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3A6EAC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051928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051928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E12E9" w:rsidRPr="00051928">
              <w:rPr>
                <w:color w:val="0000FF"/>
                <w:sz w:val="28"/>
                <w:szCs w:val="28"/>
              </w:rPr>
              <w:t>3.</w:t>
            </w:r>
            <w:r w:rsidR="003A6EAC" w:rsidRPr="00051928">
              <w:rPr>
                <w:color w:val="0000FF"/>
                <w:sz w:val="28"/>
                <w:szCs w:val="28"/>
              </w:rPr>
              <w:t>16.5</w:t>
            </w:r>
          </w:p>
          <w:p w:rsidR="00B51833" w:rsidRPr="00051928" w:rsidRDefault="003A6EAC" w:rsidP="009E4408">
            <w:pPr>
              <w:jc w:val="both"/>
              <w:rPr>
                <w:b/>
                <w:sz w:val="28"/>
                <w:szCs w:val="28"/>
              </w:rPr>
            </w:pPr>
            <w:r w:rsidRPr="00051928">
              <w:rPr>
                <w:b/>
                <w:sz w:val="28"/>
                <w:szCs w:val="28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B51833" w:rsidRPr="00051928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051928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051928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51928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05192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51928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051928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051928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051928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51928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05192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051928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51928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051928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051928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051928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051928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051928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051928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051928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051928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051928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051928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051928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51928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051928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051928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051928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051928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051928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051928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051928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1928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051928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051928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051928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051928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051928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051928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51928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051928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51928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051928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51928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051928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051928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051928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05192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05192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51928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051928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051928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05192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051928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051928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051928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051928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5192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05192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>заявление</w:t>
            </w:r>
          </w:p>
          <w:p w:rsidR="00051928" w:rsidRDefault="00051928" w:rsidP="003A6EAC">
            <w:pPr>
              <w:jc w:val="both"/>
              <w:rPr>
                <w:sz w:val="26"/>
                <w:szCs w:val="26"/>
              </w:rPr>
            </w:pP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>копия решения местного исполнительного и распорядительного органа о разрешении строительства</w:t>
            </w: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051928" w:rsidRDefault="003A6EAC" w:rsidP="003A6EA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>копия договора строительного подряда (при наличии)</w:t>
            </w: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>копия заключения государственной экспертизы (при наличии)</w:t>
            </w: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051928" w:rsidRDefault="00051928" w:rsidP="003A6E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="003A6EAC" w:rsidRPr="00051928">
              <w:rPr>
                <w:sz w:val="26"/>
                <w:szCs w:val="26"/>
              </w:rPr>
              <w:t>кт установления даты приостановления строительства</w:t>
            </w: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>копия проекта организации строительства</w:t>
            </w: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>письмо от вышестоящей организации (распорядителя средств) (при наличии) о предоставлении денежных средств</w:t>
            </w: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 xml:space="preserve">справка о причине </w:t>
            </w:r>
            <w:proofErr w:type="gramStart"/>
            <w:r w:rsidRPr="00051928">
              <w:rPr>
                <w:sz w:val="26"/>
                <w:szCs w:val="26"/>
              </w:rPr>
              <w:t>переноса срока ввода объекта строительства</w:t>
            </w:r>
            <w:proofErr w:type="gramEnd"/>
          </w:p>
          <w:p w:rsidR="003A6EAC" w:rsidRPr="00051928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5B6E54" w:rsidRPr="00051928" w:rsidRDefault="003A6EAC" w:rsidP="003A6EAC">
            <w:pPr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>перечень мер, принимаемых для активизации работы по завершению строительства</w:t>
            </w:r>
          </w:p>
        </w:tc>
      </w:tr>
      <w:tr w:rsidR="00B51833" w:rsidRPr="00051928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5192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051928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051928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05192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0325" w:rsidRPr="00051928" w:rsidRDefault="00BF0325" w:rsidP="00BF0325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1928">
              <w:rPr>
                <w:color w:val="000000"/>
                <w:sz w:val="26"/>
                <w:szCs w:val="26"/>
              </w:rPr>
              <w:t>не запрашиваются</w:t>
            </w:r>
          </w:p>
          <w:p w:rsidR="00F53ED1" w:rsidRPr="00051928" w:rsidRDefault="00F53ED1" w:rsidP="003A6EAC">
            <w:pPr>
              <w:pStyle w:val="snoski"/>
              <w:spacing w:line="260" w:lineRule="exact"/>
              <w:ind w:firstLine="0"/>
              <w:rPr>
                <w:color w:val="FF0000"/>
                <w:sz w:val="26"/>
                <w:szCs w:val="26"/>
              </w:rPr>
            </w:pPr>
          </w:p>
        </w:tc>
      </w:tr>
      <w:tr w:rsidR="00B51833" w:rsidRPr="00051928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5192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51928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05192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051928" w:rsidRDefault="003A6EAC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>бессрочно</w:t>
            </w:r>
          </w:p>
        </w:tc>
      </w:tr>
      <w:tr w:rsidR="00B51833" w:rsidRPr="00051928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51928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051928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051928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051928" w:rsidRDefault="003A6EAC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 xml:space="preserve">20 </w:t>
            </w:r>
            <w:r w:rsidR="005B6E54" w:rsidRPr="00051928">
              <w:rPr>
                <w:sz w:val="26"/>
                <w:szCs w:val="26"/>
              </w:rPr>
              <w:t xml:space="preserve"> дней </w:t>
            </w:r>
          </w:p>
          <w:p w:rsidR="00B51833" w:rsidRPr="00051928" w:rsidRDefault="00B51833" w:rsidP="005B6E54">
            <w:pPr>
              <w:rPr>
                <w:sz w:val="26"/>
                <w:szCs w:val="26"/>
              </w:rPr>
            </w:pPr>
          </w:p>
        </w:tc>
      </w:tr>
      <w:tr w:rsidR="00B51833" w:rsidRPr="00051928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05192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51928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051928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051928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05192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051928" w:rsidRDefault="003A6EAC" w:rsidP="005B6E54">
            <w:pPr>
              <w:rPr>
                <w:sz w:val="26"/>
                <w:szCs w:val="26"/>
              </w:rPr>
            </w:pPr>
            <w:r w:rsidRPr="00051928">
              <w:rPr>
                <w:sz w:val="26"/>
                <w:szCs w:val="26"/>
              </w:rPr>
              <w:t>бесплатно</w:t>
            </w:r>
          </w:p>
        </w:tc>
      </w:tr>
      <w:tr w:rsidR="00B51833" w:rsidRPr="00051928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051928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051928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05192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05192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6E602B">
      <w:pPr>
        <w:rPr>
          <w:b/>
          <w:sz w:val="30"/>
          <w:szCs w:val="30"/>
        </w:rPr>
      </w:pP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6E602B" w:rsidRDefault="008B1276" w:rsidP="006E60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1928" w:rsidRDefault="00051928" w:rsidP="00051928">
      <w:pPr>
        <w:spacing w:line="360" w:lineRule="auto"/>
        <w:rPr>
          <w:sz w:val="30"/>
          <w:szCs w:val="28"/>
        </w:rPr>
      </w:pPr>
      <w:bookmarkStart w:id="1" w:name="_GoBack"/>
      <w:bookmarkEnd w:id="1"/>
    </w:p>
    <w:p w:rsidR="00051928" w:rsidRDefault="00051928" w:rsidP="000519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051928" w:rsidRDefault="00051928" w:rsidP="000519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051928" w:rsidRDefault="00051928" w:rsidP="000519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051928" w:rsidRDefault="00051928" w:rsidP="00051928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051928" w:rsidRDefault="00051928" w:rsidP="00051928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051928" w:rsidRDefault="00051928" w:rsidP="00051928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051928" w:rsidRPr="00051928" w:rsidRDefault="00051928" w:rsidP="00051928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Прошу</w:t>
      </w:r>
      <w:r>
        <w:rPr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28"/>
        </w:rPr>
        <w:t>_______________________________</w:t>
      </w:r>
      <w:r>
        <w:rPr>
          <w:sz w:val="30"/>
          <w:szCs w:val="30"/>
        </w:rPr>
        <w:t>.</w:t>
      </w:r>
    </w:p>
    <w:p w:rsidR="006E602B" w:rsidRDefault="006E602B" w:rsidP="006E602B">
      <w:pPr>
        <w:ind w:firstLine="709"/>
        <w:jc w:val="both"/>
        <w:rPr>
          <w:sz w:val="30"/>
          <w:szCs w:val="30"/>
        </w:rPr>
      </w:pPr>
    </w:p>
    <w:p w:rsidR="009E5D9E" w:rsidRDefault="006E602B" w:rsidP="006E602B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 xml:space="preserve"> </w:t>
      </w:r>
      <w:r w:rsidR="009E5D9E" w:rsidRPr="009E5D9E">
        <w:rPr>
          <w:sz w:val="28"/>
          <w:szCs w:val="28"/>
        </w:rPr>
        <w:t>Представляемые документы:</w:t>
      </w:r>
      <w:r w:rsidR="009E5D9E">
        <w:rPr>
          <w:sz w:val="30"/>
          <w:szCs w:val="30"/>
        </w:rPr>
        <w:t xml:space="preserve"> 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928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6EAC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6E54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598"/>
    <w:rsid w:val="006E48A6"/>
    <w:rsid w:val="006E4C13"/>
    <w:rsid w:val="006E5C63"/>
    <w:rsid w:val="006E602B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325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C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  <w:style w:type="paragraph" w:customStyle="1" w:styleId="snoski">
    <w:name w:val="snoski"/>
    <w:basedOn w:val="a"/>
    <w:rsid w:val="005B6E54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7006-AAF6-4BF6-A556-27ECC0D4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33</cp:revision>
  <dcterms:created xsi:type="dcterms:W3CDTF">2018-05-18T13:07:00Z</dcterms:created>
  <dcterms:modified xsi:type="dcterms:W3CDTF">2023-01-18T15:13:00Z</dcterms:modified>
</cp:coreProperties>
</file>