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11160"/>
      </w:tblGrid>
      <w:tr w:rsidR="00431B21" w:rsidRPr="000D294B" w:rsidTr="006539DE">
        <w:trPr>
          <w:trHeight w:val="539"/>
        </w:trPr>
        <w:tc>
          <w:tcPr>
            <w:tcW w:w="11160" w:type="dxa"/>
          </w:tcPr>
          <w:p w:rsidR="00431B21" w:rsidRPr="000D294B" w:rsidRDefault="00431B21" w:rsidP="006539DE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0D294B">
              <w:rPr>
                <w:b/>
                <w:sz w:val="28"/>
                <w:szCs w:val="28"/>
              </w:rPr>
              <w:t>АДМИНИСТРАТИВНАЯ ПРОЦЕДУРА</w:t>
            </w:r>
          </w:p>
        </w:tc>
      </w:tr>
      <w:tr w:rsidR="00431B21" w:rsidRPr="000D294B" w:rsidTr="006539DE">
        <w:tc>
          <w:tcPr>
            <w:tcW w:w="11160" w:type="dxa"/>
          </w:tcPr>
          <w:p w:rsidR="00431B21" w:rsidRPr="000D294B" w:rsidRDefault="00431B21" w:rsidP="006539DE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431B21" w:rsidRPr="000D294B" w:rsidTr="006539DE">
        <w:tc>
          <w:tcPr>
            <w:tcW w:w="11160" w:type="dxa"/>
          </w:tcPr>
          <w:p w:rsidR="00431B21" w:rsidRPr="000D294B" w:rsidRDefault="00431B21" w:rsidP="006539DE">
            <w:pPr>
              <w:spacing w:line="28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0D294B">
              <w:rPr>
                <w:sz w:val="28"/>
                <w:szCs w:val="28"/>
              </w:rPr>
              <w:t>Номер и наименование административной процедуры согласно перечню</w:t>
            </w:r>
          </w:p>
        </w:tc>
      </w:tr>
      <w:tr w:rsidR="00431B21" w:rsidRPr="000D294B" w:rsidTr="006539DE">
        <w:tc>
          <w:tcPr>
            <w:tcW w:w="11160" w:type="dxa"/>
          </w:tcPr>
          <w:p w:rsidR="00431B21" w:rsidRPr="000D294B" w:rsidRDefault="00431B21" w:rsidP="006539DE">
            <w:pPr>
              <w:spacing w:line="280" w:lineRule="exac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431B21" w:rsidRPr="000D294B" w:rsidTr="006539DE">
        <w:tc>
          <w:tcPr>
            <w:tcW w:w="11160" w:type="dxa"/>
          </w:tcPr>
          <w:p w:rsidR="00431B21" w:rsidRDefault="00431B21" w:rsidP="006539D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16D66">
              <w:rPr>
                <w:b/>
                <w:color w:val="FF0000"/>
                <w:sz w:val="36"/>
                <w:szCs w:val="36"/>
              </w:rPr>
              <w:t>5.3 Регистрация установления отцовства</w:t>
            </w:r>
          </w:p>
          <w:p w:rsidR="00431B21" w:rsidRPr="00916D66" w:rsidRDefault="00431B21" w:rsidP="006539DE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</w:tr>
      <w:tr w:rsidR="00431B21" w:rsidRPr="000D294B" w:rsidTr="006539DE">
        <w:tc>
          <w:tcPr>
            <w:tcW w:w="11160" w:type="dxa"/>
          </w:tcPr>
          <w:tbl>
            <w:tblPr>
              <w:tblW w:w="11075" w:type="dxa"/>
              <w:tblLayout w:type="fixed"/>
              <w:tblLook w:val="01E0" w:firstRow="1" w:lastRow="1" w:firstColumn="1" w:lastColumn="1" w:noHBand="0" w:noVBand="0"/>
            </w:tblPr>
            <w:tblGrid>
              <w:gridCol w:w="11075"/>
            </w:tblGrid>
            <w:tr w:rsidR="00431B21" w:rsidRPr="000D294B" w:rsidTr="006539DE">
              <w:tc>
                <w:tcPr>
                  <w:tcW w:w="11075" w:type="dxa"/>
                  <w:shd w:val="clear" w:color="auto" w:fill="D9D9D9"/>
                </w:tcPr>
                <w:p w:rsidR="00431B21" w:rsidRPr="000D294B" w:rsidRDefault="00431B21" w:rsidP="006539DE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0D294B">
                    <w:rPr>
                      <w:b/>
                      <w:sz w:val="28"/>
                      <w:szCs w:val="28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431B21" w:rsidRPr="000D294B" w:rsidRDefault="00431B21" w:rsidP="006539DE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  <w:r w:rsidRPr="000D294B">
                    <w:rPr>
                      <w:b/>
                      <w:sz w:val="28"/>
                      <w:szCs w:val="28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431B21" w:rsidRPr="000D294B" w:rsidTr="006539DE">
              <w:trPr>
                <w:trHeight w:val="10489"/>
              </w:trPr>
              <w:tc>
                <w:tcPr>
                  <w:tcW w:w="11075" w:type="dxa"/>
                </w:tcPr>
                <w:p w:rsidR="00431B21" w:rsidRPr="000D294B" w:rsidRDefault="00431B21" w:rsidP="006539DE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</w:rPr>
                  </w:pPr>
                </w:p>
                <w:p w:rsidR="00431B21" w:rsidRPr="000D294B" w:rsidRDefault="00431B21" w:rsidP="006539DE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D294B">
                    <w:rPr>
                      <w:b/>
                      <w:sz w:val="28"/>
                      <w:szCs w:val="28"/>
                    </w:rPr>
                    <w:t>Начальник отдела загса Дубровенского райисполкома</w:t>
                  </w:r>
                </w:p>
                <w:p w:rsidR="00431B21" w:rsidRPr="000D294B" w:rsidRDefault="00431B21" w:rsidP="006539DE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D294B">
                    <w:rPr>
                      <w:b/>
                      <w:sz w:val="28"/>
                      <w:szCs w:val="28"/>
                    </w:rPr>
                    <w:t>Королёва Ирина Владимировна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431B21" w:rsidRPr="00C11598" w:rsidRDefault="00431B21" w:rsidP="006539DE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0D294B">
                    <w:rPr>
                      <w:sz w:val="28"/>
                      <w:szCs w:val="28"/>
                    </w:rPr>
                    <w:t>г. Дубровно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0D294B">
                    <w:rPr>
                      <w:sz w:val="28"/>
                      <w:szCs w:val="28"/>
                    </w:rPr>
                    <w:t xml:space="preserve"> ул. </w:t>
                  </w:r>
                  <w:proofErr w:type="gramStart"/>
                  <w:r>
                    <w:rPr>
                      <w:sz w:val="28"/>
                      <w:szCs w:val="28"/>
                    </w:rPr>
                    <w:t>Комсомольская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, д. 18, </w:t>
                  </w:r>
                  <w:r w:rsidRPr="000D294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кабинет № 6, </w:t>
                  </w:r>
                  <w:r w:rsidRPr="000D294B">
                    <w:rPr>
                      <w:sz w:val="28"/>
                      <w:szCs w:val="28"/>
                    </w:rPr>
                    <w:t xml:space="preserve">телефон 8 (02137) </w:t>
                  </w:r>
                  <w:r w:rsidRPr="00C11598">
                    <w:rPr>
                      <w:sz w:val="28"/>
                      <w:szCs w:val="28"/>
                    </w:rPr>
                    <w:t>5 15 32</w:t>
                  </w:r>
                </w:p>
                <w:p w:rsidR="00431B21" w:rsidRPr="000D294B" w:rsidRDefault="00431B21" w:rsidP="006539DE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431B21" w:rsidRDefault="00431B21" w:rsidP="006539DE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0D294B">
                    <w:rPr>
                      <w:sz w:val="28"/>
                      <w:szCs w:val="28"/>
                    </w:rPr>
                    <w:t xml:space="preserve">на период отсутствия начальника отдела загса - </w:t>
                  </w:r>
                  <w:r>
                    <w:rPr>
                      <w:sz w:val="28"/>
                      <w:szCs w:val="28"/>
                    </w:rPr>
                    <w:t xml:space="preserve">главный специалист отдела юридического, по работе с обращениями граждан и юридических лиц </w:t>
                  </w:r>
                </w:p>
                <w:p w:rsidR="000005B1" w:rsidRPr="000D294B" w:rsidRDefault="00431B21" w:rsidP="00BF7F1B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Дубровенского райисполкома</w:t>
                  </w:r>
                  <w:r w:rsidRPr="000D294B">
                    <w:rPr>
                      <w:sz w:val="28"/>
                      <w:szCs w:val="28"/>
                    </w:rPr>
                    <w:t xml:space="preserve"> – </w:t>
                  </w:r>
                  <w:r w:rsidR="0044235F">
                    <w:rPr>
                      <w:b/>
                      <w:sz w:val="28"/>
                      <w:szCs w:val="28"/>
                    </w:rPr>
                    <w:t>Хлусевич Наталья Михайловна</w:t>
                  </w:r>
                </w:p>
                <w:p w:rsidR="00431B21" w:rsidRDefault="00431B21" w:rsidP="000005B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0D294B">
                    <w:rPr>
                      <w:sz w:val="28"/>
                      <w:szCs w:val="28"/>
                    </w:rPr>
                    <w:t>г. Дубровно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0D294B">
                    <w:rPr>
                      <w:sz w:val="28"/>
                      <w:szCs w:val="28"/>
                    </w:rPr>
                    <w:t xml:space="preserve"> ул. </w:t>
                  </w:r>
                  <w:proofErr w:type="gramStart"/>
                  <w:r>
                    <w:rPr>
                      <w:sz w:val="28"/>
                      <w:szCs w:val="28"/>
                    </w:rPr>
                    <w:t>Комсомольская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, д. 18, кабинет № 6, </w:t>
                  </w:r>
                  <w:r w:rsidRPr="000D294B">
                    <w:rPr>
                      <w:sz w:val="28"/>
                      <w:szCs w:val="28"/>
                    </w:rPr>
                    <w:t xml:space="preserve">телефон 8 (02137) </w:t>
                  </w:r>
                  <w:r w:rsidRPr="00431B21">
                    <w:rPr>
                      <w:sz w:val="28"/>
                      <w:szCs w:val="28"/>
                    </w:rPr>
                    <w:t>5 15 32</w:t>
                  </w:r>
                </w:p>
                <w:p w:rsidR="00BF7F1B" w:rsidRPr="000005B1" w:rsidRDefault="00BF7F1B" w:rsidP="000005B1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172F95" w:rsidRDefault="00172F95" w:rsidP="00172F95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Время работы: </w:t>
                  </w:r>
                  <w:proofErr w:type="spellStart"/>
                  <w:r>
                    <w:rPr>
                      <w:b/>
                      <w:sz w:val="28"/>
                      <w:szCs w:val="28"/>
                      <w:u w:val="single"/>
                    </w:rPr>
                    <w:t>вторник</w:t>
                  </w:r>
                  <w:proofErr w:type="gramStart"/>
                  <w:r>
                    <w:rPr>
                      <w:b/>
                      <w:sz w:val="28"/>
                      <w:szCs w:val="28"/>
                      <w:u w:val="single"/>
                    </w:rPr>
                    <w:t>,ч</w:t>
                  </w:r>
                  <w:proofErr w:type="gramEnd"/>
                  <w:r>
                    <w:rPr>
                      <w:b/>
                      <w:sz w:val="28"/>
                      <w:szCs w:val="28"/>
                      <w:u w:val="single"/>
                    </w:rPr>
                    <w:t>етверг,пятница</w:t>
                  </w:r>
                  <w:proofErr w:type="spellEnd"/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с 8.00 до 13.00, с 14.00 до 17.00, среда с 11.00 до 13.00, с 14.00 до 20.00, суббота с 8.00 до 16.00, выходные дни – воскресенье, понедельник</w:t>
                  </w:r>
                </w:p>
                <w:p w:rsidR="00172F95" w:rsidRDefault="00172F95" w:rsidP="00172F95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172F95" w:rsidRDefault="00172F95" w:rsidP="00172F95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8"/>
                      <w:szCs w:val="28"/>
                      <w:u w:val="single"/>
                    </w:rPr>
                    <w:t>вторник</w:t>
                  </w:r>
                  <w:proofErr w:type="gramStart"/>
                  <w:r>
                    <w:rPr>
                      <w:b/>
                      <w:sz w:val="28"/>
                      <w:szCs w:val="28"/>
                      <w:u w:val="single"/>
                    </w:rPr>
                    <w:t>,ч</w:t>
                  </w:r>
                  <w:proofErr w:type="gramEnd"/>
                  <w:r>
                    <w:rPr>
                      <w:b/>
                      <w:sz w:val="28"/>
                      <w:szCs w:val="28"/>
                      <w:u w:val="single"/>
                    </w:rPr>
                    <w:t>етверг,пятница</w:t>
                  </w:r>
                  <w:proofErr w:type="spellEnd"/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с 8.00 до 13.00, с 14.00 до 17.00, среда с 11.00 до 13.00, с 14.00 до 20.00, суббота с 8.00 до 12.00, выходные дни – воскресенье, понедельник</w:t>
                  </w:r>
                </w:p>
                <w:p w:rsidR="00431B21" w:rsidRDefault="00431B21" w:rsidP="006539DE">
                  <w:pPr>
                    <w:spacing w:line="276" w:lineRule="auto"/>
                    <w:ind w:left="-74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bookmarkStart w:id="0" w:name="_GoBack"/>
                  <w:bookmarkEnd w:id="0"/>
                </w:p>
                <w:p w:rsidR="00431B21" w:rsidRDefault="00431B21" w:rsidP="006539DE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Отдел загса обращает внимание, что </w:t>
                  </w:r>
                </w:p>
                <w:p w:rsidR="00431B21" w:rsidRDefault="00431B21" w:rsidP="006539DE">
                  <w:pPr>
                    <w:spacing w:line="276" w:lineRule="auto"/>
                    <w:ind w:left="-74"/>
                    <w:jc w:val="center"/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регистрация установления отцовства  через представителя не допускается</w:t>
                  </w:r>
                  <w:proofErr w:type="gramStart"/>
                  <w:r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 xml:space="preserve"> !</w:t>
                  </w:r>
                  <w:proofErr w:type="gramEnd"/>
                  <w:r>
                    <w:rPr>
                      <w:b/>
                      <w:color w:val="FF0000"/>
                      <w:sz w:val="28"/>
                      <w:szCs w:val="28"/>
                      <w:u w:val="single"/>
                    </w:rPr>
                    <w:t>!!</w:t>
                  </w:r>
                </w:p>
                <w:p w:rsidR="00431B21" w:rsidRPr="000D294B" w:rsidRDefault="00431B21" w:rsidP="006539DE">
                  <w:pPr>
                    <w:spacing w:line="276" w:lineRule="auto"/>
                    <w:ind w:left="-74"/>
                    <w:jc w:val="center"/>
                    <w:rPr>
                      <w:sz w:val="28"/>
                      <w:szCs w:val="28"/>
                      <w:u w:val="single"/>
                    </w:rPr>
                  </w:pPr>
                </w:p>
                <w:tbl>
                  <w:tblPr>
                    <w:tblW w:w="11160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40"/>
                    <w:gridCol w:w="7920"/>
                  </w:tblGrid>
                  <w:tr w:rsidR="00431B21" w:rsidRPr="000D294B" w:rsidTr="006539DE">
                    <w:tc>
                      <w:tcPr>
                        <w:tcW w:w="11160" w:type="dxa"/>
                        <w:gridSpan w:val="2"/>
                      </w:tcPr>
                      <w:tbl>
                        <w:tblPr>
                          <w:tblW w:w="0" w:type="auto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120"/>
                          <w:gridCol w:w="6485"/>
                        </w:tblGrid>
                        <w:tr w:rsidR="00431B21" w:rsidRPr="000D294B" w:rsidTr="006539DE">
                          <w:trPr>
                            <w:trHeight w:val="428"/>
                          </w:trPr>
                          <w:tc>
                            <w:tcPr>
                              <w:tcW w:w="41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Default="00431B21" w:rsidP="006539DE">
                              <w:pPr>
                                <w:pStyle w:val="table10"/>
                                <w:spacing w:line="280" w:lineRule="exact"/>
                                <w:ind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Государственный орган, в который гражданин должен  обратиться </w:t>
                              </w:r>
                            </w:p>
                          </w:tc>
                          <w:tc>
                            <w:tcPr>
                              <w:tcW w:w="64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Default="00431B21" w:rsidP="006539DE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Орган загса по месту жительства одного из родителей ребенка, или по месту вынесения решения суда об установлении отцовства, или по месту регистрации рождения</w:t>
                              </w:r>
                            </w:p>
                          </w:tc>
                        </w:tr>
                        <w:tr w:rsidR="00431B21" w:rsidRPr="000D294B" w:rsidTr="006539DE">
                          <w:trPr>
                            <w:trHeight w:val="428"/>
                          </w:trPr>
                          <w:tc>
                            <w:tcPr>
                              <w:tcW w:w="41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Default="00431B21" w:rsidP="006539DE">
                              <w:pPr>
                                <w:pStyle w:val="table10"/>
                                <w:spacing w:line="280" w:lineRule="exact"/>
                                <w:ind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Форма подачи заявления</w:t>
                              </w:r>
                            </w:p>
                          </w:tc>
                          <w:tc>
                            <w:tcPr>
                              <w:tcW w:w="64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Default="00431B21" w:rsidP="006539DE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Письменная </w:t>
                              </w:r>
                            </w:p>
                          </w:tc>
                        </w:tr>
                        <w:tr w:rsidR="00431B21" w:rsidRPr="000D294B" w:rsidTr="006539DE">
                          <w:trPr>
                            <w:trHeight w:val="428"/>
                          </w:trPr>
                          <w:tc>
                            <w:tcPr>
                              <w:tcW w:w="41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ind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Документы и (или)</w:t>
                              </w:r>
                            </w:p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ind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сведения, предоставляемые</w:t>
                              </w:r>
                            </w:p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ind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гражданином</w:t>
                              </w:r>
                            </w:p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ind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для осуществления</w:t>
                              </w:r>
                            </w:p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ind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административной</w:t>
                              </w:r>
                            </w:p>
                            <w:p w:rsidR="00431B21" w:rsidRPr="000D294B" w:rsidRDefault="00431B21" w:rsidP="006539DE">
                              <w:pPr>
                                <w:spacing w:line="276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процедуры</w:t>
                              </w:r>
                            </w:p>
                          </w:tc>
                          <w:tc>
                            <w:tcPr>
                              <w:tcW w:w="64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</w:t>
                              </w:r>
                            </w:p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паспорта или иные документы, </w:t>
                              </w: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lastRenderedPageBreak/>
                                <w:t>удостоверяющие личность заявителей (заявителя)</w:t>
                              </w:r>
                            </w:p>
                            <w:p w:rsidR="00431B21" w:rsidRPr="000D294B" w:rsidRDefault="00431B21" w:rsidP="006539DE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свидетельство о рождении ребенка</w:t>
                              </w: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> – в случае, если регистрация рождения ребенка была произведена ранее</w:t>
                              </w:r>
                            </w:p>
                            <w:p w:rsidR="00431B21" w:rsidRPr="000D294B" w:rsidRDefault="00431B21" w:rsidP="006539DE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письменное согласие совершеннолетнего лица, в отношении которого производится регистрация установления отцовства</w:t>
                              </w: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>, – в случае регистрации установления отцовства в отношении лица, достигшего совершеннолетия</w:t>
                              </w:r>
                            </w:p>
                            <w:p w:rsidR="00431B21" w:rsidRPr="000D294B" w:rsidRDefault="00431B21" w:rsidP="006539DE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 xml:space="preserve">- </w:t>
                              </w: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копия решение суда об установлении отцовства</w:t>
                              </w: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> – в случае регистрации установления отцовства по решению суда</w:t>
                              </w:r>
                            </w:p>
                          </w:tc>
                        </w:tr>
                        <w:tr w:rsidR="00431B21" w:rsidRPr="000D294B" w:rsidTr="006539DE">
                          <w:trPr>
                            <w:trHeight w:val="428"/>
                          </w:trPr>
                          <w:tc>
                            <w:tcPr>
                              <w:tcW w:w="41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0D294B" w:rsidRDefault="00431B21" w:rsidP="006539D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lastRenderedPageBreak/>
                                <w:t>Документы и (или) сведения, запрашиваемые ответственным исполнителем</w:t>
                              </w: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64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14526" w:rsidRPr="00414526" w:rsidRDefault="00414526" w:rsidP="00414526">
                              <w:pPr>
                                <w:pStyle w:val="newncpi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14526">
                                <w:rPr>
                                  <w:sz w:val="28"/>
                                  <w:szCs w:val="28"/>
                                </w:rPr>
                                <w:t xml:space="preserve">копии </w:t>
                              </w:r>
                              <w:hyperlink r:id="rId5" w:anchor="a6" w:tooltip="+" w:history="1">
                                <w:r w:rsidRPr="00414526">
                                  <w:rPr>
                                    <w:rStyle w:val="a3"/>
                                    <w:color w:val="auto"/>
                                    <w:sz w:val="28"/>
                                    <w:szCs w:val="28"/>
                                    <w:u w:val="none"/>
                                  </w:rPr>
                                  <w:t>записей</w:t>
                                </w:r>
                              </w:hyperlink>
                              <w:r w:rsidRPr="00414526">
                                <w:rPr>
                                  <w:sz w:val="28"/>
                                  <w:szCs w:val="28"/>
                                </w:rPr>
                                <w:t xml:space="preserve">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</w:t>
                              </w:r>
                              <w:proofErr w:type="gramStart"/>
                              <w:r w:rsidRPr="00414526">
                                <w:rPr>
                                  <w:sz w:val="28"/>
                                  <w:szCs w:val="28"/>
                                </w:rPr>
                                <w:t>рств пр</w:t>
                              </w:r>
                              <w:proofErr w:type="gramEnd"/>
                              <w:r w:rsidRPr="00414526">
                                <w:rPr>
                                  <w:sz w:val="28"/>
                                  <w:szCs w:val="28"/>
                                </w:rPr>
                                <w:t>и наличии международных договоров Республики Беларусь;</w:t>
                              </w:r>
                            </w:p>
                            <w:p w:rsidR="00414526" w:rsidRPr="00414526" w:rsidRDefault="00414526" w:rsidP="00414526">
                              <w:pPr>
                                <w:pStyle w:val="newncpi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14526">
                                <w:rPr>
                                  <w:sz w:val="28"/>
                                  <w:szCs w:val="28"/>
                                </w:rPr>
                                <w:t>иные сведения и (или) документы, которые могут быть получены от других государственных органов, иных организаций.</w:t>
                              </w:r>
                            </w:p>
                            <w:p w:rsidR="00414526" w:rsidRPr="00414526" w:rsidRDefault="00172F95" w:rsidP="00414526">
                              <w:pPr>
                                <w:pStyle w:val="newncpi"/>
                                <w:rPr>
                                  <w:sz w:val="28"/>
                                  <w:szCs w:val="28"/>
                                </w:rPr>
                              </w:pPr>
                              <w:hyperlink r:id="rId6" w:anchor="a7" w:tooltip="+" w:history="1">
                                <w:r w:rsidR="00414526" w:rsidRPr="00414526">
                                  <w:rPr>
                                    <w:rStyle w:val="a3"/>
                                    <w:color w:val="auto"/>
                                    <w:sz w:val="28"/>
                                    <w:szCs w:val="28"/>
                                    <w:u w:val="none"/>
                                  </w:rPr>
                                  <w:t>Свидетельства</w:t>
                                </w:r>
                              </w:hyperlink>
                              <w:r w:rsidR="00414526" w:rsidRPr="00414526">
                                <w:rPr>
                                  <w:sz w:val="28"/>
                                  <w:szCs w:val="28"/>
                                </w:rPr>
                                <w:t xml:space="preserve"> о регистрации актов гражданского состояния, иные документы и (или) сведения, необходимые для совершения действий, также могут быть представлены гражданами самостоятельно.</w:t>
                              </w:r>
                            </w:p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431B21" w:rsidRPr="000D294B" w:rsidTr="006539DE">
                          <w:trPr>
                            <w:trHeight w:val="428"/>
                          </w:trPr>
                          <w:tc>
                            <w:tcPr>
                              <w:tcW w:w="41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ind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Максимальный срок осуществления административной процедуры</w:t>
                              </w:r>
                            </w:p>
                          </w:tc>
                          <w:tc>
                            <w:tcPr>
                              <w:tcW w:w="64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- 2 дня </w:t>
                              </w: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>со дня подачи заявления,</w:t>
                              </w: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 xml:space="preserve">- при одновременной торжественной регистрации рождения и регистрации установления отцовства - </w:t>
                              </w: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3 дня</w:t>
                              </w: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</w:p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 xml:space="preserve">- при одновременной регистрации рождения, установления отцовства и заключения брака – </w:t>
                              </w: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в день регистрации заключения брака, </w:t>
                              </w:r>
                            </w:p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31B21" w:rsidRPr="000D294B" w:rsidRDefault="00431B21" w:rsidP="006539DE">
                              <w:pPr>
                                <w:pStyle w:val="table10"/>
                                <w:spacing w:line="280" w:lineRule="exact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 xml:space="preserve">- при подаче совместного заявления до рождения ребенка – </w:t>
                              </w: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в день регистрации рождения ребенка, </w:t>
                              </w:r>
                            </w:p>
                            <w:p w:rsidR="00431B21" w:rsidRPr="000D294B" w:rsidRDefault="00431B21" w:rsidP="006539DE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431B21" w:rsidRPr="000D294B" w:rsidRDefault="00431B21" w:rsidP="006539DE">
                              <w:pPr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sz w:val="28"/>
                                  <w:szCs w:val="28"/>
                                </w:rPr>
                                <w:t xml:space="preserve">- а в случае запроса сведений и (или) документов от других государственных органов, иных организаций – </w:t>
                              </w: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1 месяц</w:t>
                              </w:r>
                            </w:p>
                          </w:tc>
                        </w:tr>
                        <w:tr w:rsidR="00431B21" w:rsidRPr="000D294B" w:rsidTr="006539DE">
                          <w:trPr>
                            <w:trHeight w:val="428"/>
                          </w:trPr>
                          <w:tc>
                            <w:tcPr>
                              <w:tcW w:w="41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D3484B" w:rsidRDefault="00431B21" w:rsidP="006539DE">
                              <w:pPr>
                                <w:spacing w:line="240" w:lineRule="exac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3484B">
                                <w:rPr>
                                  <w:b/>
                                  <w:sz w:val="28"/>
                                  <w:szCs w:val="28"/>
                                </w:rPr>
                                <w:lastRenderedPageBreak/>
                                <w:t xml:space="preserve">Порядок представления гражданами документов </w:t>
                              </w:r>
                            </w:p>
                          </w:tc>
                          <w:tc>
                            <w:tcPr>
                              <w:tcW w:w="64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A73868" w:rsidRDefault="00431B21" w:rsidP="006539DE">
                              <w:pPr>
                                <w:ind w:right="57"/>
                                <w:jc w:val="both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73868">
                                <w:rPr>
                                  <w:sz w:val="28"/>
                                  <w:szCs w:val="28"/>
                                </w:rPr>
                                <w:t>Документы представляются гражданами лично</w:t>
                              </w:r>
                            </w:p>
                          </w:tc>
                        </w:tr>
                        <w:tr w:rsidR="00431B21" w:rsidRPr="000D294B" w:rsidTr="006539DE">
                          <w:trPr>
                            <w:trHeight w:val="428"/>
                          </w:trPr>
                          <w:tc>
                            <w:tcPr>
                              <w:tcW w:w="41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0D294B" w:rsidRDefault="00431B21" w:rsidP="006539DE">
                              <w:pPr>
                                <w:shd w:val="clear" w:color="auto" w:fill="FFFFFF"/>
                                <w:spacing w:line="280" w:lineRule="exact"/>
                                <w:ind w:left="72"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Размер платы, взимаемой </w:t>
                              </w:r>
                            </w:p>
                            <w:p w:rsidR="00431B21" w:rsidRPr="000D294B" w:rsidRDefault="00431B21" w:rsidP="006539DE">
                              <w:pPr>
                                <w:shd w:val="clear" w:color="auto" w:fill="FFFFFF"/>
                                <w:spacing w:line="280" w:lineRule="exact"/>
                                <w:ind w:left="72"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при осуществлении административной процедуры</w:t>
                              </w:r>
                            </w:p>
                          </w:tc>
                          <w:tc>
                            <w:tcPr>
                              <w:tcW w:w="64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0D294B" w:rsidRDefault="00431B21" w:rsidP="006539DE">
                              <w:p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31B21" w:rsidRPr="000D294B" w:rsidRDefault="00431B21" w:rsidP="006539DE">
                              <w:p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бесплатно</w:t>
                              </w:r>
                            </w:p>
                          </w:tc>
                        </w:tr>
                        <w:tr w:rsidR="00431B21" w:rsidRPr="000D294B" w:rsidTr="006539DE">
                          <w:trPr>
                            <w:trHeight w:val="428"/>
                          </w:trPr>
                          <w:tc>
                            <w:tcPr>
                              <w:tcW w:w="412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0D294B" w:rsidRDefault="00431B21" w:rsidP="006539DE">
                              <w:pPr>
                                <w:shd w:val="clear" w:color="auto" w:fill="FFFFFF"/>
                                <w:spacing w:line="280" w:lineRule="exact"/>
                                <w:ind w:left="72" w:right="-108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Срок действия справки, другого документа (решения), выдаваемых (принимаемого) при осуществлении административной процедуры</w:t>
                              </w:r>
                            </w:p>
                          </w:tc>
                          <w:tc>
                            <w:tcPr>
                              <w:tcW w:w="64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431B21" w:rsidRPr="000D294B" w:rsidRDefault="00431B21" w:rsidP="006539DE">
                              <w:pPr>
                                <w:ind w:right="-108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31B21" w:rsidRPr="000D294B" w:rsidRDefault="00431B21" w:rsidP="006539DE">
                              <w:pPr>
                                <w:ind w:right="-108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31B21" w:rsidRPr="000D294B" w:rsidRDefault="00431B21" w:rsidP="006539DE">
                              <w:pPr>
                                <w:ind w:right="-108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D294B">
                                <w:rPr>
                                  <w:b/>
                                  <w:sz w:val="28"/>
                                  <w:szCs w:val="28"/>
                                </w:rPr>
                                <w:t>бессрочно</w:t>
                              </w:r>
                            </w:p>
                            <w:p w:rsidR="00431B21" w:rsidRPr="000D294B" w:rsidRDefault="00431B21" w:rsidP="006539DE">
                              <w:p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31B21" w:rsidRPr="000D294B" w:rsidRDefault="00431B21" w:rsidP="006539DE">
                              <w:p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431B21" w:rsidRPr="000D294B" w:rsidRDefault="00431B21" w:rsidP="006539DE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431B21" w:rsidRPr="000D294B" w:rsidTr="006539DE">
                    <w:tc>
                      <w:tcPr>
                        <w:tcW w:w="3240" w:type="dxa"/>
                      </w:tcPr>
                      <w:p w:rsidR="00431B21" w:rsidRPr="000D294B" w:rsidRDefault="00431B21" w:rsidP="006539D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920" w:type="dxa"/>
                      </w:tcPr>
                      <w:p w:rsidR="00431B21" w:rsidRPr="000D294B" w:rsidRDefault="00431B21" w:rsidP="006539DE">
                        <w:pPr>
                          <w:pStyle w:val="table10"/>
                          <w:spacing w:line="280" w:lineRule="exact"/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31B21" w:rsidRPr="000D294B" w:rsidRDefault="00431B21" w:rsidP="006539DE">
                  <w:pPr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0D294B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c>
            </w:tr>
          </w:tbl>
          <w:p w:rsidR="00431B21" w:rsidRPr="000D294B" w:rsidRDefault="00431B21" w:rsidP="006539DE">
            <w:pPr>
              <w:jc w:val="center"/>
              <w:rPr>
                <w:sz w:val="36"/>
                <w:szCs w:val="36"/>
              </w:rPr>
            </w:pPr>
          </w:p>
        </w:tc>
      </w:tr>
    </w:tbl>
    <w:p w:rsidR="00431B21" w:rsidRPr="000D294B" w:rsidRDefault="00431B21" w:rsidP="00431B21">
      <w:pPr>
        <w:spacing w:line="276" w:lineRule="auto"/>
        <w:ind w:firstLine="709"/>
        <w:jc w:val="both"/>
        <w:rPr>
          <w:sz w:val="28"/>
          <w:szCs w:val="28"/>
        </w:rPr>
      </w:pPr>
    </w:p>
    <w:p w:rsidR="00F31806" w:rsidRDefault="00F31806"/>
    <w:sectPr w:rsidR="00F3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21"/>
    <w:rsid w:val="000005B1"/>
    <w:rsid w:val="00172F95"/>
    <w:rsid w:val="00414526"/>
    <w:rsid w:val="00431B21"/>
    <w:rsid w:val="0044235F"/>
    <w:rsid w:val="00BF7F1B"/>
    <w:rsid w:val="00F3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5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431B21"/>
    <w:rPr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14526"/>
    <w:rPr>
      <w:color w:val="0000FF"/>
      <w:u w:val="single"/>
    </w:rPr>
  </w:style>
  <w:style w:type="paragraph" w:customStyle="1" w:styleId="newncpi">
    <w:name w:val="newncpi"/>
    <w:basedOn w:val="a"/>
    <w:rsid w:val="00414526"/>
    <w:pPr>
      <w:spacing w:before="160" w:after="160"/>
      <w:ind w:firstLine="567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431B21"/>
    <w:rPr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414526"/>
    <w:rPr>
      <w:color w:val="0000FF"/>
      <w:u w:val="single"/>
    </w:rPr>
  </w:style>
  <w:style w:type="paragraph" w:customStyle="1" w:styleId="newncpi">
    <w:name w:val="newncpi"/>
    <w:basedOn w:val="a"/>
    <w:rsid w:val="00414526"/>
    <w:pPr>
      <w:spacing w:before="160" w:after="160"/>
      <w:ind w:firstLine="567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Zags\Downloads\tx.dll%3fd=39559&amp;a=7" TargetMode="External"/><Relationship Id="rId5" Type="http://schemas.openxmlformats.org/officeDocument/2006/relationships/hyperlink" Target="file:///C:\Users\Zags\Downloads\tx.dll%3fd=43583&amp;a=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Zags</cp:lastModifiedBy>
  <cp:revision>7</cp:revision>
  <dcterms:created xsi:type="dcterms:W3CDTF">2022-08-20T12:01:00Z</dcterms:created>
  <dcterms:modified xsi:type="dcterms:W3CDTF">2023-07-15T07:14:00Z</dcterms:modified>
</cp:coreProperties>
</file>