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C8" w:rsidRPr="00912A1D" w:rsidRDefault="00BC71C8" w:rsidP="00BC7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E4040"/>
          <w:sz w:val="28"/>
          <w:szCs w:val="28"/>
          <w:lang w:eastAsia="ru-RU"/>
        </w:rPr>
      </w:pPr>
      <w:r w:rsidRPr="00912A1D">
        <w:rPr>
          <w:rFonts w:ascii="Times New Roman" w:eastAsia="Times New Roman" w:hAnsi="Times New Roman" w:cs="Times New Roman"/>
          <w:b/>
          <w:i/>
          <w:color w:val="3E4040"/>
          <w:sz w:val="28"/>
          <w:szCs w:val="28"/>
          <w:lang w:eastAsia="ru-RU"/>
        </w:rPr>
        <w:t xml:space="preserve">Замена </w:t>
      </w:r>
      <w:r>
        <w:rPr>
          <w:rFonts w:ascii="Times New Roman" w:eastAsia="Times New Roman" w:hAnsi="Times New Roman" w:cs="Times New Roman"/>
          <w:b/>
          <w:i/>
          <w:color w:val="3E4040"/>
          <w:sz w:val="28"/>
          <w:szCs w:val="28"/>
          <w:lang w:eastAsia="ru-RU"/>
        </w:rPr>
        <w:t>документов</w:t>
      </w:r>
      <w:r w:rsidRPr="00912A1D">
        <w:rPr>
          <w:rFonts w:ascii="Times New Roman" w:eastAsia="Times New Roman" w:hAnsi="Times New Roman" w:cs="Times New Roman"/>
          <w:b/>
          <w:i/>
          <w:color w:val="3E4040"/>
          <w:sz w:val="28"/>
          <w:szCs w:val="28"/>
          <w:lang w:eastAsia="ru-RU"/>
        </w:rPr>
        <w:t xml:space="preserve"> в связи с регистрацией брака</w:t>
      </w:r>
    </w:p>
    <w:p w:rsidR="00BC71C8" w:rsidRPr="00912A1D" w:rsidRDefault="00BC71C8" w:rsidP="00BC7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</w:p>
    <w:p w:rsidR="00BC71C8" w:rsidRDefault="00BC71C8" w:rsidP="00BC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документ, который надо заменить после смены фамилии – это паспорт. Для</w:t>
      </w:r>
      <w:r w:rsidRPr="00912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необходимо обратиться в </w:t>
      </w:r>
      <w:proofErr w:type="spellStart"/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912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proofErr w:type="spellEnd"/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912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группу </w:t>
      </w:r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proofErr w:type="gramEnd"/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гражданству и миграции, находящийся по месту вашей регистрации, в течение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месяца</w:t>
      </w:r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регистрации брака</w:t>
      </w:r>
      <w:r w:rsidRPr="00C54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истечение этого времени он становится недействительным, потому его дальнейшее использование может повлечь за собой наложение штрафа или иное наказание.</w:t>
      </w:r>
    </w:p>
    <w:p w:rsidR="00BC71C8" w:rsidRPr="00912A1D" w:rsidRDefault="00BC71C8" w:rsidP="00BC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1C8" w:rsidRDefault="00BC71C8" w:rsidP="00BC71C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i/>
          <w:color w:val="333333"/>
          <w:sz w:val="28"/>
          <w:szCs w:val="28"/>
        </w:rPr>
        <w:t>Какие документы необходимы при смене фамилии после замужества?</w:t>
      </w:r>
    </w:p>
    <w:p w:rsidR="00BC71C8" w:rsidRPr="00912A1D" w:rsidRDefault="00BC71C8" w:rsidP="00BC71C8"/>
    <w:p w:rsidR="00BC71C8" w:rsidRPr="00912A1D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Для замены паспорта</w:t>
      </w:r>
      <w:r w:rsidRPr="00912A1D">
        <w:rPr>
          <w:color w:val="333333"/>
          <w:sz w:val="28"/>
          <w:szCs w:val="28"/>
        </w:rPr>
        <w:t xml:space="preserve"> необходимо подготовить документы по следующему списку:</w:t>
      </w:r>
    </w:p>
    <w:p w:rsidR="00BC71C8" w:rsidRPr="00912A1D" w:rsidRDefault="00BC71C8" w:rsidP="00BC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на замену паспорта.</w:t>
      </w:r>
    </w:p>
    <w:p w:rsidR="00BC71C8" w:rsidRPr="00912A1D" w:rsidRDefault="00BC71C8" w:rsidP="00BC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>Старый паспорт.</w:t>
      </w:r>
    </w:p>
    <w:p w:rsidR="00BC71C8" w:rsidRPr="00912A1D" w:rsidRDefault="00BC71C8" w:rsidP="00BC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>Свидетельство о регистрации брака.</w:t>
      </w:r>
    </w:p>
    <w:p w:rsidR="00BC71C8" w:rsidRPr="00912A1D" w:rsidRDefault="00BC71C8" w:rsidP="00BC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>Свидетельство о рождении.</w:t>
      </w:r>
    </w:p>
    <w:p w:rsidR="00BC71C8" w:rsidRPr="00912A1D" w:rsidRDefault="00BC71C8" w:rsidP="00BC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>4 фотографии 4×5.</w:t>
      </w:r>
    </w:p>
    <w:p w:rsidR="00BC71C8" w:rsidRPr="00912A1D" w:rsidRDefault="00BC71C8" w:rsidP="00BC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>Квитанция, подтверждающая оплату гос</w:t>
      </w:r>
      <w:r>
        <w:rPr>
          <w:rFonts w:ascii="Times New Roman" w:hAnsi="Times New Roman" w:cs="Times New Roman"/>
          <w:color w:val="333333"/>
          <w:sz w:val="28"/>
          <w:szCs w:val="28"/>
        </w:rPr>
        <w:t>ударственной</w:t>
      </w:r>
      <w:r w:rsidRPr="00912A1D">
        <w:rPr>
          <w:rFonts w:ascii="Times New Roman" w:hAnsi="Times New Roman" w:cs="Times New Roman"/>
          <w:color w:val="333333"/>
          <w:sz w:val="28"/>
          <w:szCs w:val="28"/>
        </w:rPr>
        <w:t xml:space="preserve"> пошлины.</w:t>
      </w:r>
    </w:p>
    <w:p w:rsidR="00BC71C8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C71C8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A1D">
        <w:rPr>
          <w:i/>
          <w:color w:val="333333"/>
          <w:sz w:val="28"/>
          <w:szCs w:val="28"/>
        </w:rPr>
        <w:t xml:space="preserve">При смене фамилии после замужества нужно менять не только паспорт, но и другие, не менее важные документы, в которых есть ваша старая фамилия. </w:t>
      </w:r>
    </w:p>
    <w:p w:rsidR="00BC71C8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C71C8" w:rsidRPr="00912A1D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912A1D">
        <w:rPr>
          <w:color w:val="333333"/>
          <w:sz w:val="28"/>
          <w:szCs w:val="28"/>
          <w:u w:val="single"/>
        </w:rPr>
        <w:t>Водительское удостоверение</w:t>
      </w:r>
    </w:p>
    <w:p w:rsidR="00BC71C8" w:rsidRPr="00912A1D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912A1D">
        <w:rPr>
          <w:color w:val="333333"/>
          <w:sz w:val="28"/>
          <w:szCs w:val="28"/>
        </w:rPr>
        <w:t>На смену водительских прав после смены фамилии дает</w:t>
      </w:r>
      <w:r>
        <w:rPr>
          <w:color w:val="333333"/>
          <w:sz w:val="28"/>
          <w:szCs w:val="28"/>
        </w:rPr>
        <w:t>ся 10 дней. Законодательством Республики Беларусь</w:t>
      </w:r>
      <w:r w:rsidRPr="00912A1D">
        <w:rPr>
          <w:color w:val="333333"/>
          <w:sz w:val="28"/>
          <w:szCs w:val="28"/>
        </w:rPr>
        <w:t xml:space="preserve"> не предусмотрено наказание за использование просроченных документов, но необходимость их замены прописана на законодательном уровне, потому могут возникнуть проблемы при остановке работником ГАИ, аварии и др.</w:t>
      </w:r>
    </w:p>
    <w:p w:rsidR="00BC71C8" w:rsidRPr="00912A1D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912A1D">
        <w:rPr>
          <w:color w:val="333333"/>
          <w:sz w:val="28"/>
          <w:szCs w:val="28"/>
          <w:u w:val="single"/>
        </w:rPr>
        <w:t>Трудовая книжка</w:t>
      </w:r>
    </w:p>
    <w:p w:rsidR="00BC71C8" w:rsidRPr="00912A1D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A1D">
        <w:rPr>
          <w:color w:val="333333"/>
          <w:sz w:val="28"/>
          <w:szCs w:val="28"/>
        </w:rPr>
        <w:t>В зависимости от того, работаете ли вы по найму или как ИП, замена трудовой книжки и карточки социального страхования имеет свои особенности:</w:t>
      </w:r>
    </w:p>
    <w:p w:rsidR="00BC71C8" w:rsidRPr="00912A1D" w:rsidRDefault="00BC71C8" w:rsidP="00BC71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>Если вы работаете по найму, то в данные документы внести изменения обязан ваш работодатель, а вы лишь должны предоставить бумаги, подтверждающие смену фамилии.</w:t>
      </w:r>
    </w:p>
    <w:p w:rsidR="00BC71C8" w:rsidRPr="00B0073D" w:rsidRDefault="00BC71C8" w:rsidP="00BC71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2A1D">
        <w:rPr>
          <w:rFonts w:ascii="Times New Roman" w:hAnsi="Times New Roman" w:cs="Times New Roman"/>
          <w:color w:val="333333"/>
          <w:sz w:val="28"/>
          <w:szCs w:val="28"/>
        </w:rPr>
        <w:t>Если вы – ИП, то до истечения 30 дней вы обязаны внести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зменения в свидетельство о государственной </w:t>
      </w:r>
      <w:r w:rsidRPr="00912A1D">
        <w:rPr>
          <w:rFonts w:ascii="Times New Roman" w:hAnsi="Times New Roman" w:cs="Times New Roman"/>
          <w:color w:val="333333"/>
          <w:sz w:val="28"/>
          <w:szCs w:val="28"/>
        </w:rPr>
        <w:t xml:space="preserve">регистрации, обратившись в местный исполнительный орган, в котором регистрировали ИП. В этот же срок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вы обязаны подать в органы социальной </w:t>
      </w:r>
      <w:r w:rsidRPr="00912A1D">
        <w:rPr>
          <w:rFonts w:ascii="Times New Roman" w:hAnsi="Times New Roman" w:cs="Times New Roman"/>
          <w:color w:val="333333"/>
          <w:sz w:val="28"/>
          <w:szCs w:val="28"/>
        </w:rPr>
        <w:t>защиты форму ПУ-1. По истечение срока вы получите новое свидетельство,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а старое отдадите в орган социальной </w:t>
      </w:r>
      <w:r w:rsidRPr="00B0073D">
        <w:rPr>
          <w:rFonts w:ascii="Times New Roman" w:hAnsi="Times New Roman" w:cs="Times New Roman"/>
          <w:color w:val="333333"/>
          <w:sz w:val="28"/>
          <w:szCs w:val="28"/>
        </w:rPr>
        <w:t>защиты. Несвоевременное внесение изменений в свидетельство о государственной регистрации ИП повлечет за собой выплату штрафа.</w:t>
      </w:r>
    </w:p>
    <w:p w:rsidR="00BC71C8" w:rsidRDefault="00BC71C8" w:rsidP="00BC7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C8" w:rsidRPr="00B0073D" w:rsidRDefault="00BC71C8" w:rsidP="00BC7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C8" w:rsidRPr="00A85241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A85241">
        <w:rPr>
          <w:color w:val="333333"/>
          <w:sz w:val="28"/>
          <w:szCs w:val="28"/>
          <w:u w:val="single"/>
        </w:rPr>
        <w:lastRenderedPageBreak/>
        <w:t>Военный билет</w:t>
      </w:r>
    </w:p>
    <w:p w:rsidR="00BC71C8" w:rsidRPr="00A85241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241">
        <w:rPr>
          <w:color w:val="3E4040"/>
          <w:sz w:val="28"/>
          <w:szCs w:val="28"/>
          <w:shd w:val="clear" w:color="auto" w:fill="FFFFFF"/>
        </w:rPr>
        <w:t xml:space="preserve">Если вы </w:t>
      </w:r>
      <w:proofErr w:type="spellStart"/>
      <w:r w:rsidRPr="00A85241">
        <w:rPr>
          <w:color w:val="3E4040"/>
          <w:sz w:val="28"/>
          <w:szCs w:val="28"/>
          <w:shd w:val="clear" w:color="auto" w:fill="FFFFFF"/>
        </w:rPr>
        <w:t>военнообязаны</w:t>
      </w:r>
      <w:proofErr w:type="spellEnd"/>
      <w:r w:rsidRPr="00A85241">
        <w:rPr>
          <w:color w:val="3E4040"/>
          <w:sz w:val="28"/>
          <w:szCs w:val="28"/>
          <w:shd w:val="clear" w:color="auto" w:fill="FFFFFF"/>
        </w:rPr>
        <w:t>, не следует забывать о военном билете. Этот документ подлежит замене в связи с изменением фамилии на основании заявления установленной формы и нового паспорта в районном военном комиссариате </w:t>
      </w:r>
    </w:p>
    <w:p w:rsidR="00BC71C8" w:rsidRPr="00A85241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A85241">
        <w:rPr>
          <w:color w:val="333333"/>
          <w:sz w:val="28"/>
          <w:szCs w:val="28"/>
          <w:u w:val="single"/>
        </w:rPr>
        <w:t>Банковская карта</w:t>
      </w:r>
    </w:p>
    <w:p w:rsidR="00BC71C8" w:rsidRPr="00912A1D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A1D">
        <w:rPr>
          <w:color w:val="333333"/>
          <w:sz w:val="28"/>
          <w:szCs w:val="28"/>
        </w:rPr>
        <w:t>Рекомендуется поменять банковские карточки, т.к. согласно правилам, пользоваться ими может только держатель карточки, чье имя, фамилия и/или подпись указаны на карточке. Причем, если вы хотите, чтобы карт-счет не изменился, можно просто сделать</w:t>
      </w:r>
      <w:r>
        <w:rPr>
          <w:color w:val="333333"/>
          <w:sz w:val="28"/>
          <w:szCs w:val="28"/>
        </w:rPr>
        <w:t xml:space="preserve"> дубликат, а не новую карту (</w:t>
      </w:r>
      <w:r w:rsidRPr="00912A1D">
        <w:rPr>
          <w:color w:val="333333"/>
          <w:sz w:val="28"/>
          <w:szCs w:val="28"/>
        </w:rPr>
        <w:t>эти вопросы лучше уточнять у работников каждого отдельного банка).</w:t>
      </w:r>
    </w:p>
    <w:p w:rsidR="00BC71C8" w:rsidRPr="00912A1D" w:rsidRDefault="00BC71C8" w:rsidP="00BC71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A1D">
        <w:rPr>
          <w:color w:val="333333"/>
          <w:sz w:val="28"/>
          <w:szCs w:val="28"/>
        </w:rPr>
        <w:t>Если у вас есть кредиты, то вы обязаны уведомить бан</w:t>
      </w:r>
      <w:r>
        <w:rPr>
          <w:color w:val="333333"/>
          <w:sz w:val="28"/>
          <w:szCs w:val="28"/>
        </w:rPr>
        <w:t>к о смене фамилии. Обычно это</w:t>
      </w:r>
      <w:r w:rsidRPr="00912A1D">
        <w:rPr>
          <w:color w:val="333333"/>
          <w:sz w:val="28"/>
          <w:szCs w:val="28"/>
        </w:rPr>
        <w:t xml:space="preserve"> прописывается в договоре.</w:t>
      </w:r>
    </w:p>
    <w:p w:rsidR="00BC71C8" w:rsidRPr="00912A1D" w:rsidRDefault="00BC71C8" w:rsidP="00BC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1C8" w:rsidRPr="00912A1D" w:rsidRDefault="00BC71C8" w:rsidP="00BC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1E41" w:rsidRPr="00BC71C8" w:rsidRDefault="00BC71C8" w:rsidP="00B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1C8">
        <w:rPr>
          <w:rFonts w:ascii="Times New Roman" w:hAnsi="Times New Roman" w:cs="Times New Roman"/>
          <w:sz w:val="28"/>
          <w:szCs w:val="28"/>
        </w:rPr>
        <w:t>Начальник отдела загса</w:t>
      </w:r>
    </w:p>
    <w:p w:rsidR="00BC71C8" w:rsidRDefault="00BC71C8" w:rsidP="00B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1C8">
        <w:rPr>
          <w:rFonts w:ascii="Times New Roman" w:hAnsi="Times New Roman" w:cs="Times New Roman"/>
          <w:sz w:val="28"/>
          <w:szCs w:val="28"/>
        </w:rPr>
        <w:t xml:space="preserve">Дубровенского райисполкома                                                              </w:t>
      </w:r>
      <w:proofErr w:type="spellStart"/>
      <w:r w:rsidRPr="00BC71C8">
        <w:rPr>
          <w:rFonts w:ascii="Times New Roman" w:hAnsi="Times New Roman" w:cs="Times New Roman"/>
          <w:sz w:val="28"/>
          <w:szCs w:val="28"/>
        </w:rPr>
        <w:t>А.Г.Сычёва</w:t>
      </w:r>
      <w:proofErr w:type="spellEnd"/>
    </w:p>
    <w:p w:rsidR="00BC71C8" w:rsidRDefault="00BC71C8" w:rsidP="00B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C8" w:rsidRPr="00BC71C8" w:rsidRDefault="00BC71C8" w:rsidP="00B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07.04.2021</w:t>
      </w:r>
      <w:bookmarkStart w:id="0" w:name="_GoBack"/>
      <w:bookmarkEnd w:id="0"/>
    </w:p>
    <w:sectPr w:rsidR="00BC71C8" w:rsidRPr="00BC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1665"/>
    <w:multiLevelType w:val="multilevel"/>
    <w:tmpl w:val="9C3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D3C25"/>
    <w:multiLevelType w:val="multilevel"/>
    <w:tmpl w:val="4980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A7"/>
    <w:rsid w:val="00651E41"/>
    <w:rsid w:val="009358A7"/>
    <w:rsid w:val="00B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F513-B25F-4952-8BF1-B592FA2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7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>XTreme.ws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2021-04-07T11:53:00Z</dcterms:created>
  <dcterms:modified xsi:type="dcterms:W3CDTF">2021-04-07T11:55:00Z</dcterms:modified>
</cp:coreProperties>
</file>