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A3" w:rsidRDefault="00827DA3" w:rsidP="00827D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Утвержденный календарный график по вовлечению в хозяйственный оборот объектов недвижимого  имущества на 2021 год</w:t>
      </w:r>
    </w:p>
    <w:p w:rsidR="00827DA3" w:rsidRDefault="00827DA3" w:rsidP="00827D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(01.07.2021 г.)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6"/>
        <w:gridCol w:w="2632"/>
        <w:gridCol w:w="1151"/>
        <w:gridCol w:w="1416"/>
        <w:gridCol w:w="3118"/>
        <w:gridCol w:w="3967"/>
      </w:tblGrid>
      <w:tr w:rsidR="00827DA3" w:rsidTr="00E76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балансодержателя почтовый адрес, номер телефона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объекте (наименование, место нахождения, год ввода в эксплуатацию)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времени не используется (месяц,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объекта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827DA3" w:rsidTr="00E76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образованию</w:t>
            </w:r>
          </w:p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Дубровенского</w:t>
            </w:r>
            <w:proofErr w:type="spellEnd"/>
          </w:p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районного</w:t>
            </w:r>
          </w:p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исполнительного</w:t>
            </w:r>
          </w:p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комитета</w:t>
            </w:r>
          </w:p>
          <w:p w:rsidR="00827DA3" w:rsidRDefault="00827DA3" w:rsidP="00E76AD6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11587 Витебская область, </w:t>
            </w:r>
            <w:proofErr w:type="spell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, </w:t>
            </w:r>
          </w:p>
          <w:p w:rsidR="00827DA3" w:rsidRDefault="00827DA3" w:rsidP="00E76AD6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Комсомольская, 18 </w:t>
            </w:r>
          </w:p>
          <w:p w:rsidR="00827DA3" w:rsidRDefault="00827DA3" w:rsidP="00E76AD6">
            <w:pPr>
              <w:spacing w:after="0" w:line="240" w:lineRule="exact"/>
              <w:jc w:val="both"/>
            </w:pP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3" w:rsidRDefault="00827DA3" w:rsidP="00E76AD6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rStyle w:val="TimesNewRoman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Комплекс капитальных строений (1 здание 5 сооружений)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Style w:val="TimesNewRoman"/>
                <w:rFonts w:eastAsia="Calibri"/>
                <w:sz w:val="24"/>
                <w:szCs w:val="24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>, ул.Школьная,3, 1976  года ввода в эксплуатацию.</w:t>
            </w:r>
          </w:p>
          <w:p w:rsidR="00827DA3" w:rsidRDefault="00827DA3" w:rsidP="00E76AD6">
            <w:pPr>
              <w:spacing w:after="0" w:line="24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8875E6A" wp14:editId="1C3DBCCF">
                  <wp:extent cx="1914525" cy="990600"/>
                  <wp:effectExtent l="0" t="0" r="9525" b="0"/>
                  <wp:docPr id="1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8122CD" wp14:editId="0020BE89">
                  <wp:extent cx="1905000" cy="1076325"/>
                  <wp:effectExtent l="0" t="0" r="0" b="9525"/>
                  <wp:docPr id="2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инвентарным 241/С-7114 с четырьмя крыльцами, подвалом, площадкой, закрытым пожарным водоемом, двухэтажное кирпичное, фундамент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бутобентонный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перекрытия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крыша рулонные кровельные материалы. Земельный участок, общей площадью 1,9080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827DA3" w:rsidTr="00E76AD6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DA3" w:rsidRDefault="00827DA3" w:rsidP="00E7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A3" w:rsidRDefault="00827DA3" w:rsidP="00E76AD6">
            <w:pPr>
              <w:spacing w:after="0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Комплекс капитальных строений (3 здания, 4 сооружения) </w:t>
            </w:r>
            <w:proofErr w:type="spell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, ул.Школьная,5 </w:t>
            </w:r>
          </w:p>
          <w:p w:rsidR="00827DA3" w:rsidRDefault="00827DA3" w:rsidP="00E76AD6">
            <w:pPr>
              <w:spacing w:after="0" w:line="240" w:lineRule="auto"/>
              <w:jc w:val="both"/>
            </w:pP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t xml:space="preserve">Здание школы 1930 года, здание мастерских 1980 года, </w:t>
            </w: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lastRenderedPageBreak/>
              <w:t>здание столовой 1972 года ввода в эксплуатацию.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pacing w:val="-6"/>
                <w:sz w:val="24"/>
                <w:szCs w:val="24"/>
              </w:rPr>
              <w:lastRenderedPageBreak/>
              <w:t>645,7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3A39C2" wp14:editId="6BC66C7E">
                  <wp:extent cx="2000250" cy="1085850"/>
                  <wp:effectExtent l="0" t="0" r="0" b="0"/>
                  <wp:docPr id="3" name="Рисунок 3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63CFBA6" wp14:editId="5C8ED9DB">
                  <wp:extent cx="1800225" cy="942975"/>
                  <wp:effectExtent l="0" t="0" r="9525" b="9525"/>
                  <wp:docPr id="4" name="Рисунок 4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489C7E" wp14:editId="4FA88A3B">
                  <wp:extent cx="1771650" cy="762000"/>
                  <wp:effectExtent l="0" t="0" r="0" b="0"/>
                  <wp:docPr id="5" name="Рисунок 5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зонах водных объектов.</w:t>
            </w:r>
          </w:p>
        </w:tc>
      </w:tr>
      <w:tr w:rsidR="00827DA3" w:rsidTr="00E76AD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Комплекс капитальных строений (2 здания, 4 сооружения)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>, ул.Школьная,7</w:t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(здание детского сада 1962 года, склад 1979 года ввода в эксплуатацию).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A3" w:rsidRDefault="00827DA3" w:rsidP="00E7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369,8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01.09.2018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CBC809" wp14:editId="17C5C981">
                  <wp:extent cx="1771650" cy="1000125"/>
                  <wp:effectExtent l="0" t="0" r="0" b="9525"/>
                  <wp:docPr id="6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D0113D" wp14:editId="5E320D8D">
                  <wp:extent cx="1809750" cy="1019175"/>
                  <wp:effectExtent l="0" t="0" r="0" b="9525"/>
                  <wp:docPr id="7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строения, одноэтажные, с теневым навесом, сетью водопровода, канализационной сетью, участком линии электропередачи, асфальтобетонной площадкой, деревянным ограждением. Земельный участок, общей площадью 0,4718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827DA3" w:rsidTr="00E76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Неиспользуемые здания (детский сад, сарай)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23.03.2019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13EC37F" wp14:editId="1FDEC0D8">
                  <wp:extent cx="1857375" cy="1047750"/>
                  <wp:effectExtent l="0" t="0" r="9525" b="0"/>
                  <wp:docPr id="8" name="Рисунок 8" descr="Описание: Описание: Описание: \\Glbuch\document\Морозова\IMG_20190815_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Описание: \\Glbuch\document\Морозова\IMG_20190815_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F98F2EA" wp14:editId="69ABC9AE">
                  <wp:extent cx="1952625" cy="1095375"/>
                  <wp:effectExtent l="0" t="0" r="9525" b="9525"/>
                  <wp:docPr id="9" name="Рисунок 9" descr="Описание: Описание: Описание: \\Glbuch\document\Морозова\IMG_20190815_14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\\Glbuch\document\Морозова\IMG_20190815_145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Капитальное строение с пристройкой, - одноэтажное деревянное, кирпичное, фундамент бетонный, перекрытие деревянное, крыша шиферная, Сарай блочный. Объект не зарегистрирован в ЕГРНИ. Земельный участок с кадастровым номером 222481710501000040 для размещения объектов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воспитания, площадью 0,1156 га, сроком аренды на 50 лет. Ограничение в использовании в связи с расположением земельного участка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Россасенка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площадью 0,1156 га, охранной зоне линии электропередачи напряжением до 1000В, площадью 0,0040 га. </w:t>
            </w:r>
          </w:p>
        </w:tc>
      </w:tr>
      <w:tr w:rsidR="00827DA3" w:rsidTr="00E76A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Здание школы,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sz w:val="24"/>
                <w:szCs w:val="24"/>
              </w:rPr>
              <w:t>ватошицы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sz w:val="24"/>
                <w:szCs w:val="24"/>
              </w:rPr>
              <w:t xml:space="preserve">, д.3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650DC5" wp14:editId="05CE3E8C">
                  <wp:extent cx="1657350" cy="933450"/>
                  <wp:effectExtent l="0" t="0" r="0" b="0"/>
                  <wp:docPr id="10" name="Рисунок 10" descr="Описание: Описание: C:\Documents and Settings\Bill Gates\Рабочий стол\Сватошицы\IMG_20200116_12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C:\Documents and Settings\Bill Gates\Рабочий стол\Сватошицы\IMG_20200116_12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423DA0" wp14:editId="0C4308E2">
                  <wp:extent cx="1752600" cy="990600"/>
                  <wp:effectExtent l="0" t="0" r="0" b="0"/>
                  <wp:docPr id="11" name="Рисунок 11" descr="Описание: Описание: C:\Documents and Settings\Bill Gates\Рабочий стол\Сватошицы\IMG_20200116_12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C:\Documents and Settings\Bill Gates\Рабочий стол\Сватошицы\IMG_20200116_12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A3" w:rsidRDefault="00827DA3" w:rsidP="00E76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 с пристройкой, двухэтажное, кирпичное. Объект не зарегистрирован в ЕГРНИ.</w:t>
            </w:r>
          </w:p>
        </w:tc>
      </w:tr>
    </w:tbl>
    <w:p w:rsidR="000F7CC8" w:rsidRDefault="000F7CC8">
      <w:bookmarkStart w:id="0" w:name="_GoBack"/>
      <w:bookmarkEnd w:id="0"/>
    </w:p>
    <w:sectPr w:rsidR="000F7CC8" w:rsidSect="00827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3"/>
    <w:rsid w:val="000F7CC8"/>
    <w:rsid w:val="008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27DA3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DA3"/>
    <w:pPr>
      <w:widowControl w:val="0"/>
      <w:shd w:val="clear" w:color="auto" w:fill="FFFFFF"/>
      <w:spacing w:after="0" w:line="245" w:lineRule="exact"/>
      <w:ind w:hanging="80"/>
      <w:jc w:val="both"/>
    </w:pPr>
    <w:rPr>
      <w:rFonts w:eastAsiaTheme="minorHAnsi" w:cs="Calibri"/>
      <w:spacing w:val="-6"/>
    </w:rPr>
  </w:style>
  <w:style w:type="character" w:customStyle="1" w:styleId="TimesNewRoman">
    <w:name w:val="Основной текст + Times New Roman"/>
    <w:aliases w:val="10,5 pt,Интервал 0 pt"/>
    <w:rsid w:val="00827D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2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27DA3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DA3"/>
    <w:pPr>
      <w:widowControl w:val="0"/>
      <w:shd w:val="clear" w:color="auto" w:fill="FFFFFF"/>
      <w:spacing w:after="0" w:line="245" w:lineRule="exact"/>
      <w:ind w:hanging="80"/>
      <w:jc w:val="both"/>
    </w:pPr>
    <w:rPr>
      <w:rFonts w:eastAsiaTheme="minorHAnsi" w:cs="Calibri"/>
      <w:spacing w:val="-6"/>
    </w:rPr>
  </w:style>
  <w:style w:type="character" w:customStyle="1" w:styleId="TimesNewRoman">
    <w:name w:val="Основной текст + Times New Roman"/>
    <w:aliases w:val="10,5 pt,Интервал 0 pt"/>
    <w:rsid w:val="00827D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2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2021-07-14T12:13:00Z</dcterms:created>
  <dcterms:modified xsi:type="dcterms:W3CDTF">2021-07-14T12:14:00Z</dcterms:modified>
</cp:coreProperties>
</file>