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C9" w:rsidRDefault="008312C9" w:rsidP="008312C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12C9">
        <w:rPr>
          <w:rFonts w:ascii="Times New Roman" w:hAnsi="Times New Roman" w:cs="Times New Roman"/>
          <w:b/>
          <w:sz w:val="30"/>
          <w:szCs w:val="30"/>
        </w:rPr>
        <w:t>Как узнать, к компетенции какого органа относится вопрос и куда следует с ним обращаться?</w:t>
      </w:r>
      <w:r w:rsidRPr="008312C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F44" w:rsidRPr="008312C9" w:rsidRDefault="008312C9" w:rsidP="008312C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bookmarkStart w:id="0" w:name="_GoBack"/>
      <w:bookmarkEnd w:id="0"/>
      <w:r w:rsidRPr="008312C9">
        <w:rPr>
          <w:rFonts w:ascii="Times New Roman" w:hAnsi="Times New Roman" w:cs="Times New Roman"/>
          <w:sz w:val="30"/>
          <w:szCs w:val="30"/>
        </w:rPr>
        <w:t>казом Президента Республики Беларусь от 15 октября 2007 г. № 498 ”О дополнительных мерах по работе с обращениями граждан и юридических лиц“ установлен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населения. Обращения подлежат рассмотрению по существу в указанных в перечне местных органах. 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sectPr w:rsidR="00484F44" w:rsidRPr="008312C9" w:rsidSect="008312C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C9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18AB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33DE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954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6C32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546"/>
    <w:rsid w:val="002C4894"/>
    <w:rsid w:val="002C4921"/>
    <w:rsid w:val="002C556C"/>
    <w:rsid w:val="002C5DF1"/>
    <w:rsid w:val="002C651F"/>
    <w:rsid w:val="002C6588"/>
    <w:rsid w:val="002C78D5"/>
    <w:rsid w:val="002C7E85"/>
    <w:rsid w:val="002D01F9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C4C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15E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25E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A73"/>
    <w:rsid w:val="0054514F"/>
    <w:rsid w:val="00545816"/>
    <w:rsid w:val="00545AB6"/>
    <w:rsid w:val="00545BFB"/>
    <w:rsid w:val="00545C21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8A3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718"/>
    <w:rsid w:val="00607DBB"/>
    <w:rsid w:val="0061274E"/>
    <w:rsid w:val="00613333"/>
    <w:rsid w:val="006137D3"/>
    <w:rsid w:val="00613917"/>
    <w:rsid w:val="00613E31"/>
    <w:rsid w:val="00614595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0CD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909"/>
    <w:rsid w:val="00692CFE"/>
    <w:rsid w:val="006938E8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5952"/>
    <w:rsid w:val="006C6081"/>
    <w:rsid w:val="006C730D"/>
    <w:rsid w:val="006C74D7"/>
    <w:rsid w:val="006D06DB"/>
    <w:rsid w:val="006D0E2E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E8"/>
    <w:rsid w:val="00701823"/>
    <w:rsid w:val="00701D30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0599"/>
    <w:rsid w:val="0074061B"/>
    <w:rsid w:val="007416CE"/>
    <w:rsid w:val="0074187A"/>
    <w:rsid w:val="00741B2C"/>
    <w:rsid w:val="00741EDC"/>
    <w:rsid w:val="00742064"/>
    <w:rsid w:val="00742307"/>
    <w:rsid w:val="00742506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23D0"/>
    <w:rsid w:val="00753D0D"/>
    <w:rsid w:val="00754082"/>
    <w:rsid w:val="00754435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DBF"/>
    <w:rsid w:val="007753DC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5C03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2C9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37EBF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5C4"/>
    <w:rsid w:val="00846639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88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615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303"/>
    <w:rsid w:val="008B7840"/>
    <w:rsid w:val="008B78C5"/>
    <w:rsid w:val="008B79AB"/>
    <w:rsid w:val="008C0BCE"/>
    <w:rsid w:val="008C0F21"/>
    <w:rsid w:val="008C1403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2C3"/>
    <w:rsid w:val="008F35B2"/>
    <w:rsid w:val="008F3839"/>
    <w:rsid w:val="008F3934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38C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4010"/>
    <w:rsid w:val="00A040A9"/>
    <w:rsid w:val="00A04675"/>
    <w:rsid w:val="00A04776"/>
    <w:rsid w:val="00A05571"/>
    <w:rsid w:val="00A05889"/>
    <w:rsid w:val="00A05C23"/>
    <w:rsid w:val="00A065A2"/>
    <w:rsid w:val="00A06B39"/>
    <w:rsid w:val="00A07A55"/>
    <w:rsid w:val="00A07BF6"/>
    <w:rsid w:val="00A106D1"/>
    <w:rsid w:val="00A10BF7"/>
    <w:rsid w:val="00A10CAE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C7B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09F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02ED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7AC"/>
    <w:rsid w:val="00C1497E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4E4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C49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51C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DBA"/>
    <w:rsid w:val="00C92E44"/>
    <w:rsid w:val="00C934F7"/>
    <w:rsid w:val="00C9380A"/>
    <w:rsid w:val="00C93A26"/>
    <w:rsid w:val="00C9428D"/>
    <w:rsid w:val="00C94B80"/>
    <w:rsid w:val="00C959B2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5DF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860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58FF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852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B7B02"/>
    <w:rsid w:val="00EC00A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2DF7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39D"/>
    <w:rsid w:val="00F66931"/>
    <w:rsid w:val="00F66CC5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72C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2021-05-24T13:34:00Z</dcterms:created>
  <dcterms:modified xsi:type="dcterms:W3CDTF">2021-05-24T13:36:00Z</dcterms:modified>
</cp:coreProperties>
</file>