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0E6" w:rsidRPr="00F000E6" w:rsidRDefault="00F000E6" w:rsidP="009721F8">
      <w:pPr>
        <w:spacing w:before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00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</w:t>
      </w:r>
    </w:p>
    <w:p w:rsidR="00F000E6" w:rsidRPr="00F000E6" w:rsidRDefault="00F000E6" w:rsidP="00F0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000E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КАЛЕНДАРНЫЙ ГРАФИК </w:t>
      </w:r>
      <w:r w:rsidRPr="00F000E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/>
        <w:t>по вовлечению в хозяйственный оборот объектов недвижимого имущества</w:t>
      </w:r>
    </w:p>
    <w:p w:rsidR="00F000E6" w:rsidRPr="00F000E6" w:rsidRDefault="00F000E6" w:rsidP="00F0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F000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Дубровенский</w:t>
      </w:r>
      <w:proofErr w:type="spellEnd"/>
      <w:r w:rsidRPr="00F000E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районный исполнительный комитет</w:t>
      </w:r>
      <w:r w:rsidR="00BC610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 2026 год</w:t>
      </w:r>
    </w:p>
    <w:p w:rsidR="00F000E6" w:rsidRPr="00F000E6" w:rsidRDefault="00F000E6" w:rsidP="00F00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00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(наименование государственного органа, государственной организации, </w:t>
      </w:r>
      <w:r w:rsidRPr="00F000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местного исполнительного комитета)</w:t>
      </w:r>
    </w:p>
    <w:tbl>
      <w:tblPr>
        <w:tblStyle w:val="1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25"/>
        <w:gridCol w:w="1843"/>
        <w:gridCol w:w="2268"/>
        <w:gridCol w:w="1984"/>
        <w:gridCol w:w="3119"/>
      </w:tblGrid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Наименование органа управления, сведения о балансодержателе (наименование, почтовый адрес, учетный номер плательщика, номер телефона), сведения об объекте недвижимого имущества (наименование, адрес местонахождения, инвентарный номер по государственной регистрации в едином государственном регистре недвижимого имущества, прав на него и сделок с ним, а при ее отсутствии – по бухгалтерскому учету)</w:t>
            </w:r>
          </w:p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С какого времени не используется имущество (месяц, год)</w:t>
            </w:r>
          </w:p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Общая площадь/</w:t>
            </w:r>
            <w:r w:rsidRPr="00F000E6">
              <w:rPr>
                <w:rFonts w:ascii="Times New Roman" w:hAnsi="Times New Roman"/>
                <w:sz w:val="24"/>
                <w:szCs w:val="24"/>
              </w:rPr>
              <w:br/>
              <w:t>неиспользуемая площадь имущества (кв. метров)</w:t>
            </w:r>
          </w:p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Способ вовлечения имущества в хозяйственный оборот</w:t>
            </w:r>
          </w:p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F000E6" w:rsidRDefault="00BC610A" w:rsidP="00F00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155B6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1.Отдел по образованию </w:t>
            </w:r>
            <w:proofErr w:type="spellStart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Дубровенского</w:t>
            </w:r>
            <w:proofErr w:type="spellEnd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B62" w:rsidRDefault="00BC610A" w:rsidP="00F000E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1.</w:t>
            </w:r>
            <w:r w:rsidR="00B408C7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1</w:t>
            </w: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. Здание базовой общеобразовательной школы</w:t>
            </w: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55B62" w:rsidRDefault="00BC610A" w:rsidP="00F000E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241/С-6251</w:t>
            </w: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д.Клены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,</w:t>
            </w:r>
          </w:p>
          <w:p w:rsidR="00BC610A" w:rsidRPr="008F6489" w:rsidRDefault="00BC610A" w:rsidP="00F000E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ул. Школьная, 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F000E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01.09.2016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F000E6">
            <w:pPr>
              <w:widowControl w:val="0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674,9/674,9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F000E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1CD">
              <w:rPr>
                <w:noProof/>
                <w:lang w:eastAsia="ru-RU"/>
              </w:rPr>
              <w:drawing>
                <wp:inline distT="0" distB="0" distL="0" distR="0" wp14:anchorId="1ECED51D" wp14:editId="7FD28B34">
                  <wp:extent cx="1981200" cy="1560830"/>
                  <wp:effectExtent l="0" t="0" r="0" b="1270"/>
                  <wp:docPr id="11" name="Рисунок 23" descr="Описание: C:\Users\Admin\Desktop\Фасад правиль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Admin\Desktop\Фасад правиль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6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DC201C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1.</w:t>
            </w:r>
            <w:r w:rsidR="00B408C7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2</w:t>
            </w: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. Здание детского сада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аг.Добрынь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, ул.Молодежная,22 </w:t>
            </w:r>
          </w:p>
          <w:p w:rsidR="00BC610A" w:rsidRPr="008F6489" w:rsidRDefault="00BC610A" w:rsidP="00DC201C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Государственной регистрации в БРТИ нет </w:t>
            </w:r>
          </w:p>
          <w:p w:rsidR="00BC610A" w:rsidRPr="008F6489" w:rsidRDefault="00BC610A" w:rsidP="00DC201C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DC201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01.09.2025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DC201C">
            <w:pPr>
              <w:widowControl w:val="0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178,7/178,7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DC201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DC201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3349A5" wp14:editId="099D0D3F">
                  <wp:extent cx="1962150" cy="13525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510" cy="1354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B408C7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3</w:t>
            </w:r>
            <w:bookmarkStart w:id="0" w:name="_GoBack"/>
            <w:bookmarkEnd w:id="0"/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.</w:t>
            </w:r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435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Здание детского сада ГУО «</w:t>
            </w:r>
            <w:proofErr w:type="spellStart"/>
            <w:r w:rsidRPr="002435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Будская</w:t>
            </w:r>
            <w:proofErr w:type="spellEnd"/>
            <w:r w:rsidRPr="002435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детский сад-базовая школа»</w:t>
            </w:r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Дубровенский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аг.Буда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ул. Смирнова,7</w:t>
            </w:r>
          </w:p>
          <w:p w:rsidR="00BC610A" w:rsidRPr="008F6489" w:rsidRDefault="00BC610A" w:rsidP="008F6489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Государственной регистрации в БРТИ нет </w:t>
            </w:r>
          </w:p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01.09.2025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573,5/573,5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11D63E" wp14:editId="6C54F6BE">
                  <wp:extent cx="2014330" cy="1256030"/>
                  <wp:effectExtent l="0" t="0" r="508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166" cy="1262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2. </w:t>
            </w:r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КУСХП «Приднепровский» </w:t>
            </w:r>
            <w:proofErr w:type="spellStart"/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Дубровенского</w:t>
            </w:r>
            <w:proofErr w:type="spellEnd"/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района</w:t>
            </w:r>
          </w:p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2.1.</w:t>
            </w:r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Ляднянская</w:t>
            </w:r>
            <w:proofErr w:type="spellEnd"/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детский сад-школа</w:t>
            </w:r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Дубровенский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аг.Ляды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д.30 241/С-7026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01.09.2023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1764,8/1764,8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61CD">
              <w:rPr>
                <w:noProof/>
                <w:lang w:eastAsia="ru-RU"/>
              </w:rPr>
              <w:drawing>
                <wp:inline distT="0" distB="0" distL="0" distR="0" wp14:anchorId="128AB849" wp14:editId="6ECC734D">
                  <wp:extent cx="1951355" cy="1257935"/>
                  <wp:effectExtent l="0" t="0" r="0" b="0"/>
                  <wp:docPr id="13" name="Рисунок 13" descr="\\SERVER\Document\Морозова\ФОТО 11.11.2023\IMG-dc3a9036b677328ca9b52e59ca5b82b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ФОТО 11.11.2023\IMG-dc3a9036b677328ca9b52e59ca5b82b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218" cy="125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648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2.2. Контора,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Дубровенский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аг.Орловичи</w:t>
            </w:r>
            <w:proofErr w:type="spellEnd"/>
            <w:r w:rsidRPr="008F648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ул.Центральная,50</w:t>
            </w:r>
          </w:p>
          <w:p w:rsidR="00BC610A" w:rsidRPr="008F6489" w:rsidRDefault="00BC610A" w:rsidP="008F6489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Государственной регистрации в БРТИ 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01.09.2023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254,1/254,1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105F">
              <w:rPr>
                <w:noProof/>
                <w:lang w:eastAsia="ru-RU"/>
              </w:rPr>
              <w:drawing>
                <wp:inline distT="0" distB="0" distL="0" distR="0" wp14:anchorId="34704650" wp14:editId="52462FEC">
                  <wp:extent cx="1943100" cy="1234440"/>
                  <wp:effectExtent l="0" t="0" r="0" b="3810"/>
                  <wp:docPr id="14" name="Рисунок 14" descr="\\SERVER\Document\Морозова\ФОТО 11.11.2023\IMG-9e05774a084b6bcb8935cddd4095551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ФОТО 11.11.2023\IMG-9e05774a084b6bcb8935cddd4095551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414" cy="1233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3.Зарубский сельский исполнительный комитет</w:t>
            </w:r>
          </w:p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 xml:space="preserve">211594, Витебская область, </w:t>
            </w:r>
            <w:proofErr w:type="spellStart"/>
            <w:r w:rsidRPr="008F6489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 xml:space="preserve"> район, </w:t>
            </w:r>
            <w:proofErr w:type="spellStart"/>
            <w:r w:rsidRPr="008F6489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>ул.Центральная</w:t>
            </w:r>
            <w:proofErr w:type="spellEnd"/>
            <w:r w:rsidRPr="008F6489">
              <w:rPr>
                <w:rFonts w:ascii="Times New Roman" w:hAnsi="Times New Roman"/>
                <w:bCs/>
                <w:color w:val="000000" w:themeColor="text1"/>
                <w:spacing w:val="-3"/>
                <w:sz w:val="24"/>
                <w:szCs w:val="24"/>
              </w:rPr>
              <w:t xml:space="preserve">, 14, </w:t>
            </w: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УНП 300067789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3.1. Административное здание Совета</w:t>
            </w: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район,</w:t>
            </w: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д.Клены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ул.Кленовская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 xml:space="preserve">, 8 </w:t>
            </w:r>
          </w:p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8F6489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  <w:t>241/С-6502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222,1/222,1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Продажа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D961CD">
              <w:rPr>
                <w:noProof/>
                <w:lang w:eastAsia="ru-RU"/>
              </w:rPr>
              <w:drawing>
                <wp:inline distT="0" distB="0" distL="0" distR="0" wp14:anchorId="69A947CD" wp14:editId="1E345FDD">
                  <wp:extent cx="1933636" cy="1450227"/>
                  <wp:effectExtent l="0" t="0" r="0" b="0"/>
                  <wp:docPr id="12" name="Рисунок 12" descr="C:\Users\PC\Desktop\вовлечение 2020-2022\вовлечение на 2022 год\клены адм. зд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вовлечение 2020-2022\вовлечение на 2022 год\клены адм. зд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88" cy="1450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4. КУСХП им. Черняховского </w:t>
            </w:r>
            <w:proofErr w:type="spellStart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Дубровенского</w:t>
            </w:r>
            <w:proofErr w:type="spellEnd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района, </w:t>
            </w: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УНП 300067643,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Дубровенский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аг.Калиновка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</w:tr>
      <w:tr w:rsidR="00BC610A" w:rsidRPr="00F000E6" w:rsidTr="00BC610A"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B62" w:rsidRDefault="00BC610A" w:rsidP="00155B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4.</w:t>
            </w:r>
            <w:proofErr w:type="gramStart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1.Комплекс</w:t>
            </w:r>
            <w:proofErr w:type="gramEnd"/>
            <w:r w:rsidRPr="008F648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капитальных строений</w:t>
            </w: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(здание линейно-технического склада, деревянный туалет, забор металлический с воротами, эстакада,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асфальтно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-бетонное покрытие,  гараж, заправочная</w:t>
            </w:r>
          </w:p>
          <w:p w:rsidR="00BC610A" w:rsidRPr="008F6489" w:rsidRDefault="00BC610A" w:rsidP="00155B6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г.Дубровно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ул.Ландарского</w:t>
            </w:r>
            <w:proofErr w:type="spellEnd"/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33А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01.11.2023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89,3/89,3</w:t>
            </w: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10A" w:rsidRPr="008F6489" w:rsidRDefault="00BC610A" w:rsidP="008F648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64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Сдача в аренду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10A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D961CD">
              <w:rPr>
                <w:noProof/>
                <w:lang w:eastAsia="ru-RU"/>
              </w:rPr>
              <w:drawing>
                <wp:inline distT="0" distB="0" distL="0" distR="0" wp14:anchorId="5A4E5356" wp14:editId="09DFF0F9">
                  <wp:extent cx="1922780" cy="1219200"/>
                  <wp:effectExtent l="0" t="0" r="1270" b="0"/>
                  <wp:docPr id="15" name="Рисунок 15" descr="\\SERVER\Document\Морозова\ФОТО Ландарского\IMG_20231010_152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Document\Морозова\ФОТО Ландарского\IMG_20231010_152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93" cy="1234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10A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  <w:r w:rsidRPr="00D961CD">
              <w:rPr>
                <w:noProof/>
                <w:lang w:eastAsia="ru-RU"/>
              </w:rPr>
              <w:drawing>
                <wp:inline distT="0" distB="0" distL="0" distR="0" wp14:anchorId="6F2C350E" wp14:editId="0DFC478F">
                  <wp:extent cx="1960901" cy="1095375"/>
                  <wp:effectExtent l="0" t="0" r="1270" b="0"/>
                  <wp:docPr id="16" name="Рисунок 16" descr="\\SERVER\Document\Морозова\Ландарского\IMG-415fea61440830ccccc95cf71bfb3f8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Document\Морозова\Ландарского\IMG-415fea61440830ccccc95cf71bfb3f8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863" cy="110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610A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  <w:p w:rsidR="00BC610A" w:rsidRPr="008F6489" w:rsidRDefault="00BC610A" w:rsidP="008F648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  <w:shd w:val="clear" w:color="auto" w:fill="FFFFFF"/>
              </w:rPr>
            </w:pPr>
          </w:p>
        </w:tc>
      </w:tr>
    </w:tbl>
    <w:p w:rsidR="00F000E6" w:rsidRPr="00F000E6" w:rsidRDefault="00F000E6" w:rsidP="009721F8">
      <w:pPr>
        <w:spacing w:after="0" w:line="240" w:lineRule="auto"/>
        <w:ind w:firstLine="567"/>
        <w:jc w:val="both"/>
        <w:rPr>
          <w:lang w:val="ru-RU"/>
        </w:rPr>
      </w:pPr>
    </w:p>
    <w:sectPr w:rsidR="00F000E6" w:rsidRPr="00F000E6" w:rsidSect="009721F8">
      <w:pgSz w:w="16838" w:h="11906" w:orient="landscape"/>
      <w:pgMar w:top="142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E6"/>
    <w:rsid w:val="00155B62"/>
    <w:rsid w:val="0024357F"/>
    <w:rsid w:val="00291523"/>
    <w:rsid w:val="004369A5"/>
    <w:rsid w:val="004A58BE"/>
    <w:rsid w:val="005F35B2"/>
    <w:rsid w:val="006C2B78"/>
    <w:rsid w:val="006E4167"/>
    <w:rsid w:val="007849BB"/>
    <w:rsid w:val="008A033F"/>
    <w:rsid w:val="008F6489"/>
    <w:rsid w:val="009721F8"/>
    <w:rsid w:val="00A40AF3"/>
    <w:rsid w:val="00AB1B4D"/>
    <w:rsid w:val="00B408C7"/>
    <w:rsid w:val="00BC610A"/>
    <w:rsid w:val="00C31ADC"/>
    <w:rsid w:val="00DC201C"/>
    <w:rsid w:val="00E720AC"/>
    <w:rsid w:val="00F0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A56F"/>
  <w15:chartTrackingRefBased/>
  <w15:docId w15:val="{3971A568-E2E6-452B-9C7B-85A7378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000E6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2026-01-08T11:44:00Z</cp:lastPrinted>
  <dcterms:created xsi:type="dcterms:W3CDTF">2026-06-26T06:43:00Z</dcterms:created>
  <dcterms:modified xsi:type="dcterms:W3CDTF">2026-06-26T06:43:00Z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109425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S10.9.4</vt:lpwstr>
  </property>
</Properties>
</file>