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0F552A" w:rsidTr="000F552A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а</w:t>
            </w:r>
            <w:r w:rsidR="00EE5D0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дминистративная процедура 9.11.2</w:t>
            </w:r>
          </w:p>
          <w:p w:rsidR="00341AF8" w:rsidRDefault="000F552A" w:rsidP="00341AF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b/>
                <w:sz w:val="32"/>
                <w:szCs w:val="32"/>
              </w:rPr>
              <w:t>Выдача и продление действия разрешения на размещение средства наружной рекламы:</w:t>
            </w:r>
          </w:p>
          <w:p w:rsidR="000F552A" w:rsidRPr="00EE5D0E" w:rsidRDefault="000F552A" w:rsidP="00341AF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b/>
                <w:sz w:val="32"/>
                <w:szCs w:val="32"/>
              </w:rPr>
              <w:t>Продление действия разрешения на размещение средства наружной рекламы</w:t>
            </w:r>
          </w:p>
        </w:tc>
      </w:tr>
      <w:tr w:rsidR="000F552A" w:rsidTr="000F552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6B9" w:rsidRDefault="00F036B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036B9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F036B9" w:rsidRDefault="00F036B9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036B9" w:rsidRDefault="00F036B9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036B9" w:rsidRPr="00A44EED" w:rsidTr="00617973">
              <w:tc>
                <w:tcPr>
                  <w:tcW w:w="10605" w:type="dxa"/>
                </w:tcPr>
                <w:p w:rsidR="00F036B9" w:rsidRDefault="00F036B9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F036B9" w:rsidRDefault="00F036B9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F036B9" w:rsidRPr="00A44EED" w:rsidRDefault="00F036B9" w:rsidP="001F33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</w:t>
                  </w:r>
                  <w:r w:rsidR="001F33A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7</w:t>
                  </w:r>
                  <w:bookmarkStart w:id="0" w:name="_GoBack"/>
                  <w:bookmarkEnd w:id="0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F036B9" w:rsidRDefault="00F036B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F552A" w:rsidTr="00F036B9">
              <w:tc>
                <w:tcPr>
                  <w:tcW w:w="10605" w:type="dxa"/>
                  <w:shd w:val="clear" w:color="auto" w:fill="D9D9D9"/>
                  <w:hideMark/>
                </w:tcPr>
                <w:p w:rsidR="000F552A" w:rsidRDefault="00F036B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F552A" w:rsidTr="00F036B9">
              <w:tc>
                <w:tcPr>
                  <w:tcW w:w="10605" w:type="dxa"/>
                  <w:hideMark/>
                </w:tcPr>
                <w:p w:rsidR="002E7BB2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E7BB2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2E7BB2" w:rsidRPr="00804451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341AF8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E7BB2" w:rsidRDefault="002E7BB2" w:rsidP="002E7BB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E7BB2" w:rsidRDefault="002E7BB2" w:rsidP="002E7BB2"/>
                <w:p w:rsidR="000F552A" w:rsidRDefault="000F55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F552A" w:rsidTr="00F036B9">
              <w:tc>
                <w:tcPr>
                  <w:tcW w:w="10605" w:type="dxa"/>
                  <w:shd w:val="clear" w:color="auto" w:fill="D9D9D9"/>
                </w:tcPr>
                <w:p w:rsidR="000F552A" w:rsidRDefault="000F55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F552A" w:rsidTr="00F036B9">
              <w:tc>
                <w:tcPr>
                  <w:tcW w:w="10605" w:type="dxa"/>
                </w:tcPr>
                <w:p w:rsidR="000F552A" w:rsidRDefault="000F552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F552A" w:rsidRDefault="000F552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F552A" w:rsidTr="000F552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273FB" w:rsidRDefault="00B273FB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заявление</w:t>
            </w:r>
            <w:r>
              <w:rPr>
                <w:rFonts w:ascii="Times New Roman" w:hAnsi="Times New Roman" w:cs="Times New Roman"/>
              </w:rPr>
              <w:br/>
            </w:r>
          </w:p>
          <w:p w:rsidR="00B273FB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ранее выданное разрешение на размеще</w:t>
            </w:r>
            <w:r w:rsidR="00B273FB">
              <w:rPr>
                <w:rFonts w:ascii="Times New Roman" w:hAnsi="Times New Roman" w:cs="Times New Roman"/>
              </w:rPr>
              <w:t xml:space="preserve">ние средства </w:t>
            </w:r>
            <w:r w:rsidR="00B273FB">
              <w:rPr>
                <w:rFonts w:ascii="Times New Roman" w:hAnsi="Times New Roman" w:cs="Times New Roman"/>
              </w:rPr>
              <w:lastRenderedPageBreak/>
              <w:t>наружной рекламы</w:t>
            </w:r>
            <w:r w:rsidR="00B273FB">
              <w:rPr>
                <w:rFonts w:ascii="Times New Roman" w:hAnsi="Times New Roman" w:cs="Times New Roman"/>
              </w:rPr>
              <w:br/>
            </w:r>
          </w:p>
          <w:p w:rsidR="005D22BD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0F552A">
              <w:rPr>
                <w:rFonts w:ascii="Times New Roman" w:hAnsi="Times New Roman" w:cs="Times New Roman"/>
              </w:rPr>
              <w:t>рекламораспространитель</w:t>
            </w:r>
            <w:proofErr w:type="spellEnd"/>
            <w:r w:rsidRPr="000F552A">
              <w:rPr>
                <w:rFonts w:ascii="Times New Roman" w:hAnsi="Times New Roman" w:cs="Times New Roman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0F55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552A">
              <w:rPr>
                <w:rFonts w:ascii="Times New Roman" w:hAnsi="Times New Roman" w:cs="Times New Roman"/>
              </w:rPr>
              <w:br/>
            </w:r>
          </w:p>
          <w:p w:rsidR="000F552A" w:rsidRPr="000F552A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0F552A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0F552A" w:rsidTr="000F552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0F552A" w:rsidRDefault="000F552A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0F552A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0F552A" w:rsidRDefault="000F552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552A" w:rsidRPr="000F552A" w:rsidRDefault="000F552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0F552A">
              <w:t>плата за услуги</w:t>
            </w:r>
          </w:p>
          <w:p w:rsidR="000F552A" w:rsidRPr="000F552A" w:rsidRDefault="000F552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0F552A" w:rsidRDefault="000F552A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15 рабочих дней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0F552A" w:rsidRDefault="000F552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D22BD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не менее 5 лет на технически сложные средства наружной рекламы, объемно-пространс</w:t>
            </w:r>
            <w:r w:rsidR="005D22BD">
              <w:rPr>
                <w:rFonts w:ascii="Times New Roman" w:hAnsi="Times New Roman" w:cs="Times New Roman"/>
              </w:rPr>
              <w:t>твенные рекламные конструкции</w:t>
            </w:r>
            <w:r w:rsidR="005D22BD">
              <w:rPr>
                <w:rFonts w:ascii="Times New Roman" w:hAnsi="Times New Roman" w:cs="Times New Roman"/>
              </w:rPr>
              <w:br/>
            </w:r>
          </w:p>
          <w:p w:rsidR="00173F22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 xml:space="preserve">не менее 3 лет на </w:t>
            </w:r>
            <w:proofErr w:type="spellStart"/>
            <w:r w:rsidRPr="000F552A">
              <w:rPr>
                <w:rFonts w:ascii="Times New Roman" w:hAnsi="Times New Roman" w:cs="Times New Roman"/>
              </w:rPr>
              <w:t>лайтпостеры</w:t>
            </w:r>
            <w:proofErr w:type="spellEnd"/>
            <w:r w:rsidRPr="000F552A">
              <w:rPr>
                <w:rFonts w:ascii="Times New Roman" w:hAnsi="Times New Roman" w:cs="Times New Roman"/>
              </w:rP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</w:r>
          </w:p>
          <w:p w:rsidR="000F552A" w:rsidRPr="000F552A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br/>
              <w:t>на иные средства наружной рекламы – на срок, определяемый договором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0F552A" w:rsidRDefault="000F552A">
            <w:pPr>
              <w:pStyle w:val="snoski"/>
            </w:pPr>
            <w:proofErr w:type="gramStart"/>
            <w:r>
              <w:rPr>
                <w:vertAlign w:val="superscript"/>
              </w:rPr>
              <w:t>15</w:t>
            </w:r>
            <w:r>
              <w:t xml:space="preserve"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</w:t>
            </w:r>
            <w:r>
              <w:lastRenderedPageBreak/>
              <w:t>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t xml:space="preserve"> информационного пространства).</w:t>
            </w:r>
          </w:p>
          <w:p w:rsidR="000F552A" w:rsidRDefault="000F552A">
            <w:pPr>
              <w:pStyle w:val="snoski"/>
            </w:pPr>
            <w:proofErr w:type="gramStart"/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</w:p>
          <w:p w:rsidR="000F552A" w:rsidRDefault="000F552A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0F552A" w:rsidRDefault="000F552A">
            <w:pPr>
              <w:jc w:val="both"/>
            </w:pPr>
          </w:p>
        </w:tc>
      </w:tr>
      <w:tr w:rsidR="000F552A" w:rsidTr="000F552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52A" w:rsidRDefault="000F552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52A" w:rsidRDefault="000F552A">
            <w:pPr>
              <w:pStyle w:val="newncpi"/>
              <w:ind w:firstLine="0"/>
              <w:jc w:val="left"/>
            </w:pPr>
          </w:p>
        </w:tc>
      </w:tr>
    </w:tbl>
    <w:p w:rsidR="000F552A" w:rsidRDefault="000F552A" w:rsidP="000F552A">
      <w:pPr>
        <w:pStyle w:val="newncpi"/>
        <w:ind w:firstLine="0"/>
        <w:rPr>
          <w:sz w:val="30"/>
          <w:szCs w:val="30"/>
        </w:rPr>
      </w:pPr>
    </w:p>
    <w:p w:rsidR="002E7BB2" w:rsidRDefault="000F552A" w:rsidP="002E7BB2">
      <w:pPr>
        <w:pStyle w:val="ConsPlusNonformat"/>
        <w:widowControl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 w:rsidR="002E7BB2">
        <w:rPr>
          <w:b/>
          <w:sz w:val="24"/>
          <w:szCs w:val="24"/>
        </w:rPr>
        <w:lastRenderedPageBreak/>
        <w:t xml:space="preserve">БЛАНК ЗАЯВЛЕНИЯ </w:t>
      </w:r>
    </w:p>
    <w:p w:rsidR="002E7BB2" w:rsidRDefault="002E7BB2" w:rsidP="002E7BB2">
      <w:pPr>
        <w:pStyle w:val="ConsPlusNonformat"/>
        <w:widowControl/>
        <w:ind w:left="-540"/>
        <w:rPr>
          <w:b/>
          <w:sz w:val="24"/>
          <w:szCs w:val="24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2E7BB2" w:rsidRDefault="002E7BB2" w:rsidP="002E7B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(местный исполнительный и распорядительный орган)</w:t>
      </w:r>
    </w:p>
    <w:p w:rsidR="002E7BB2" w:rsidRDefault="002E7BB2" w:rsidP="002E7B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2E7BB2" w:rsidTr="002E7B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___________________________________________________________________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документов: 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2E7BB2" w:rsidTr="002E7BB2">
        <w:trPr>
          <w:trHeight w:val="240"/>
        </w:trPr>
        <w:tc>
          <w:tcPr>
            <w:tcW w:w="14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2E7BB2" w:rsidTr="002E7BB2">
        <w:trPr>
          <w:trHeight w:val="240"/>
        </w:trPr>
        <w:tc>
          <w:tcPr>
            <w:tcW w:w="14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1F33A5" w:rsidP="002E7BB2">
      <w:pPr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13.55pt;margin-top:316.2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  <w:t xml:space="preserve">   </w:t>
      </w:r>
      <w:r w:rsidR="002E7BB2">
        <w:rPr>
          <w:sz w:val="30"/>
          <w:szCs w:val="30"/>
        </w:rPr>
        <w:t>Дубровенский</w:t>
      </w:r>
      <w:r w:rsidR="002E7BB2" w:rsidRPr="00827A77">
        <w:rPr>
          <w:sz w:val="30"/>
          <w:szCs w:val="30"/>
        </w:rPr>
        <w:t xml:space="preserve"> районный  </w:t>
      </w:r>
    </w:p>
    <w:p w:rsidR="002E7BB2" w:rsidRDefault="002E7BB2" w:rsidP="002E7BB2">
      <w:pPr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2E7BB2" w:rsidTr="002E7B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 w:rsidP="00EE5D0E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Pr="00EE5D0E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E5D0E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наименование (фамилия, собственное имя, отчество (если таковое имеется) </w:t>
      </w:r>
      <w:r>
        <w:rPr>
          <w:i/>
          <w:color w:val="000000"/>
          <w:sz w:val="28"/>
          <w:szCs w:val="28"/>
        </w:rPr>
        <w:t>открытое акционерное общество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«Лагуна»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ул.Красноармейская,  д.12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_нет______________________________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</w:t>
      </w:r>
      <w:r>
        <w:rPr>
          <w:i/>
          <w:color w:val="000000"/>
          <w:sz w:val="28"/>
          <w:szCs w:val="28"/>
        </w:rPr>
        <w:t>111111111111</w:t>
      </w:r>
      <w:r>
        <w:rPr>
          <w:color w:val="000000"/>
          <w:sz w:val="28"/>
          <w:szCs w:val="28"/>
        </w:rPr>
        <w:t>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</w:t>
      </w:r>
      <w:r>
        <w:rPr>
          <w:i/>
          <w:color w:val="000000"/>
          <w:sz w:val="28"/>
          <w:szCs w:val="28"/>
        </w:rPr>
        <w:t>8-</w:t>
      </w:r>
      <w:r w:rsidR="00EE5D0E" w:rsidRPr="00D57BD4">
        <w:rPr>
          <w:i/>
          <w:color w:val="000000"/>
          <w:sz w:val="28"/>
          <w:szCs w:val="28"/>
        </w:rPr>
        <w:t>2137</w:t>
      </w:r>
      <w:r>
        <w:rPr>
          <w:i/>
          <w:color w:val="000000"/>
          <w:sz w:val="28"/>
          <w:szCs w:val="28"/>
        </w:rPr>
        <w:t>-4</w:t>
      </w:r>
      <w:r w:rsidR="00EE5D0E" w:rsidRPr="00D57BD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5</w:t>
      </w:r>
      <w:r w:rsidR="00EE5D0E" w:rsidRPr="00D57BD4">
        <w:rPr>
          <w:i/>
          <w:color w:val="000000"/>
          <w:sz w:val="28"/>
          <w:szCs w:val="28"/>
        </w:rPr>
        <w:t>0 30</w:t>
      </w:r>
      <w:r>
        <w:rPr>
          <w:i/>
          <w:color w:val="000000"/>
          <w:sz w:val="28"/>
          <w:szCs w:val="28"/>
        </w:rPr>
        <w:t>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собственнике места размещения средства наружной рекламы (уполномоченном лице): </w:t>
      </w:r>
      <w:r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райагросервис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__нет_______________________________________________________________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ул.Красноармейская,  д.12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_112212112121_____________________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___8-02137-51232_________________________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__республиканская______________________________________________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</w:t>
      </w:r>
      <w:r>
        <w:rPr>
          <w:i/>
          <w:color w:val="000000"/>
          <w:sz w:val="28"/>
          <w:szCs w:val="28"/>
        </w:rPr>
        <w:t>рекламный щит</w:t>
      </w:r>
      <w:r>
        <w:rPr>
          <w:color w:val="000000"/>
          <w:sz w:val="28"/>
          <w:szCs w:val="28"/>
        </w:rPr>
        <w:t>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размещения:</w:t>
      </w:r>
      <w:r w:rsidRPr="002E7BB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райагросервис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___4м</w:t>
      </w:r>
      <w:r w:rsidRPr="002E7BB2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______нет_________________________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____25.03.2017_____________________________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прилагаемых документов: </w:t>
      </w:r>
    </w:p>
    <w:p w:rsidR="00EE5D0E" w:rsidRDefault="00EE5D0E" w:rsidP="00EE5D0E">
      <w:pPr>
        <w:pStyle w:val="table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E5D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0F552A">
        <w:rPr>
          <w:rFonts w:ascii="Times New Roman" w:hAnsi="Times New Roman" w:cs="Times New Roman"/>
        </w:rPr>
        <w:t>ранее выданное разрешение на размеще</w:t>
      </w:r>
      <w:r>
        <w:rPr>
          <w:rFonts w:ascii="Times New Roman" w:hAnsi="Times New Roman" w:cs="Times New Roman"/>
        </w:rPr>
        <w:t>ние средства наружной рекламы</w:t>
      </w:r>
      <w:r>
        <w:rPr>
          <w:rFonts w:ascii="Times New Roman" w:hAnsi="Times New Roman" w:cs="Times New Roman"/>
        </w:rPr>
        <w:br/>
      </w:r>
    </w:p>
    <w:p w:rsidR="00EE5D0E" w:rsidRDefault="00EE5D0E" w:rsidP="00EE5D0E">
      <w:pPr>
        <w:pStyle w:val="table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F552A">
        <w:rPr>
          <w:rFonts w:ascii="Times New Roman" w:hAnsi="Times New Roman" w:cs="Times New Roman"/>
        </w:rPr>
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</w:r>
      <w:proofErr w:type="spellStart"/>
      <w:r w:rsidRPr="000F552A">
        <w:rPr>
          <w:rFonts w:ascii="Times New Roman" w:hAnsi="Times New Roman" w:cs="Times New Roman"/>
        </w:rPr>
        <w:t>рекламораспространитель</w:t>
      </w:r>
      <w:proofErr w:type="spellEnd"/>
      <w:r w:rsidRPr="000F552A">
        <w:rPr>
          <w:rFonts w:ascii="Times New Roman" w:hAnsi="Times New Roman" w:cs="Times New Roman"/>
        </w:rPr>
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</w:r>
      <w:r w:rsidRPr="000F552A">
        <w:rPr>
          <w:rFonts w:ascii="Times New Roman" w:hAnsi="Times New Roman" w:cs="Times New Roman"/>
          <w:vertAlign w:val="superscript"/>
        </w:rPr>
        <w:t>2</w:t>
      </w:r>
      <w:r w:rsidRPr="000F552A">
        <w:rPr>
          <w:rFonts w:ascii="Times New Roman" w:hAnsi="Times New Roman" w:cs="Times New Roman"/>
        </w:rPr>
        <w:br/>
      </w:r>
    </w:p>
    <w:p w:rsidR="002E7BB2" w:rsidRDefault="00EE5D0E" w:rsidP="00EE5D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3.</w:t>
      </w:r>
      <w:r w:rsidRPr="000F552A">
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</w:r>
      <w:r w:rsidRPr="000F552A">
        <w:rPr>
          <w:vertAlign w:val="superscript"/>
        </w:rPr>
        <w:t>15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2E7BB2" w:rsidTr="002E7BB2">
        <w:trPr>
          <w:trHeight w:val="240"/>
        </w:trPr>
        <w:tc>
          <w:tcPr>
            <w:tcW w:w="1400" w:type="pct"/>
            <w:hideMark/>
          </w:tcPr>
          <w:p w:rsidR="00EE5D0E" w:rsidRPr="00EE5D0E" w:rsidRDefault="00EE5D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открытого акционерного общества «Лагуна» ________________</w:t>
            </w:r>
          </w:p>
        </w:tc>
        <w:tc>
          <w:tcPr>
            <w:tcW w:w="1900" w:type="pct"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50" w:type="pct"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И.А.</w:t>
            </w:r>
          </w:p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2E7BB2" w:rsidTr="002E7BB2">
        <w:trPr>
          <w:trHeight w:val="240"/>
        </w:trPr>
        <w:tc>
          <w:tcPr>
            <w:tcW w:w="1400" w:type="pct"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__25.03.2017 г.__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2E7BB2" w:rsidRDefault="002E7BB2" w:rsidP="002E7BB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2E7BB2" w:rsidRDefault="002E7BB2" w:rsidP="002E7BB2">
      <w:pPr>
        <w:rPr>
          <w:sz w:val="22"/>
          <w:szCs w:val="22"/>
        </w:rPr>
      </w:pPr>
    </w:p>
    <w:p w:rsidR="002E7BB2" w:rsidRDefault="002E7BB2" w:rsidP="002E7BB2"/>
    <w:p w:rsidR="002E7BB2" w:rsidRDefault="002E7BB2" w:rsidP="002E7BB2"/>
    <w:p w:rsidR="002E7BB2" w:rsidRDefault="002E7BB2" w:rsidP="002E7BB2"/>
    <w:p w:rsidR="002E7BB2" w:rsidRDefault="002E7BB2" w:rsidP="002E7BB2"/>
    <w:p w:rsidR="002E7BB2" w:rsidRDefault="002E7BB2" w:rsidP="002E7BB2"/>
    <w:p w:rsidR="00214908" w:rsidRDefault="00214908"/>
    <w:sectPr w:rsidR="00214908" w:rsidSect="000F55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781"/>
    <w:multiLevelType w:val="hybridMultilevel"/>
    <w:tmpl w:val="45309C60"/>
    <w:lvl w:ilvl="0" w:tplc="9FA27418">
      <w:start w:val="1"/>
      <w:numFmt w:val="decimal"/>
      <w:lvlText w:val="%1."/>
      <w:lvlJc w:val="left"/>
      <w:pPr>
        <w:ind w:left="47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9D84EE1"/>
    <w:multiLevelType w:val="hybridMultilevel"/>
    <w:tmpl w:val="45309C60"/>
    <w:lvl w:ilvl="0" w:tplc="9FA27418">
      <w:start w:val="1"/>
      <w:numFmt w:val="decimal"/>
      <w:lvlText w:val="%1."/>
      <w:lvlJc w:val="left"/>
      <w:pPr>
        <w:ind w:left="47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A936AAC"/>
    <w:multiLevelType w:val="hybridMultilevel"/>
    <w:tmpl w:val="6D5A95FE"/>
    <w:lvl w:ilvl="0" w:tplc="EA4889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52A"/>
    <w:rsid w:val="00072AA4"/>
    <w:rsid w:val="000F552A"/>
    <w:rsid w:val="00173F22"/>
    <w:rsid w:val="001C4835"/>
    <w:rsid w:val="001F33A5"/>
    <w:rsid w:val="00214908"/>
    <w:rsid w:val="002E7BB2"/>
    <w:rsid w:val="00341AF8"/>
    <w:rsid w:val="00495622"/>
    <w:rsid w:val="005D22BD"/>
    <w:rsid w:val="00667D51"/>
    <w:rsid w:val="00791CF1"/>
    <w:rsid w:val="008D13F4"/>
    <w:rsid w:val="00B273FB"/>
    <w:rsid w:val="00C40433"/>
    <w:rsid w:val="00C73ED7"/>
    <w:rsid w:val="00C92A9C"/>
    <w:rsid w:val="00D57BD4"/>
    <w:rsid w:val="00E31931"/>
    <w:rsid w:val="00EE5D0E"/>
    <w:rsid w:val="00F0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552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2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0F55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552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0F552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0F552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0F552A"/>
    <w:pPr>
      <w:ind w:firstLine="567"/>
      <w:jc w:val="both"/>
    </w:pPr>
  </w:style>
  <w:style w:type="character" w:customStyle="1" w:styleId="table10">
    <w:name w:val="table10 Знак"/>
    <w:link w:val="table100"/>
    <w:locked/>
    <w:rsid w:val="000F552A"/>
    <w:rPr>
      <w:sz w:val="24"/>
      <w:szCs w:val="24"/>
    </w:rPr>
  </w:style>
  <w:style w:type="paragraph" w:customStyle="1" w:styleId="table100">
    <w:name w:val="table10"/>
    <w:basedOn w:val="a"/>
    <w:link w:val="table10"/>
    <w:rsid w:val="000F552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snoski">
    <w:name w:val="snoski"/>
    <w:basedOn w:val="a"/>
    <w:rsid w:val="000F552A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0F5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F5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3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552A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2A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3">
    <w:name w:val="footer"/>
    <w:basedOn w:val="a"/>
    <w:link w:val="a4"/>
    <w:unhideWhenUsed/>
    <w:rsid w:val="000F55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F5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0F552A"/>
    <w:pPr>
      <w:spacing w:line="240" w:lineRule="exact"/>
    </w:pPr>
    <w:rPr>
      <w:b/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F552A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newncpi">
    <w:name w:val="newncpi"/>
    <w:basedOn w:val="a"/>
    <w:rsid w:val="000F552A"/>
    <w:pPr>
      <w:ind w:firstLine="567"/>
      <w:jc w:val="both"/>
    </w:pPr>
  </w:style>
  <w:style w:type="character" w:customStyle="1" w:styleId="table10">
    <w:name w:val="table10 Знак"/>
    <w:link w:val="table100"/>
    <w:locked/>
    <w:rsid w:val="000F552A"/>
    <w:rPr>
      <w:sz w:val="24"/>
      <w:szCs w:val="24"/>
      <w:lang w:val="x-none" w:eastAsia="x-none"/>
    </w:rPr>
  </w:style>
  <w:style w:type="paragraph" w:customStyle="1" w:styleId="table100">
    <w:name w:val="table10"/>
    <w:basedOn w:val="a"/>
    <w:link w:val="table10"/>
    <w:rsid w:val="000F552A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noski">
    <w:name w:val="snoski"/>
    <w:basedOn w:val="a"/>
    <w:rsid w:val="000F552A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0F5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F5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2018-05-22T02:29:00Z</dcterms:created>
  <dcterms:modified xsi:type="dcterms:W3CDTF">2021-01-11T08:26:00Z</dcterms:modified>
</cp:coreProperties>
</file>