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4C4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48" w:rsidRPr="000A7107" w:rsidRDefault="00CC4C4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  <w:vertAlign w:val="superscript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A7107">
              <w:rPr>
                <w:color w:val="0000FF"/>
                <w:sz w:val="32"/>
                <w:szCs w:val="32"/>
              </w:rPr>
              <w:t>1.1.18</w:t>
            </w:r>
            <w:r w:rsidR="000A7107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CC4C48" w:rsidRPr="00516A28" w:rsidRDefault="00A25857" w:rsidP="00A25857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C4C48" w:rsidRPr="00516A28">
              <w:rPr>
                <w:b/>
                <w:sz w:val="32"/>
                <w:szCs w:val="32"/>
              </w:rPr>
              <w:t xml:space="preserve">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311" w:type="dxa"/>
            <w:gridSpan w:val="2"/>
          </w:tcPr>
          <w:p w:rsidR="00CC4C48" w:rsidRPr="00C37005" w:rsidRDefault="00CC4C4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4C4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C48" w:rsidRDefault="00CC4C4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5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5" w:type="dxa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734B" w:rsidRDefault="0087734B" w:rsidP="008773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A704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7734B" w:rsidRDefault="0087734B" w:rsidP="008773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E12F6" w:rsidRDefault="008E12F6" w:rsidP="008E12F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A2B5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4C48" w:rsidRPr="00C37005" w:rsidRDefault="00CC4C4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4C4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734B">
                    <w:rPr>
                      <w:sz w:val="26"/>
                      <w:szCs w:val="26"/>
                    </w:rPr>
                    <w:t>5 45 17</w:t>
                  </w:r>
                </w:p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7734B">
                    <w:rPr>
                      <w:sz w:val="26"/>
                      <w:szCs w:val="26"/>
                    </w:rPr>
                    <w:t>5 45 18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4C48" w:rsidRPr="00B60E62" w:rsidRDefault="00CC4C4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заявление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документ, подтверждающий право на предоставление жилого помещения социального пользования</w:t>
            </w:r>
            <w:r w:rsidRPr="00902DAD">
              <w:rPr>
                <w:sz w:val="26"/>
                <w:szCs w:val="26"/>
              </w:rPr>
              <w:br/>
            </w:r>
          </w:p>
          <w:p w:rsidR="00CC4C48" w:rsidRPr="00902DA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 w:rsidRPr="00C37005"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2B58" w:rsidRPr="003A2B58" w:rsidRDefault="003A2B58" w:rsidP="003A2B58">
            <w:pPr>
              <w:pStyle w:val="table10"/>
              <w:spacing w:before="120"/>
              <w:rPr>
                <w:sz w:val="26"/>
                <w:szCs w:val="26"/>
              </w:rPr>
            </w:pPr>
            <w:r w:rsidRPr="003A2B58">
              <w:rPr>
                <w:sz w:val="26"/>
                <w:szCs w:val="26"/>
              </w:rPr>
              <w:lastRenderedPageBreak/>
              <w:t>справка о занимаемом в данном населенном пункте жилом помещении и составе семьи</w:t>
            </w:r>
          </w:p>
          <w:p w:rsidR="00CC4C48" w:rsidRPr="0031313D" w:rsidRDefault="003A2B58" w:rsidP="003A2B5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3A2B58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3A2B58">
              <w:rPr>
                <w:sz w:val="26"/>
                <w:szCs w:val="26"/>
              </w:rPr>
              <w:t>семьи</w:t>
            </w:r>
            <w:proofErr w:type="gramEnd"/>
            <w:r w:rsidRPr="003A2B58">
              <w:rPr>
                <w:sz w:val="26"/>
                <w:szCs w:val="26"/>
              </w:rPr>
              <w:t xml:space="preserve"> жилых помещениях в населенном </w:t>
            </w:r>
            <w:r w:rsidRPr="003A2B58">
              <w:rPr>
                <w:sz w:val="26"/>
                <w:szCs w:val="26"/>
              </w:rPr>
              <w:lastRenderedPageBreak/>
              <w:t>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C4C48" w:rsidRDefault="00CC4C4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4C48">
              <w:rPr>
                <w:sz w:val="26"/>
                <w:szCs w:val="26"/>
              </w:rPr>
              <w:t>бесплатно</w:t>
            </w:r>
          </w:p>
          <w:p w:rsidR="00CC4C48" w:rsidRPr="00E11BCB" w:rsidRDefault="00CC4C4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E11BCB" w:rsidRDefault="00CC4C4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4C48" w:rsidRPr="00E11BCB" w:rsidRDefault="00CC4C4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CC4C4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804451" w:rsidRDefault="00CC4C48" w:rsidP="007C7660">
            <w:pPr>
              <w:jc w:val="both"/>
            </w:pPr>
          </w:p>
        </w:tc>
      </w:tr>
      <w:tr w:rsidR="00CC4C4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  <w:jc w:val="left"/>
            </w:pP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051D74">
      <w:pPr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Pr="00D1743E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</w:t>
      </w:r>
      <w:r w:rsidR="00D1743E">
        <w:rPr>
          <w:sz w:val="30"/>
          <w:szCs w:val="30"/>
        </w:rPr>
        <w:t>МИНИСТРАТИВНАЯ ПРОЦЕДУРА 1.1.18</w:t>
      </w:r>
      <w:r w:rsidR="00D1743E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left="4111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C4C48" w:rsidRDefault="00CC4C48" w:rsidP="00CC4C48">
      <w:pPr>
        <w:ind w:left="4111"/>
        <w:jc w:val="right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>
        <w:rPr>
          <w:sz w:val="30"/>
          <w:szCs w:val="30"/>
        </w:rPr>
        <w:t xml:space="preserve">   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22"/>
          <w:szCs w:val="22"/>
        </w:rPr>
      </w:pPr>
      <w:r>
        <w:rPr>
          <w:sz w:val="28"/>
        </w:rPr>
        <w:t>ЗАЯВЛЕНИЕ</w:t>
      </w:r>
    </w:p>
    <w:p w:rsidR="00CC4C48" w:rsidRDefault="00CC4C48" w:rsidP="00CC4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жилого помещения коммерческого использования государственного жилищного фонда, расположенного по адресу: ________________________________________________________________</w:t>
      </w:r>
      <w:r w:rsidR="00051D74">
        <w:rPr>
          <w:sz w:val="28"/>
          <w:szCs w:val="28"/>
        </w:rPr>
        <w:t>______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</w:t>
      </w:r>
      <w:r w:rsidR="00051D74">
        <w:rPr>
          <w:sz w:val="28"/>
          <w:szCs w:val="28"/>
        </w:rPr>
        <w:t>____</w:t>
      </w:r>
      <w:r>
        <w:rPr>
          <w:sz w:val="28"/>
          <w:szCs w:val="28"/>
        </w:rPr>
        <w:t xml:space="preserve">, в состав жилых помещений социального пользования </w:t>
      </w:r>
    </w:p>
    <w:p w:rsidR="003F14FD" w:rsidRDefault="003F14FD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3F14FD">
      <w:pPr>
        <w:jc w:val="both"/>
        <w:rPr>
          <w:sz w:val="26"/>
          <w:szCs w:val="26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пользования;</w:t>
      </w:r>
    </w:p>
    <w:p w:rsidR="00CC4C48" w:rsidRDefault="003F14FD" w:rsidP="00051D74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  <w:r w:rsidR="00051D74">
        <w:rPr>
          <w:sz w:val="26"/>
          <w:szCs w:val="26"/>
        </w:rPr>
        <w:t>.</w:t>
      </w:r>
    </w:p>
    <w:p w:rsidR="00051D74" w:rsidRDefault="00051D74" w:rsidP="00051D74">
      <w:pPr>
        <w:pStyle w:val="newncpi0"/>
        <w:rPr>
          <w:sz w:val="26"/>
          <w:szCs w:val="26"/>
        </w:rPr>
      </w:pPr>
    </w:p>
    <w:p w:rsidR="00051D74" w:rsidRDefault="00051D74" w:rsidP="00051D74">
      <w:pPr>
        <w:pStyle w:val="newncpi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 xml:space="preserve">«__» _____________ ____ </w:t>
            </w:r>
            <w:proofErr w:type="gramStart"/>
            <w:r>
              <w:rPr>
                <w:rStyle w:val="datecity"/>
                <w:sz w:val="28"/>
                <w:lang w:eastAsia="en-US"/>
              </w:rPr>
              <w:t>г</w:t>
            </w:r>
            <w:proofErr w:type="gramEnd"/>
            <w:r>
              <w:rPr>
                <w:rStyle w:val="datecity"/>
                <w:sz w:val="28"/>
                <w:lang w:eastAsia="en-US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433A0B" w:rsidRDefault="00433A0B"/>
    <w:p w:rsidR="00CC4C48" w:rsidRDefault="00CC4C48"/>
    <w:p w:rsidR="00CC4C48" w:rsidRDefault="00CC4C48"/>
    <w:p w:rsidR="00CC4C48" w:rsidRDefault="00CC4C48"/>
    <w:p w:rsidR="00CC4C48" w:rsidRDefault="003B472F" w:rsidP="003B472F">
      <w:pPr>
        <w:tabs>
          <w:tab w:val="left" w:pos="3794"/>
        </w:tabs>
      </w:pPr>
      <w:r>
        <w:tab/>
      </w:r>
    </w:p>
    <w:p w:rsidR="003B472F" w:rsidRDefault="003B472F" w:rsidP="003B472F">
      <w:pPr>
        <w:tabs>
          <w:tab w:val="left" w:pos="3794"/>
        </w:tabs>
      </w:pPr>
    </w:p>
    <w:p w:rsidR="00CC4C48" w:rsidRDefault="00CC4C48"/>
    <w:p w:rsidR="00CC4C48" w:rsidRDefault="00CC4C48"/>
    <w:p w:rsidR="00CC4C48" w:rsidRDefault="00CC4C48"/>
    <w:p w:rsidR="003F14FD" w:rsidRDefault="003F14FD" w:rsidP="00CC4C48">
      <w:pPr>
        <w:jc w:val="center"/>
        <w:rPr>
          <w:sz w:val="30"/>
          <w:szCs w:val="30"/>
        </w:rPr>
      </w:pPr>
    </w:p>
    <w:p w:rsidR="00CC4C48" w:rsidRPr="000A14A4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АДМИН</w:t>
      </w:r>
      <w:r w:rsidR="000A14A4">
        <w:rPr>
          <w:sz w:val="30"/>
          <w:szCs w:val="30"/>
        </w:rPr>
        <w:t>ИСТРАТИВНАЯ ПРОЦЕДУРА № 1.1.18</w:t>
      </w:r>
      <w:r w:rsidR="000A14A4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4C48" w:rsidRPr="004C39CA" w:rsidRDefault="00CC4C48" w:rsidP="00CC4C4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4C48" w:rsidRPr="00404D09" w:rsidRDefault="002A704F" w:rsidP="00CC4C4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C4C48">
        <w:rPr>
          <w:sz w:val="22"/>
          <w:szCs w:val="22"/>
        </w:rPr>
        <w:t>идентификационный</w:t>
      </w:r>
      <w:r w:rsidR="00CC4C48">
        <w:rPr>
          <w:sz w:val="28"/>
          <w:szCs w:val="28"/>
        </w:rPr>
        <w:t xml:space="preserve"> </w:t>
      </w:r>
      <w:r w:rsidR="00CC4C48">
        <w:rPr>
          <w:sz w:val="22"/>
          <w:szCs w:val="22"/>
        </w:rPr>
        <w:t>номер (при наличии)</w:t>
      </w:r>
    </w:p>
    <w:p w:rsidR="00CC4C48" w:rsidRDefault="00CC4C48" w:rsidP="00CC4C48">
      <w:pPr>
        <w:ind w:left="-1276" w:right="-142"/>
        <w:rPr>
          <w:sz w:val="22"/>
          <w:szCs w:val="22"/>
        </w:rPr>
      </w:pPr>
    </w:p>
    <w:p w:rsidR="00CC4C48" w:rsidRDefault="00CC4C48" w:rsidP="00CC4C48">
      <w:pPr>
        <w:ind w:left="-1276" w:right="-142"/>
        <w:jc w:val="right"/>
        <w:rPr>
          <w:sz w:val="30"/>
          <w:szCs w:val="30"/>
        </w:rPr>
      </w:pPr>
    </w:p>
    <w:p w:rsidR="00CC4C48" w:rsidRDefault="00CC4C48" w:rsidP="00CC4C4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C4C48" w:rsidRPr="00CC4C48" w:rsidRDefault="00CC4C48" w:rsidP="00CC4C48">
      <w:pPr>
        <w:ind w:right="-142"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принять решение о включении жилого помещения коммерческого использования государственного жилищного фонда, расположенного по адресу: 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г.Дубровно,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билейная, д.18,кв.9 в состав жилых помещений социального пользования </w:t>
      </w:r>
    </w:p>
    <w:p w:rsidR="00051D74" w:rsidRDefault="00051D74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CC4C48">
      <w:pPr>
        <w:pStyle w:val="newncpi"/>
        <w:rPr>
          <w:sz w:val="28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</w:t>
      </w:r>
    </w:p>
    <w:p w:rsidR="003F14FD" w:rsidRDefault="003F14FD" w:rsidP="003F14FD">
      <w:pPr>
        <w:pStyle w:val="newncpi0"/>
        <w:rPr>
          <w:sz w:val="28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CC4C48" w:rsidRDefault="00CC4C48" w:rsidP="00CC4C48">
      <w:pPr>
        <w:pStyle w:val="newncpi0"/>
        <w:rPr>
          <w:sz w:val="28"/>
        </w:rPr>
      </w:pPr>
    </w:p>
    <w:p w:rsidR="00CC4C48" w:rsidRDefault="00CC4C48" w:rsidP="00CC4C48">
      <w:pPr>
        <w:pStyle w:val="newncpi0"/>
        <w:spacing w:line="360" w:lineRule="auto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CC4C48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sectPr w:rsidR="00CC4C48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8"/>
    <w:rsid w:val="00051D74"/>
    <w:rsid w:val="0006061E"/>
    <w:rsid w:val="000A14A4"/>
    <w:rsid w:val="000A7107"/>
    <w:rsid w:val="002A704F"/>
    <w:rsid w:val="003A2B58"/>
    <w:rsid w:val="003B472F"/>
    <w:rsid w:val="003E7BBC"/>
    <w:rsid w:val="003F14FD"/>
    <w:rsid w:val="00403CB5"/>
    <w:rsid w:val="00433A0B"/>
    <w:rsid w:val="004C666E"/>
    <w:rsid w:val="0070542D"/>
    <w:rsid w:val="0087734B"/>
    <w:rsid w:val="008E0253"/>
    <w:rsid w:val="008E12F6"/>
    <w:rsid w:val="00A25857"/>
    <w:rsid w:val="00B27375"/>
    <w:rsid w:val="00BA67BD"/>
    <w:rsid w:val="00C3115F"/>
    <w:rsid w:val="00CC4C48"/>
    <w:rsid w:val="00D1743E"/>
    <w:rsid w:val="00E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C4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C4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4C48"/>
    <w:pPr>
      <w:ind w:firstLine="567"/>
      <w:jc w:val="both"/>
    </w:pPr>
  </w:style>
  <w:style w:type="paragraph" w:styleId="21">
    <w:name w:val="Body Text 2"/>
    <w:basedOn w:val="a"/>
    <w:link w:val="22"/>
    <w:rsid w:val="00CC4C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4C4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undline">
    <w:name w:val="undline"/>
    <w:basedOn w:val="a"/>
    <w:rsid w:val="00CC4C4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CC4C4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4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4C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C48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4C48"/>
    <w:pPr>
      <w:jc w:val="both"/>
    </w:pPr>
  </w:style>
  <w:style w:type="character" w:customStyle="1" w:styleId="datecity">
    <w:name w:val="datecity"/>
    <w:basedOn w:val="a0"/>
    <w:rsid w:val="00CC4C48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C4C48"/>
  </w:style>
  <w:style w:type="character" w:styleId="a5">
    <w:name w:val="Hyperlink"/>
    <w:basedOn w:val="a0"/>
    <w:uiPriority w:val="99"/>
    <w:semiHidden/>
    <w:unhideWhenUsed/>
    <w:rsid w:val="003A2B58"/>
    <w:rPr>
      <w:color w:val="0038C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19</cp:revision>
  <cp:lastPrinted>2022-08-03T15:53:00Z</cp:lastPrinted>
  <dcterms:created xsi:type="dcterms:W3CDTF">2018-04-13T12:47:00Z</dcterms:created>
  <dcterms:modified xsi:type="dcterms:W3CDTF">2022-08-03T15:57:00Z</dcterms:modified>
</cp:coreProperties>
</file>