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6C" w:rsidRDefault="00DC1C7A" w:rsidP="00A63BA6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</w:p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4A766C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4A766C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4A766C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842"/>
        <w:gridCol w:w="965"/>
        <w:gridCol w:w="1303"/>
        <w:gridCol w:w="974"/>
        <w:gridCol w:w="1358"/>
        <w:gridCol w:w="1625"/>
        <w:gridCol w:w="1247"/>
        <w:gridCol w:w="1538"/>
      </w:tblGrid>
      <w:tr w:rsidR="00573835" w:rsidRPr="00EE7360" w:rsidTr="00493342">
        <w:tc>
          <w:tcPr>
            <w:tcW w:w="1951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ind w:right="-103"/>
              <w:jc w:val="center"/>
              <w:rPr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Местонахождени</w:t>
            </w:r>
            <w:bookmarkStart w:id="0" w:name="_GoBack"/>
            <w:bookmarkEnd w:id="0"/>
            <w:r w:rsidRPr="00EE7360">
              <w:rPr>
                <w:rStyle w:val="Bodytext213pt"/>
                <w:sz w:val="18"/>
                <w:szCs w:val="18"/>
              </w:rPr>
              <w:t>е жилого дома</w:t>
            </w:r>
          </w:p>
        </w:tc>
        <w:tc>
          <w:tcPr>
            <w:tcW w:w="1701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Лица, которым предположительно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1418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42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65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1303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74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1358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Этажность/</w:t>
            </w:r>
          </w:p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1625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47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38" w:type="dxa"/>
          </w:tcPr>
          <w:p w:rsidR="00DC1C7A" w:rsidRPr="00EE7360" w:rsidRDefault="00DC1C7A" w:rsidP="004A766C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EE7360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573835" w:rsidRPr="00EE7360" w:rsidTr="00493342">
        <w:tc>
          <w:tcPr>
            <w:tcW w:w="1951" w:type="dxa"/>
            <w:vAlign w:val="center"/>
          </w:tcPr>
          <w:p w:rsidR="00FB12B2" w:rsidRDefault="004A766C" w:rsidP="00DE76F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 xml:space="preserve">ул. </w:t>
            </w:r>
            <w:r w:rsidR="00FB12B2">
              <w:rPr>
                <w:sz w:val="18"/>
                <w:szCs w:val="18"/>
              </w:rPr>
              <w:t>Матросова</w:t>
            </w:r>
            <w:r w:rsidRPr="00EE7360">
              <w:rPr>
                <w:sz w:val="18"/>
                <w:szCs w:val="18"/>
              </w:rPr>
              <w:t>, д.</w:t>
            </w:r>
            <w:r w:rsidR="00FB12B2">
              <w:rPr>
                <w:sz w:val="18"/>
                <w:szCs w:val="18"/>
              </w:rPr>
              <w:t>13</w:t>
            </w:r>
            <w:r w:rsidRPr="00EE7360">
              <w:rPr>
                <w:sz w:val="18"/>
                <w:szCs w:val="18"/>
              </w:rPr>
              <w:t xml:space="preserve">, </w:t>
            </w:r>
          </w:p>
          <w:p w:rsidR="00DC1C7A" w:rsidRPr="00EE7360" w:rsidRDefault="004A766C" w:rsidP="00DE76F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аг. Осинторф</w:t>
            </w:r>
            <w:r w:rsidR="008302B2" w:rsidRPr="00EE7360">
              <w:rPr>
                <w:sz w:val="18"/>
                <w:szCs w:val="18"/>
              </w:rPr>
              <w:t>, Дубровенский район</w:t>
            </w:r>
          </w:p>
        </w:tc>
        <w:tc>
          <w:tcPr>
            <w:tcW w:w="1701" w:type="dxa"/>
            <w:vAlign w:val="center"/>
          </w:tcPr>
          <w:p w:rsidR="00DC1C7A" w:rsidRPr="00EE7360" w:rsidRDefault="00DC1C7A" w:rsidP="00DE76FF">
            <w:pPr>
              <w:pStyle w:val="Bodytext2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1C7A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Более 3-х лет</w:t>
            </w:r>
          </w:p>
        </w:tc>
        <w:tc>
          <w:tcPr>
            <w:tcW w:w="1842" w:type="dxa"/>
            <w:vAlign w:val="center"/>
          </w:tcPr>
          <w:p w:rsidR="00DC1C7A" w:rsidRPr="00EE7360" w:rsidRDefault="008302B2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Не вносится</w:t>
            </w:r>
          </w:p>
        </w:tc>
        <w:tc>
          <w:tcPr>
            <w:tcW w:w="965" w:type="dxa"/>
            <w:vAlign w:val="center"/>
          </w:tcPr>
          <w:p w:rsidR="00DC1C7A" w:rsidRPr="00EE7360" w:rsidRDefault="00493342" w:rsidP="0049334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01F1E" w:rsidRPr="00EE7360">
              <w:rPr>
                <w:sz w:val="18"/>
                <w:szCs w:val="18"/>
              </w:rPr>
              <w:t>,0х</w:t>
            </w:r>
            <w:r>
              <w:rPr>
                <w:sz w:val="18"/>
                <w:szCs w:val="18"/>
              </w:rPr>
              <w:t>4</w:t>
            </w:r>
            <w:r w:rsidR="00C01F1E" w:rsidRPr="00EE7360">
              <w:rPr>
                <w:sz w:val="18"/>
                <w:szCs w:val="18"/>
              </w:rPr>
              <w:t>,0 м</w:t>
            </w:r>
            <w:r w:rsidR="00D831B0" w:rsidRPr="00EE7360">
              <w:rPr>
                <w:sz w:val="18"/>
                <w:szCs w:val="18"/>
              </w:rPr>
              <w:t>,</w:t>
            </w:r>
          </w:p>
        </w:tc>
        <w:tc>
          <w:tcPr>
            <w:tcW w:w="1303" w:type="dxa"/>
            <w:vAlign w:val="center"/>
          </w:tcPr>
          <w:p w:rsidR="00DC1C7A" w:rsidRPr="00EE7360" w:rsidRDefault="00DC1C7A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DC1C7A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дерево</w:t>
            </w:r>
          </w:p>
        </w:tc>
        <w:tc>
          <w:tcPr>
            <w:tcW w:w="1358" w:type="dxa"/>
            <w:vAlign w:val="center"/>
          </w:tcPr>
          <w:p w:rsidR="00DC1C7A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5" w:type="dxa"/>
            <w:vAlign w:val="center"/>
          </w:tcPr>
          <w:p w:rsidR="0036365A" w:rsidRPr="00EE7360" w:rsidRDefault="0036365A" w:rsidP="0036365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DC1C7A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Дом разрушен</w:t>
            </w:r>
          </w:p>
        </w:tc>
        <w:tc>
          <w:tcPr>
            <w:tcW w:w="1538" w:type="dxa"/>
            <w:vAlign w:val="center"/>
          </w:tcPr>
          <w:p w:rsidR="00DC1C7A" w:rsidRPr="00493342" w:rsidRDefault="000A0BED" w:rsidP="00493342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93342">
              <w:rPr>
                <w:sz w:val="18"/>
                <w:szCs w:val="18"/>
              </w:rPr>
              <w:t>0,</w:t>
            </w:r>
            <w:r w:rsidR="00493342" w:rsidRPr="00493342">
              <w:rPr>
                <w:sz w:val="18"/>
                <w:szCs w:val="18"/>
              </w:rPr>
              <w:t>1711</w:t>
            </w:r>
            <w:r w:rsidRPr="00493342">
              <w:rPr>
                <w:sz w:val="18"/>
                <w:szCs w:val="18"/>
              </w:rPr>
              <w:t xml:space="preserve"> га</w:t>
            </w:r>
          </w:p>
        </w:tc>
      </w:tr>
      <w:tr w:rsidR="00573835" w:rsidRPr="00EE7360" w:rsidTr="00493342">
        <w:tc>
          <w:tcPr>
            <w:tcW w:w="1951" w:type="dxa"/>
            <w:vAlign w:val="center"/>
          </w:tcPr>
          <w:p w:rsidR="00D831B0" w:rsidRPr="00EE7360" w:rsidRDefault="00C01F1E" w:rsidP="00DE76F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 xml:space="preserve">ул. </w:t>
            </w:r>
            <w:r w:rsidR="00FB12B2">
              <w:rPr>
                <w:sz w:val="18"/>
                <w:szCs w:val="18"/>
              </w:rPr>
              <w:t>Молодёжная</w:t>
            </w:r>
            <w:r w:rsidRPr="00EE7360">
              <w:rPr>
                <w:sz w:val="18"/>
                <w:szCs w:val="18"/>
              </w:rPr>
              <w:t>, д.</w:t>
            </w:r>
            <w:r w:rsidR="00D831B0" w:rsidRPr="00EE7360">
              <w:rPr>
                <w:sz w:val="18"/>
                <w:szCs w:val="18"/>
              </w:rPr>
              <w:t>9</w:t>
            </w:r>
            <w:r w:rsidRPr="00EE7360">
              <w:rPr>
                <w:sz w:val="18"/>
                <w:szCs w:val="18"/>
              </w:rPr>
              <w:t xml:space="preserve">, </w:t>
            </w:r>
          </w:p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аг. Осинторф</w:t>
            </w:r>
            <w:r w:rsidR="008302B2" w:rsidRPr="00EE7360">
              <w:rPr>
                <w:sz w:val="18"/>
                <w:szCs w:val="18"/>
              </w:rPr>
              <w:t>, Дубровенский район</w:t>
            </w:r>
          </w:p>
        </w:tc>
        <w:tc>
          <w:tcPr>
            <w:tcW w:w="1701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Более 3-х лет</w:t>
            </w:r>
          </w:p>
        </w:tc>
        <w:tc>
          <w:tcPr>
            <w:tcW w:w="1842" w:type="dxa"/>
            <w:vAlign w:val="center"/>
          </w:tcPr>
          <w:p w:rsidR="00C01F1E" w:rsidRPr="00EE7360" w:rsidRDefault="008302B2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Не вносится</w:t>
            </w:r>
          </w:p>
        </w:tc>
        <w:tc>
          <w:tcPr>
            <w:tcW w:w="965" w:type="dxa"/>
            <w:vAlign w:val="center"/>
          </w:tcPr>
          <w:p w:rsidR="00D831B0" w:rsidRPr="00EE7360" w:rsidRDefault="00573835" w:rsidP="005738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831B0" w:rsidRPr="00EE7360">
              <w:rPr>
                <w:sz w:val="18"/>
                <w:szCs w:val="18"/>
              </w:rPr>
              <w:t>,0</w:t>
            </w:r>
            <w:r w:rsidR="00C01F1E" w:rsidRPr="00EE7360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6</w:t>
            </w:r>
            <w:r w:rsidR="00C01F1E" w:rsidRPr="00EE7360">
              <w:rPr>
                <w:sz w:val="18"/>
                <w:szCs w:val="18"/>
              </w:rPr>
              <w:t>,0 м</w:t>
            </w:r>
          </w:p>
        </w:tc>
        <w:tc>
          <w:tcPr>
            <w:tcW w:w="1303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дерево</w:t>
            </w:r>
          </w:p>
        </w:tc>
        <w:tc>
          <w:tcPr>
            <w:tcW w:w="1358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5" w:type="dxa"/>
            <w:vAlign w:val="center"/>
          </w:tcPr>
          <w:p w:rsidR="00C01F1E" w:rsidRDefault="00573835" w:rsidP="005738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573835" w:rsidRPr="00EE7360" w:rsidRDefault="00573835" w:rsidP="00573835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01F1E" w:rsidRPr="00AB35F0" w:rsidRDefault="00AB35F0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B35F0">
              <w:rPr>
                <w:sz w:val="18"/>
                <w:szCs w:val="18"/>
              </w:rPr>
              <w:t>0,2</w:t>
            </w:r>
            <w:r w:rsidR="000A0BED" w:rsidRPr="00AB35F0">
              <w:rPr>
                <w:sz w:val="18"/>
                <w:szCs w:val="18"/>
              </w:rPr>
              <w:t>5 га</w:t>
            </w:r>
          </w:p>
        </w:tc>
      </w:tr>
      <w:tr w:rsidR="00573835" w:rsidRPr="00EE7360" w:rsidTr="00493342">
        <w:tc>
          <w:tcPr>
            <w:tcW w:w="1951" w:type="dxa"/>
            <w:vAlign w:val="center"/>
          </w:tcPr>
          <w:p w:rsidR="00D831B0" w:rsidRPr="00EE7360" w:rsidRDefault="00C01F1E" w:rsidP="00DE76F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 xml:space="preserve">ул. </w:t>
            </w:r>
            <w:r w:rsidR="00FB12B2">
              <w:rPr>
                <w:sz w:val="18"/>
                <w:szCs w:val="18"/>
              </w:rPr>
              <w:t>Чернышевского</w:t>
            </w:r>
            <w:r w:rsidRPr="00EE7360">
              <w:rPr>
                <w:sz w:val="18"/>
                <w:szCs w:val="18"/>
              </w:rPr>
              <w:t>, д.</w:t>
            </w:r>
            <w:r w:rsidR="00FB12B2">
              <w:rPr>
                <w:sz w:val="18"/>
                <w:szCs w:val="18"/>
              </w:rPr>
              <w:t>3</w:t>
            </w:r>
            <w:r w:rsidRPr="00EE7360">
              <w:rPr>
                <w:sz w:val="18"/>
                <w:szCs w:val="18"/>
              </w:rPr>
              <w:t>,</w:t>
            </w:r>
          </w:p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 xml:space="preserve"> аг. Осинторф</w:t>
            </w:r>
            <w:r w:rsidR="008302B2" w:rsidRPr="00EE7360">
              <w:rPr>
                <w:sz w:val="18"/>
                <w:szCs w:val="18"/>
              </w:rPr>
              <w:t>, Дубровенский район</w:t>
            </w:r>
          </w:p>
        </w:tc>
        <w:tc>
          <w:tcPr>
            <w:tcW w:w="1701" w:type="dxa"/>
            <w:vAlign w:val="center"/>
          </w:tcPr>
          <w:p w:rsidR="00D831B0" w:rsidRPr="00EE7360" w:rsidRDefault="00D831B0" w:rsidP="00DE76FF">
            <w:pPr>
              <w:pStyle w:val="Bodytext2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Более 3-х лет</w:t>
            </w:r>
          </w:p>
        </w:tc>
        <w:tc>
          <w:tcPr>
            <w:tcW w:w="1842" w:type="dxa"/>
            <w:vAlign w:val="center"/>
          </w:tcPr>
          <w:p w:rsidR="00C01F1E" w:rsidRPr="00EE7360" w:rsidRDefault="008302B2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Не вносится</w:t>
            </w:r>
          </w:p>
        </w:tc>
        <w:tc>
          <w:tcPr>
            <w:tcW w:w="965" w:type="dxa"/>
            <w:vAlign w:val="center"/>
          </w:tcPr>
          <w:p w:rsidR="00D831B0" w:rsidRPr="00EE7360" w:rsidRDefault="00455BAF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01F1E" w:rsidRPr="00EE7360">
              <w:rPr>
                <w:sz w:val="18"/>
                <w:szCs w:val="18"/>
              </w:rPr>
              <w:t>,0х</w:t>
            </w:r>
            <w:r>
              <w:rPr>
                <w:sz w:val="18"/>
                <w:szCs w:val="18"/>
              </w:rPr>
              <w:t>6</w:t>
            </w:r>
            <w:r w:rsidR="00C01F1E" w:rsidRPr="00EE7360">
              <w:rPr>
                <w:sz w:val="18"/>
                <w:szCs w:val="18"/>
              </w:rPr>
              <w:t>,0 м</w:t>
            </w:r>
          </w:p>
        </w:tc>
        <w:tc>
          <w:tcPr>
            <w:tcW w:w="1303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дерево</w:t>
            </w:r>
          </w:p>
        </w:tc>
        <w:tc>
          <w:tcPr>
            <w:tcW w:w="1358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5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01F1E" w:rsidRPr="00EE7360" w:rsidRDefault="00C01F1E" w:rsidP="00DE76F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01F1E" w:rsidRPr="006C6A5D" w:rsidRDefault="000A0BED" w:rsidP="006C6A5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6C6A5D">
              <w:rPr>
                <w:sz w:val="18"/>
                <w:szCs w:val="18"/>
              </w:rPr>
              <w:t>0,</w:t>
            </w:r>
            <w:r w:rsidR="006C6A5D" w:rsidRPr="006C6A5D">
              <w:rPr>
                <w:sz w:val="18"/>
                <w:szCs w:val="18"/>
              </w:rPr>
              <w:t>1573</w:t>
            </w:r>
            <w:r w:rsidRPr="006C6A5D">
              <w:rPr>
                <w:sz w:val="18"/>
                <w:szCs w:val="18"/>
              </w:rPr>
              <w:t xml:space="preserve"> га</w:t>
            </w:r>
          </w:p>
        </w:tc>
      </w:tr>
      <w:tr w:rsidR="00FB12B2" w:rsidRPr="00EE7360" w:rsidTr="00455BAF">
        <w:tc>
          <w:tcPr>
            <w:tcW w:w="1951" w:type="dxa"/>
          </w:tcPr>
          <w:p w:rsidR="00FB12B2" w:rsidRPr="00EE7360" w:rsidRDefault="00FB12B2" w:rsidP="000F189C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Шевченко</w:t>
            </w:r>
            <w:r w:rsidRPr="00EE7360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12</w:t>
            </w:r>
            <w:r w:rsidRPr="00EE7360">
              <w:rPr>
                <w:sz w:val="18"/>
                <w:szCs w:val="18"/>
              </w:rPr>
              <w:t xml:space="preserve">, </w:t>
            </w:r>
          </w:p>
          <w:p w:rsidR="00FB12B2" w:rsidRPr="00EE7360" w:rsidRDefault="00FB12B2" w:rsidP="000F189C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аг. Осинторф, Дубровенский район</w:t>
            </w:r>
          </w:p>
        </w:tc>
        <w:tc>
          <w:tcPr>
            <w:tcW w:w="1701" w:type="dxa"/>
          </w:tcPr>
          <w:p w:rsidR="00FB12B2" w:rsidRPr="00EE7360" w:rsidRDefault="00FB12B2" w:rsidP="000F189C">
            <w:pPr>
              <w:pStyle w:val="Bodytext2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Более 3-х лет</w:t>
            </w:r>
          </w:p>
        </w:tc>
        <w:tc>
          <w:tcPr>
            <w:tcW w:w="1842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Не вносится</w:t>
            </w:r>
          </w:p>
        </w:tc>
        <w:tc>
          <w:tcPr>
            <w:tcW w:w="965" w:type="dxa"/>
            <w:vAlign w:val="center"/>
          </w:tcPr>
          <w:p w:rsidR="00FB12B2" w:rsidRPr="00EE7360" w:rsidRDefault="00455BAF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B12B2" w:rsidRPr="00EE7360">
              <w:rPr>
                <w:sz w:val="18"/>
                <w:szCs w:val="18"/>
              </w:rPr>
              <w:t>,0х</w:t>
            </w:r>
            <w:r>
              <w:rPr>
                <w:sz w:val="18"/>
                <w:szCs w:val="18"/>
              </w:rPr>
              <w:t>6</w:t>
            </w:r>
            <w:r w:rsidR="00FB12B2" w:rsidRPr="00EE7360">
              <w:rPr>
                <w:sz w:val="18"/>
                <w:szCs w:val="18"/>
              </w:rPr>
              <w:t>,0 м</w:t>
            </w:r>
          </w:p>
        </w:tc>
        <w:tc>
          <w:tcPr>
            <w:tcW w:w="1303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дерево</w:t>
            </w:r>
          </w:p>
        </w:tc>
        <w:tc>
          <w:tcPr>
            <w:tcW w:w="1358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5" w:type="dxa"/>
            <w:vAlign w:val="center"/>
          </w:tcPr>
          <w:p w:rsidR="00FB12B2" w:rsidRPr="00EE7360" w:rsidRDefault="00455BAF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Баня </w:t>
            </w:r>
          </w:p>
        </w:tc>
        <w:tc>
          <w:tcPr>
            <w:tcW w:w="1247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FB12B2" w:rsidRPr="00B355A9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355A9">
              <w:rPr>
                <w:sz w:val="18"/>
                <w:szCs w:val="18"/>
              </w:rPr>
              <w:t>0,</w:t>
            </w:r>
            <w:r w:rsidR="00B355A9" w:rsidRPr="00B355A9">
              <w:rPr>
                <w:sz w:val="18"/>
                <w:szCs w:val="18"/>
              </w:rPr>
              <w:t>2</w:t>
            </w:r>
            <w:r w:rsidRPr="00B355A9">
              <w:rPr>
                <w:sz w:val="18"/>
                <w:szCs w:val="18"/>
              </w:rPr>
              <w:t>5 га</w:t>
            </w:r>
          </w:p>
        </w:tc>
      </w:tr>
      <w:tr w:rsidR="00493342" w:rsidRPr="00EE7360" w:rsidTr="00455BAF">
        <w:tc>
          <w:tcPr>
            <w:tcW w:w="1951" w:type="dxa"/>
          </w:tcPr>
          <w:p w:rsidR="00FB12B2" w:rsidRPr="00EE7360" w:rsidRDefault="00FB12B2" w:rsidP="000F189C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Шевченко</w:t>
            </w:r>
            <w:r w:rsidRPr="00EE7360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16</w:t>
            </w:r>
            <w:r w:rsidRPr="00EE7360">
              <w:rPr>
                <w:sz w:val="18"/>
                <w:szCs w:val="18"/>
              </w:rPr>
              <w:t xml:space="preserve">, </w:t>
            </w:r>
          </w:p>
          <w:p w:rsidR="00FB12B2" w:rsidRPr="00EE7360" w:rsidRDefault="00FB12B2" w:rsidP="000F189C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аг. Осинторф, Дубровенский район</w:t>
            </w:r>
          </w:p>
        </w:tc>
        <w:tc>
          <w:tcPr>
            <w:tcW w:w="1701" w:type="dxa"/>
          </w:tcPr>
          <w:p w:rsidR="00FB12B2" w:rsidRPr="00EE7360" w:rsidRDefault="00FB12B2" w:rsidP="000F189C">
            <w:pPr>
              <w:pStyle w:val="Bodytext2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Более 3-х лет</w:t>
            </w:r>
          </w:p>
        </w:tc>
        <w:tc>
          <w:tcPr>
            <w:tcW w:w="1842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Не вносится</w:t>
            </w:r>
          </w:p>
        </w:tc>
        <w:tc>
          <w:tcPr>
            <w:tcW w:w="965" w:type="dxa"/>
            <w:vAlign w:val="center"/>
          </w:tcPr>
          <w:p w:rsidR="00FB12B2" w:rsidRPr="00EE7360" w:rsidRDefault="002F2EAC" w:rsidP="002F2EAC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B12B2" w:rsidRPr="00EE7360">
              <w:rPr>
                <w:sz w:val="18"/>
                <w:szCs w:val="18"/>
              </w:rPr>
              <w:t>,0х</w:t>
            </w:r>
            <w:r>
              <w:rPr>
                <w:sz w:val="18"/>
                <w:szCs w:val="18"/>
              </w:rPr>
              <w:t>4</w:t>
            </w:r>
            <w:r w:rsidR="00FB12B2" w:rsidRPr="00EE7360">
              <w:rPr>
                <w:sz w:val="18"/>
                <w:szCs w:val="18"/>
              </w:rPr>
              <w:t>,0 м</w:t>
            </w:r>
          </w:p>
        </w:tc>
        <w:tc>
          <w:tcPr>
            <w:tcW w:w="1303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дерево</w:t>
            </w:r>
          </w:p>
        </w:tc>
        <w:tc>
          <w:tcPr>
            <w:tcW w:w="1358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одноэтажный</w:t>
            </w:r>
          </w:p>
        </w:tc>
        <w:tc>
          <w:tcPr>
            <w:tcW w:w="1625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E7360">
              <w:rPr>
                <w:sz w:val="18"/>
                <w:szCs w:val="18"/>
              </w:rPr>
              <w:t>Сарай</w:t>
            </w:r>
          </w:p>
        </w:tc>
        <w:tc>
          <w:tcPr>
            <w:tcW w:w="1247" w:type="dxa"/>
            <w:vAlign w:val="center"/>
          </w:tcPr>
          <w:p w:rsidR="00FB12B2" w:rsidRPr="00EE7360" w:rsidRDefault="00FB12B2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FB12B2" w:rsidRPr="00AB35F0" w:rsidRDefault="00AB35F0" w:rsidP="00455BAF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B35F0">
              <w:rPr>
                <w:sz w:val="18"/>
                <w:szCs w:val="18"/>
              </w:rPr>
              <w:t>0,2</w:t>
            </w:r>
            <w:r w:rsidR="00FB12B2" w:rsidRPr="00AB35F0">
              <w:rPr>
                <w:sz w:val="18"/>
                <w:szCs w:val="18"/>
              </w:rPr>
              <w:t>5 га</w:t>
            </w:r>
          </w:p>
        </w:tc>
      </w:tr>
    </w:tbl>
    <w:p w:rsidR="00D74502" w:rsidRPr="0000302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Pr="00687F8E">
        <w:rPr>
          <w:rFonts w:ascii="Times New Roman" w:hAnsi="Times New Roman" w:cs="Times New Roman"/>
        </w:rPr>
        <w:t xml:space="preserve">сведений, представить в </w:t>
      </w:r>
      <w:r w:rsidR="00C01F1E">
        <w:rPr>
          <w:rFonts w:ascii="Times New Roman" w:hAnsi="Times New Roman" w:cs="Times New Roman"/>
        </w:rPr>
        <w:t xml:space="preserve">Осинторфский </w:t>
      </w:r>
      <w:r w:rsidRPr="00687F8E">
        <w:rPr>
          <w:rFonts w:ascii="Times New Roman" w:hAnsi="Times New Roman" w:cs="Times New Roman"/>
        </w:rPr>
        <w:t xml:space="preserve">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адресу: </w:t>
      </w:r>
      <w:r w:rsidR="00A747E7">
        <w:rPr>
          <w:rFonts w:ascii="Times New Roman" w:hAnsi="Times New Roman" w:cs="Times New Roman"/>
        </w:rPr>
        <w:t xml:space="preserve">Осинторфский </w:t>
      </w:r>
      <w:r w:rsidRPr="00687F8E">
        <w:rPr>
          <w:rFonts w:ascii="Times New Roman" w:hAnsi="Times New Roman" w:cs="Times New Roman"/>
        </w:rPr>
        <w:t>сельисполком (</w:t>
      </w:r>
      <w:r w:rsidR="00A747E7" w:rsidRPr="00687F8E">
        <w:rPr>
          <w:rFonts w:ascii="Times New Roman" w:hAnsi="Times New Roman" w:cs="Times New Roman"/>
        </w:rPr>
        <w:t>ул.</w:t>
      </w:r>
      <w:r w:rsidR="00A747E7">
        <w:rPr>
          <w:rFonts w:ascii="Times New Roman" w:hAnsi="Times New Roman" w:cs="Times New Roman"/>
        </w:rPr>
        <w:t> </w:t>
      </w:r>
      <w:r w:rsidR="00A747E7" w:rsidRPr="00687F8E">
        <w:rPr>
          <w:rFonts w:ascii="Times New Roman" w:hAnsi="Times New Roman" w:cs="Times New Roman"/>
        </w:rPr>
        <w:t>Советская, д.</w:t>
      </w:r>
      <w:r w:rsidR="00A747E7">
        <w:rPr>
          <w:rFonts w:ascii="Times New Roman" w:hAnsi="Times New Roman" w:cs="Times New Roman"/>
        </w:rPr>
        <w:t xml:space="preserve">17а, 211046,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A747E7">
        <w:rPr>
          <w:rFonts w:ascii="Times New Roman" w:hAnsi="Times New Roman" w:cs="Times New Roman"/>
        </w:rPr>
        <w:t>Осинторф</w:t>
      </w:r>
      <w:r w:rsidRPr="00687F8E">
        <w:rPr>
          <w:rFonts w:ascii="Times New Roman" w:hAnsi="Times New Roman" w:cs="Times New Roman"/>
        </w:rPr>
        <w:t>,</w:t>
      </w:r>
      <w:r w:rsidR="00A747E7">
        <w:rPr>
          <w:rFonts w:ascii="Times New Roman" w:hAnsi="Times New Roman" w:cs="Times New Roman"/>
        </w:rPr>
        <w:t xml:space="preserve"> Дубровенский район, Витебская область</w:t>
      </w:r>
      <w:r w:rsidRPr="00687F8E">
        <w:rPr>
          <w:rFonts w:ascii="Times New Roman" w:hAnsi="Times New Roman" w:cs="Times New Roman"/>
        </w:rPr>
        <w:t>), либо по электронной почте на адрес</w:t>
      </w:r>
      <w:r w:rsidR="00A747E7">
        <w:rPr>
          <w:rFonts w:ascii="Times New Roman" w:hAnsi="Times New Roman" w:cs="Times New Roman"/>
        </w:rPr>
        <w:t xml:space="preserve"> </w:t>
      </w:r>
      <w:hyperlink r:id="rId8" w:history="1">
        <w:r w:rsidR="00A747E7" w:rsidRPr="00E9778F">
          <w:rPr>
            <w:rStyle w:val="a4"/>
            <w:rFonts w:ascii="Times New Roman" w:hAnsi="Times New Roman" w:cs="Times New Roman"/>
            <w:color w:val="auto"/>
            <w:u w:val="none"/>
          </w:rPr>
          <w:t>о</w:t>
        </w:r>
        <w:r w:rsidR="00A747E7" w:rsidRPr="00E9778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sintorf</w:t>
        </w:r>
        <w:r w:rsidR="00A747E7" w:rsidRPr="00E9778F">
          <w:rPr>
            <w:rStyle w:val="a4"/>
            <w:rFonts w:ascii="Times New Roman" w:hAnsi="Times New Roman" w:cs="Times New Roman"/>
            <w:color w:val="auto"/>
            <w:u w:val="none"/>
          </w:rPr>
          <w:t>-</w:t>
        </w:r>
        <w:r w:rsidR="00A747E7" w:rsidRPr="00E9778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ispolkom</w:t>
        </w:r>
        <w:r w:rsidR="00A747E7" w:rsidRPr="00E9778F">
          <w:rPr>
            <w:rStyle w:val="a4"/>
            <w:rFonts w:ascii="Times New Roman" w:hAnsi="Times New Roman" w:cs="Times New Roman"/>
            <w:color w:val="auto"/>
            <w:u w:val="none"/>
            <w:lang w:val="be-BY"/>
          </w:rPr>
          <w:t>@</w:t>
        </w:r>
        <w:r w:rsidR="00A747E7" w:rsidRPr="00E9778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vitebsk</w:t>
        </w:r>
        <w:r w:rsidR="00A747E7" w:rsidRPr="00E9778F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="00A747E7" w:rsidRPr="00E9778F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by</w:t>
        </w:r>
        <w:r w:rsidR="00A747E7" w:rsidRPr="00E9778F">
          <w:rPr>
            <w:rStyle w:val="a4"/>
            <w:rFonts w:ascii="Times New Roman" w:hAnsi="Times New Roman" w:cs="Times New Roman"/>
            <w:color w:val="auto"/>
            <w:u w:val="none"/>
            <w:lang w:val="be-BY"/>
          </w:rPr>
          <w:t>,</w:t>
        </w:r>
      </w:hyperlink>
      <w:r w:rsidR="00E9778F">
        <w:rPr>
          <w:rFonts w:ascii="Times New Roman" w:hAnsi="Times New Roman" w:cs="Times New Roman"/>
        </w:rPr>
        <w:t xml:space="preserve"> </w:t>
      </w:r>
      <w:r w:rsidRPr="00687F8E">
        <w:rPr>
          <w:rFonts w:ascii="Times New Roman" w:hAnsi="Times New Roman" w:cs="Times New Roman"/>
        </w:rPr>
        <w:t xml:space="preserve">или по факсу </w:t>
      </w:r>
      <w:r w:rsidR="00A747E7">
        <w:rPr>
          <w:rFonts w:ascii="Times New Roman" w:hAnsi="Times New Roman" w:cs="Times New Roman"/>
        </w:rPr>
        <w:t>(02137) 56797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D74502" w:rsidRPr="00A747E7" w:rsidRDefault="00D74502" w:rsidP="00D74502">
      <w:pPr>
        <w:pStyle w:val="Bodytext20"/>
        <w:shd w:val="clear" w:color="auto" w:fill="auto"/>
        <w:spacing w:line="240" w:lineRule="auto"/>
        <w:ind w:firstLine="840"/>
        <w:jc w:val="both"/>
        <w:rPr>
          <w:sz w:val="24"/>
          <w:szCs w:val="24"/>
        </w:rPr>
      </w:pPr>
      <w:r w:rsidRPr="00A747E7">
        <w:rPr>
          <w:sz w:val="24"/>
          <w:szCs w:val="24"/>
        </w:rPr>
        <w:t xml:space="preserve">Контактный телефон </w:t>
      </w:r>
      <w:r w:rsidR="00A747E7" w:rsidRPr="00A747E7">
        <w:rPr>
          <w:sz w:val="24"/>
          <w:szCs w:val="24"/>
        </w:rPr>
        <w:t>Осинторфского сельисполкома (02137) 56797</w:t>
      </w:r>
      <w:r w:rsidR="00E9778F">
        <w:rPr>
          <w:sz w:val="24"/>
          <w:szCs w:val="24"/>
        </w:rPr>
        <w:t>.</w:t>
      </w:r>
    </w:p>
    <w:p w:rsidR="00A7194E" w:rsidRPr="00280576" w:rsidRDefault="00A747E7" w:rsidP="00A747E7">
      <w:pPr>
        <w:tabs>
          <w:tab w:val="left" w:pos="11340"/>
        </w:tabs>
        <w:spacing w:line="280" w:lineRule="exact"/>
      </w:pPr>
      <w:r>
        <w:rPr>
          <w:rFonts w:ascii="Times New Roman" w:hAnsi="Times New Roman" w:cs="Times New Roman"/>
        </w:rPr>
        <w:t xml:space="preserve">Председатель Осинторфского сельского исполнительного комитета </w:t>
      </w:r>
      <w:r>
        <w:rPr>
          <w:rFonts w:ascii="Times New Roman" w:hAnsi="Times New Roman" w:cs="Times New Roman"/>
        </w:rPr>
        <w:tab/>
        <w:t>С.Л.Колобов</w:t>
      </w:r>
    </w:p>
    <w:sectPr w:rsidR="00A7194E" w:rsidRPr="00280576" w:rsidSect="00C36462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64" w:rsidRDefault="002B6564">
      <w:r>
        <w:separator/>
      </w:r>
    </w:p>
  </w:endnote>
  <w:endnote w:type="continuationSeparator" w:id="1">
    <w:p w:rsidR="002B6564" w:rsidRDefault="002B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64" w:rsidRDefault="002B6564"/>
  </w:footnote>
  <w:footnote w:type="continuationSeparator" w:id="1">
    <w:p w:rsidR="002B6564" w:rsidRDefault="002B65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54BF0"/>
    <w:rsid w:val="0009180F"/>
    <w:rsid w:val="000930FB"/>
    <w:rsid w:val="000A0BED"/>
    <w:rsid w:val="000A2106"/>
    <w:rsid w:val="000D39B0"/>
    <w:rsid w:val="000F3293"/>
    <w:rsid w:val="001011A8"/>
    <w:rsid w:val="00107485"/>
    <w:rsid w:val="001559BA"/>
    <w:rsid w:val="001625F5"/>
    <w:rsid w:val="00184050"/>
    <w:rsid w:val="001E31A1"/>
    <w:rsid w:val="001F71C3"/>
    <w:rsid w:val="00213E72"/>
    <w:rsid w:val="002228A2"/>
    <w:rsid w:val="0022526D"/>
    <w:rsid w:val="00255D74"/>
    <w:rsid w:val="00280576"/>
    <w:rsid w:val="002B6564"/>
    <w:rsid w:val="002B7527"/>
    <w:rsid w:val="002F2EAC"/>
    <w:rsid w:val="002F3749"/>
    <w:rsid w:val="00305133"/>
    <w:rsid w:val="0031073D"/>
    <w:rsid w:val="00313F3F"/>
    <w:rsid w:val="00337580"/>
    <w:rsid w:val="00337E2A"/>
    <w:rsid w:val="0035250C"/>
    <w:rsid w:val="00362903"/>
    <w:rsid w:val="00362ADA"/>
    <w:rsid w:val="0036365A"/>
    <w:rsid w:val="003C6F0A"/>
    <w:rsid w:val="00406C4D"/>
    <w:rsid w:val="00437C43"/>
    <w:rsid w:val="00455BAF"/>
    <w:rsid w:val="00493342"/>
    <w:rsid w:val="004970EF"/>
    <w:rsid w:val="004A0EC0"/>
    <w:rsid w:val="004A20E1"/>
    <w:rsid w:val="004A37C6"/>
    <w:rsid w:val="004A766C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73835"/>
    <w:rsid w:val="00583E04"/>
    <w:rsid w:val="0058778A"/>
    <w:rsid w:val="00591D85"/>
    <w:rsid w:val="005C2A18"/>
    <w:rsid w:val="005E15CB"/>
    <w:rsid w:val="005E2C5C"/>
    <w:rsid w:val="00603961"/>
    <w:rsid w:val="00610373"/>
    <w:rsid w:val="006208A8"/>
    <w:rsid w:val="00683DD6"/>
    <w:rsid w:val="00687F8E"/>
    <w:rsid w:val="006B0967"/>
    <w:rsid w:val="006B2562"/>
    <w:rsid w:val="006C3557"/>
    <w:rsid w:val="006C4061"/>
    <w:rsid w:val="006C6A5D"/>
    <w:rsid w:val="006E2861"/>
    <w:rsid w:val="00743773"/>
    <w:rsid w:val="0075759A"/>
    <w:rsid w:val="007660BC"/>
    <w:rsid w:val="00776FB0"/>
    <w:rsid w:val="007B3DB7"/>
    <w:rsid w:val="007B5A60"/>
    <w:rsid w:val="007C6443"/>
    <w:rsid w:val="007F0ECC"/>
    <w:rsid w:val="00803A7D"/>
    <w:rsid w:val="008040DD"/>
    <w:rsid w:val="008302B2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4593A"/>
    <w:rsid w:val="009668FF"/>
    <w:rsid w:val="009A1532"/>
    <w:rsid w:val="009C6225"/>
    <w:rsid w:val="009E4AD3"/>
    <w:rsid w:val="009F0E3A"/>
    <w:rsid w:val="009F15B0"/>
    <w:rsid w:val="00A372AD"/>
    <w:rsid w:val="00A51080"/>
    <w:rsid w:val="00A544CC"/>
    <w:rsid w:val="00A557FE"/>
    <w:rsid w:val="00A63BA6"/>
    <w:rsid w:val="00A65AFC"/>
    <w:rsid w:val="00A7194E"/>
    <w:rsid w:val="00A747E7"/>
    <w:rsid w:val="00A80DA1"/>
    <w:rsid w:val="00A8370B"/>
    <w:rsid w:val="00AB35F0"/>
    <w:rsid w:val="00AB7239"/>
    <w:rsid w:val="00AC6D38"/>
    <w:rsid w:val="00AD3051"/>
    <w:rsid w:val="00AF5FF1"/>
    <w:rsid w:val="00B27A1D"/>
    <w:rsid w:val="00B355A9"/>
    <w:rsid w:val="00BD428F"/>
    <w:rsid w:val="00BF362E"/>
    <w:rsid w:val="00BF3CE9"/>
    <w:rsid w:val="00C01F1E"/>
    <w:rsid w:val="00C02E56"/>
    <w:rsid w:val="00C36462"/>
    <w:rsid w:val="00CA262C"/>
    <w:rsid w:val="00CD50FC"/>
    <w:rsid w:val="00D069E5"/>
    <w:rsid w:val="00D34997"/>
    <w:rsid w:val="00D36E92"/>
    <w:rsid w:val="00D74502"/>
    <w:rsid w:val="00D831B0"/>
    <w:rsid w:val="00D92246"/>
    <w:rsid w:val="00DC1C7A"/>
    <w:rsid w:val="00DD68DF"/>
    <w:rsid w:val="00DE1D32"/>
    <w:rsid w:val="00DE76FF"/>
    <w:rsid w:val="00E05955"/>
    <w:rsid w:val="00E078B5"/>
    <w:rsid w:val="00E2757A"/>
    <w:rsid w:val="00E33A4D"/>
    <w:rsid w:val="00E41AEC"/>
    <w:rsid w:val="00E60916"/>
    <w:rsid w:val="00E87190"/>
    <w:rsid w:val="00E96A47"/>
    <w:rsid w:val="00E9778F"/>
    <w:rsid w:val="00EE1519"/>
    <w:rsid w:val="00EE2F90"/>
    <w:rsid w:val="00EE7360"/>
    <w:rsid w:val="00EF5856"/>
    <w:rsid w:val="00F16ED3"/>
    <w:rsid w:val="00F25AF6"/>
    <w:rsid w:val="00F3085A"/>
    <w:rsid w:val="00F737E7"/>
    <w:rsid w:val="00F82E29"/>
    <w:rsid w:val="00FA340A"/>
    <w:rsid w:val="00FB12B2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sintorf-ispolkom@vitebsk.by,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920E-37A7-4ECB-9830-BAC5604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30</cp:revision>
  <cp:lastPrinted>2021-09-01T08:33:00Z</cp:lastPrinted>
  <dcterms:created xsi:type="dcterms:W3CDTF">2021-11-10T09:31:00Z</dcterms:created>
  <dcterms:modified xsi:type="dcterms:W3CDTF">2022-03-09T05:44:00Z</dcterms:modified>
</cp:coreProperties>
</file>