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3B4B">
      <w:pPr>
        <w:pStyle w:val="newncpi0"/>
        <w:jc w:val="center"/>
        <w:divId w:val="1898667145"/>
      </w:pPr>
      <w:bookmarkStart w:id="0" w:name="_GoBack"/>
      <w:bookmarkEnd w:id="0"/>
      <w:r>
        <w:t> </w:t>
      </w:r>
    </w:p>
    <w:p w:rsidR="00000000" w:rsidRDefault="00493B4B">
      <w:pPr>
        <w:pStyle w:val="newncpi0"/>
        <w:jc w:val="center"/>
        <w:divId w:val="189866714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493B4B">
      <w:pPr>
        <w:pStyle w:val="newncpi"/>
        <w:ind w:firstLine="0"/>
        <w:jc w:val="center"/>
        <w:divId w:val="1898667145"/>
      </w:pPr>
      <w:r>
        <w:rPr>
          <w:rStyle w:val="datepr"/>
        </w:rPr>
        <w:t>7 апреля 2022 г.</w:t>
      </w:r>
      <w:r>
        <w:rPr>
          <w:rStyle w:val="number"/>
        </w:rPr>
        <w:t xml:space="preserve"> № 214</w:t>
      </w:r>
    </w:p>
    <w:p w:rsidR="00000000" w:rsidRDefault="00493B4B">
      <w:pPr>
        <w:pStyle w:val="titlencpi"/>
        <w:divId w:val="1898667145"/>
      </w:pPr>
      <w:r>
        <w:rPr>
          <w:color w:val="000080"/>
        </w:rPr>
        <w:t>О регулировании цен</w:t>
      </w:r>
    </w:p>
    <w:p w:rsidR="00000000" w:rsidRDefault="00493B4B">
      <w:pPr>
        <w:pStyle w:val="preamble"/>
        <w:divId w:val="1898667145"/>
      </w:pPr>
      <w:r>
        <w:t xml:space="preserve">На основании </w:t>
      </w:r>
      <w:hyperlink r:id="rId5" w:anchor="a114" w:tooltip="+" w:history="1">
        <w:r>
          <w:rPr>
            <w:rStyle w:val="a3"/>
          </w:rPr>
          <w:t>абзаца третьего</w:t>
        </w:r>
      </w:hyperlink>
      <w:r>
        <w:t xml:space="preserve"> части первой пункта 21 Указа Президента Республики Беларусь от 24 </w:t>
      </w:r>
      <w:r>
        <w:t>апреля 2020 г. № 143 «О поддержке экономики» Совет Министров Республики Беларусь ПОСТАНОВЛЯЕТ:</w:t>
      </w:r>
    </w:p>
    <w:p w:rsidR="00000000" w:rsidRDefault="00493B4B">
      <w:pPr>
        <w:pStyle w:val="point"/>
        <w:divId w:val="1898667145"/>
      </w:pPr>
      <w:bookmarkStart w:id="2" w:name="a4"/>
      <w:bookmarkEnd w:id="2"/>
      <w:r>
        <w:t>1. Юридическим лицам всех форм собственности и индивидуальным предпринимателям, осуществляющим производство (ввоз) и (или) реализацию на внутренний рынок товаров</w:t>
      </w:r>
      <w:r>
        <w:t xml:space="preserve"> и лекарственных средств (далее в настоящем пункте – товары) по перечням согласно приложениям </w:t>
      </w:r>
      <w:hyperlink w:anchor="a2" w:tooltip="+" w:history="1">
        <w:r>
          <w:rPr>
            <w:rStyle w:val="a3"/>
          </w:rPr>
          <w:t>1</w:t>
        </w:r>
      </w:hyperlink>
      <w:r>
        <w:t xml:space="preserve"> и </w:t>
      </w:r>
      <w:hyperlink w:anchor="a3" w:tooltip="+" w:history="1">
        <w:r>
          <w:rPr>
            <w:rStyle w:val="a3"/>
          </w:rPr>
          <w:t>2</w:t>
        </w:r>
      </w:hyperlink>
      <w:r>
        <w:t>, не допускать ежемесячного повышения цен в апреле – декабре 2022 г. более чем на 1,2 процент</w:t>
      </w:r>
      <w:r>
        <w:t>а к цене на эти товары, сложившейся на последний день предыдущего месяца, а в случае отсутствия товаров на эту дату – на предыдущую дату их реализации</w:t>
      </w:r>
      <w:hyperlink w:anchor="a9" w:tooltip="+" w:history="1">
        <w:r>
          <w:rPr>
            <w:rStyle w:val="a3"/>
          </w:rPr>
          <w:t>*</w:t>
        </w:r>
      </w:hyperlink>
      <w:r>
        <w:t>, или к цене на товар той же разновидности и расфасовки.</w:t>
      </w:r>
    </w:p>
    <w:p w:rsidR="00000000" w:rsidRDefault="00493B4B">
      <w:pPr>
        <w:pStyle w:val="snoskiline"/>
        <w:divId w:val="1898667145"/>
      </w:pPr>
      <w:r>
        <w:t>________________</w:t>
      </w:r>
      <w:r>
        <w:t>______________</w:t>
      </w:r>
    </w:p>
    <w:p w:rsidR="00000000" w:rsidRDefault="00493B4B">
      <w:pPr>
        <w:pStyle w:val="snoski"/>
        <w:divId w:val="1898667145"/>
      </w:pPr>
      <w:bookmarkStart w:id="3" w:name="a9"/>
      <w:bookmarkEnd w:id="3"/>
      <w:r>
        <w:t>* Для целей настоящего постановления под датой предыдущей реализации понимается дата последней реализации товара за предшествующие 12 месяцев.</w:t>
      </w:r>
    </w:p>
    <w:p w:rsidR="00000000" w:rsidRDefault="00493B4B">
      <w:pPr>
        <w:pStyle w:val="snoski"/>
        <w:spacing w:after="240"/>
        <w:divId w:val="1898667145"/>
      </w:pPr>
      <w:r>
        <w:t>Требования настоящего пункта не распространяются на отношения, связанные с реализацией товаров, ук</w:t>
      </w:r>
      <w:r>
        <w:t xml:space="preserve">азанных в приложениях </w:t>
      </w:r>
      <w:hyperlink w:anchor="a2" w:tooltip="+" w:history="1">
        <w:r>
          <w:rPr>
            <w:rStyle w:val="a3"/>
          </w:rPr>
          <w:t>1</w:t>
        </w:r>
      </w:hyperlink>
      <w:r>
        <w:t xml:space="preserve"> и </w:t>
      </w:r>
      <w:hyperlink w:anchor="a3" w:tooltip="+" w:history="1">
        <w:r>
          <w:rPr>
            <w:rStyle w:val="a3"/>
          </w:rPr>
          <w:t>2</w:t>
        </w:r>
      </w:hyperlink>
      <w:r>
        <w:t>, на биржевых торгах и в рамках государственных закупок.</w:t>
      </w:r>
    </w:p>
    <w:p w:rsidR="00000000" w:rsidRDefault="00493B4B">
      <w:pPr>
        <w:pStyle w:val="newncpi"/>
        <w:divId w:val="1898667145"/>
      </w:pPr>
      <w:bookmarkStart w:id="4" w:name="a29"/>
      <w:bookmarkEnd w:id="4"/>
      <w:r>
        <w:t>Каждое последующее изменение цены может осуществляться с учетом ее допустимого повышения за предыдущий перио</w:t>
      </w:r>
      <w:r>
        <w:t>д.</w:t>
      </w:r>
    </w:p>
    <w:p w:rsidR="00000000" w:rsidRDefault="00493B4B">
      <w:pPr>
        <w:pStyle w:val="newncpi"/>
        <w:divId w:val="1898667145"/>
      </w:pPr>
      <w:bookmarkStart w:id="5" w:name="a30"/>
      <w:bookmarkEnd w:id="5"/>
      <w:r>
        <w:t>Повышение цен выше пределов, установленных в </w:t>
      </w:r>
      <w:hyperlink w:anchor="a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допускается только по согласованию с Комиссией по вопросам государственного регулирования ценообразования при Совете Министров Республики Белару</w:t>
      </w:r>
      <w:r>
        <w:t>сь (далее – Комиссия). Согласование повышения и установления цен осуществляется на основании обращений республиканских органов государственного управления или иных государственных организаций, подчиненных Правительству Республики Беларусь, осуществляющих р</w:t>
      </w:r>
      <w:r>
        <w:t>егулирование, общее руководство в соответствующей области (сфере деятельности), а также облисполкомов и Минского горисполкома.</w:t>
      </w:r>
    </w:p>
    <w:p w:rsidR="00000000" w:rsidRDefault="00493B4B">
      <w:pPr>
        <w:pStyle w:val="newncpi"/>
        <w:divId w:val="1898667145"/>
      </w:pPr>
      <w:r>
        <w:t xml:space="preserve">Цены на товары, указанные в приложениях </w:t>
      </w:r>
      <w:hyperlink w:anchor="a2" w:tooltip="+" w:history="1">
        <w:r>
          <w:rPr>
            <w:rStyle w:val="a3"/>
          </w:rPr>
          <w:t>1</w:t>
        </w:r>
      </w:hyperlink>
      <w:r>
        <w:t xml:space="preserve"> и </w:t>
      </w:r>
      <w:hyperlink w:anchor="a3" w:tooltip="+" w:history="1">
        <w:r>
          <w:rPr>
            <w:rStyle w:val="a3"/>
          </w:rPr>
          <w:t>2</w:t>
        </w:r>
      </w:hyperlink>
      <w:r>
        <w:t>, которые до 1 апрел</w:t>
      </w:r>
      <w:r>
        <w:t>я 2022 г. не произведены (не ввозились) в Республике Беларусь, устанавливаются юридическими лицами и индивидуальными предпринимателями, осуществляющими их производство (ввоз) и (или) реализацию на внутренний рынок, по согласованию с Комиссией.</w:t>
      </w:r>
    </w:p>
    <w:p w:rsidR="00000000" w:rsidRDefault="00493B4B">
      <w:pPr>
        <w:pStyle w:val="point"/>
        <w:divId w:val="1898667145"/>
      </w:pPr>
      <w:r>
        <w:t>2. Установит</w:t>
      </w:r>
      <w:r>
        <w:t>ь:</w:t>
      </w:r>
    </w:p>
    <w:p w:rsidR="00000000" w:rsidRDefault="00493B4B">
      <w:pPr>
        <w:pStyle w:val="underpoint"/>
        <w:divId w:val="1898667145"/>
      </w:pPr>
      <w:bookmarkStart w:id="6" w:name="a32"/>
      <w:bookmarkEnd w:id="6"/>
      <w:r>
        <w:lastRenderedPageBreak/>
        <w:t>2.1. для производителей:</w:t>
      </w:r>
    </w:p>
    <w:p w:rsidR="00000000" w:rsidRDefault="00493B4B">
      <w:pPr>
        <w:pStyle w:val="newncpi"/>
        <w:divId w:val="1898667145"/>
      </w:pPr>
      <w:r>
        <w:t xml:space="preserve">предельный максимальный норматив рентабельности, используемый для определения суммы прибыли, подлежащей включению в отпускные цены на товары согласно </w:t>
      </w:r>
      <w:hyperlink w:anchor="a10" w:tooltip="+" w:history="1">
        <w:r>
          <w:rPr>
            <w:rStyle w:val="a3"/>
          </w:rPr>
          <w:t>приложению 3</w:t>
        </w:r>
      </w:hyperlink>
      <w:r>
        <w:t>, в размере:</w:t>
      </w:r>
    </w:p>
    <w:p w:rsidR="00000000" w:rsidRDefault="00493B4B">
      <w:pPr>
        <w:pStyle w:val="newncpi"/>
        <w:divId w:val="1898667145"/>
      </w:pPr>
      <w:r>
        <w:t xml:space="preserve">фактического уровня </w:t>
      </w:r>
      <w:r>
        <w:t xml:space="preserve">рентабельности реализованной продукции, сложившегося за 2021 год по соответствующей товарной позиции, за исключением случая, предусмотренного </w:t>
      </w:r>
      <w:hyperlink w:anchor="a11" w:tooltip="+" w:history="1">
        <w:r>
          <w:rPr>
            <w:rStyle w:val="a3"/>
          </w:rPr>
          <w:t>абзацем четвертым</w:t>
        </w:r>
      </w:hyperlink>
      <w:r>
        <w:t xml:space="preserve"> настоящего подпункта;</w:t>
      </w:r>
    </w:p>
    <w:p w:rsidR="00000000" w:rsidRDefault="00493B4B">
      <w:pPr>
        <w:pStyle w:val="newncpi"/>
        <w:divId w:val="1898667145"/>
      </w:pPr>
      <w:bookmarkStart w:id="7" w:name="a11"/>
      <w:bookmarkEnd w:id="7"/>
      <w:r>
        <w:t>10 процентов в случае, если фактический у</w:t>
      </w:r>
      <w:r>
        <w:t>ровень рентабельности реализованной продукции за 2021 год по соответствующей товарной позиции составил менее 10 процентов.</w:t>
      </w:r>
    </w:p>
    <w:p w:rsidR="00000000" w:rsidRDefault="00493B4B">
      <w:pPr>
        <w:pStyle w:val="newncpi"/>
        <w:divId w:val="1898667145"/>
      </w:pPr>
      <w:r>
        <w:t>Производители, устанавливающие цены в соответствии с </w:t>
      </w:r>
      <w:hyperlink w:anchor="a11" w:tooltip="+" w:history="1">
        <w:r>
          <w:rPr>
            <w:rStyle w:val="a3"/>
          </w:rPr>
          <w:t>абзацем четвертым</w:t>
        </w:r>
      </w:hyperlink>
      <w:r>
        <w:t xml:space="preserve"> настоящего подпункта, могут п</w:t>
      </w:r>
      <w:r>
        <w:t>редоставлять скидки, оптовые скидки с ограничением их размера до 10 процентов;</w:t>
      </w:r>
    </w:p>
    <w:p w:rsidR="00000000" w:rsidRDefault="00493B4B">
      <w:pPr>
        <w:pStyle w:val="underpoint"/>
        <w:divId w:val="1898667145"/>
      </w:pPr>
      <w:bookmarkStart w:id="8" w:name="a14"/>
      <w:bookmarkEnd w:id="8"/>
      <w:r>
        <w:t>2.2. для импортеров:</w:t>
      </w:r>
    </w:p>
    <w:p w:rsidR="00000000" w:rsidRDefault="00493B4B">
      <w:pPr>
        <w:pStyle w:val="newncpi"/>
        <w:divId w:val="1898667145"/>
      </w:pPr>
      <w:bookmarkStart w:id="9" w:name="a60"/>
      <w:bookmarkEnd w:id="9"/>
      <w:r>
        <w:t xml:space="preserve">предельные максимальные надбавки на продовольственные товары согласно </w:t>
      </w:r>
      <w:hyperlink w:anchor="a12" w:tooltip="+" w:history="1">
        <w:r>
          <w:rPr>
            <w:rStyle w:val="a3"/>
          </w:rPr>
          <w:t>приложению 4</w:t>
        </w:r>
      </w:hyperlink>
      <w:r>
        <w:t>;</w:t>
      </w:r>
    </w:p>
    <w:p w:rsidR="00000000" w:rsidRDefault="00493B4B">
      <w:pPr>
        <w:pStyle w:val="newncpi"/>
        <w:divId w:val="1898667145"/>
      </w:pPr>
      <w:bookmarkStart w:id="10" w:name="a5"/>
      <w:bookmarkEnd w:id="10"/>
      <w:r>
        <w:t>предельный максимальный норматив рентаб</w:t>
      </w:r>
      <w:r>
        <w:t>ельности, используемый для определения суммы прибыли, подлежащей включению в отпускные цены на мыло туалетное твердое, мыло хозяйственное твердое, туалетную бумагу, салфетки бумажные, подгузники детские, прокладки (пакеты) женские гигиенические и подгузник</w:t>
      </w:r>
      <w:r>
        <w:t>и для взрослых, синтетические моющие средства порошкообразные, чистящие средства порошкообразные, зубную пасту, обувь для детей ясельного возраста, малодетскую и дошкольную обувь, чулочно-носочные изделия для детей (по 20-й размер включительно), реализуемы</w:t>
      </w:r>
      <w:r>
        <w:t>е на внутреннем рынке (далее – непродовольственные товары), в размере:</w:t>
      </w:r>
    </w:p>
    <w:p w:rsidR="00000000" w:rsidRDefault="00493B4B">
      <w:pPr>
        <w:pStyle w:val="newncpi"/>
        <w:divId w:val="1898667145"/>
      </w:pPr>
      <w:r>
        <w:t xml:space="preserve">фактического уровня рентабельности реализованной продукции, сложившегося за 2021 год по соответствующей товарной позиции, за исключением случая, предусмотренного </w:t>
      </w:r>
      <w:hyperlink w:anchor="a13" w:tooltip="+" w:history="1">
        <w:r>
          <w:rPr>
            <w:rStyle w:val="a3"/>
          </w:rPr>
          <w:t>абзацем пятым</w:t>
        </w:r>
      </w:hyperlink>
      <w:r>
        <w:t xml:space="preserve"> настоящего подпункта;</w:t>
      </w:r>
    </w:p>
    <w:p w:rsidR="00000000" w:rsidRDefault="00493B4B">
      <w:pPr>
        <w:pStyle w:val="newncpi"/>
        <w:divId w:val="1898667145"/>
      </w:pPr>
      <w:bookmarkStart w:id="11" w:name="a13"/>
      <w:bookmarkEnd w:id="11"/>
      <w:r>
        <w:t>10 процентов в случае, если фактический уровень рентабельности реализованной продукции за 2021 год по соответствующей товарной позиции составил менее 10 процентов.</w:t>
      </w:r>
    </w:p>
    <w:p w:rsidR="00000000" w:rsidRDefault="00493B4B">
      <w:pPr>
        <w:pStyle w:val="newncpi"/>
        <w:divId w:val="1898667145"/>
      </w:pPr>
      <w:bookmarkStart w:id="12" w:name="a33"/>
      <w:bookmarkEnd w:id="12"/>
      <w:r>
        <w:t>Отпускная цена на непродовольственные товары у</w:t>
      </w:r>
      <w:r>
        <w:t>станавливается импортером исходя из контрактных цен, расходов по импорту (таможенные платежи, страхование груза, проценты по кредитам (займам, гарантиям), транспортные расходы, другие расходы в соответствии с законодательством), расходов на реализацию, рен</w:t>
      </w:r>
      <w:r>
        <w:t xml:space="preserve">табельности, уровень которой не должен превышать ограничений, установленных </w:t>
      </w:r>
      <w:hyperlink w:anchor="a14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подпункта;</w:t>
      </w:r>
    </w:p>
    <w:p w:rsidR="00000000" w:rsidRDefault="00493B4B">
      <w:pPr>
        <w:pStyle w:val="underpoint"/>
        <w:divId w:val="1898667145"/>
      </w:pPr>
      <w:bookmarkStart w:id="13" w:name="a49"/>
      <w:bookmarkEnd w:id="13"/>
      <w:r>
        <w:t>2.3. для субъектов торговли – предельные максимальные оптовые надбавки, торговые надбавки (с учетом оптовой над</w:t>
      </w:r>
      <w:r>
        <w:t xml:space="preserve">бавки) на товары согласно </w:t>
      </w:r>
      <w:hyperlink w:anchor="a15" w:tooltip="+" w:history="1">
        <w:r>
          <w:rPr>
            <w:rStyle w:val="a3"/>
          </w:rPr>
          <w:t>приложению 5</w:t>
        </w:r>
      </w:hyperlink>
      <w:r>
        <w:t>.</w:t>
      </w:r>
    </w:p>
    <w:p w:rsidR="00000000" w:rsidRDefault="00493B4B">
      <w:pPr>
        <w:pStyle w:val="newncpi"/>
        <w:divId w:val="1898667145"/>
      </w:pPr>
      <w:r>
        <w:lastRenderedPageBreak/>
        <w:t>Предельные максимальные оптовые надбавки, торговые надбавки (с учетом оптовой надбавки), указанные в </w:t>
      </w:r>
      <w:hyperlink w:anchor="a15" w:tooltip="+" w:history="1">
        <w:r>
          <w:rPr>
            <w:rStyle w:val="a3"/>
          </w:rPr>
          <w:t>приложении 5</w:t>
        </w:r>
      </w:hyperlink>
      <w:r>
        <w:t>, применяются соответственно к </w:t>
      </w:r>
      <w:r>
        <w:t>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товаров, заготовительными организациями</w:t>
      </w:r>
      <w:hyperlink w:anchor="a16" w:tooltip="+" w:history="1">
        <w:r>
          <w:rPr>
            <w:rStyle w:val="a3"/>
          </w:rPr>
          <w:t>*</w:t>
        </w:r>
      </w:hyperlink>
      <w:r>
        <w:t>, физическими лицами;</w:t>
      </w:r>
    </w:p>
    <w:p w:rsidR="00000000" w:rsidRDefault="00493B4B">
      <w:pPr>
        <w:pStyle w:val="snoskiline"/>
        <w:divId w:val="1898667145"/>
      </w:pPr>
      <w:r>
        <w:t>______________________________</w:t>
      </w:r>
    </w:p>
    <w:p w:rsidR="00000000" w:rsidRDefault="00493B4B">
      <w:pPr>
        <w:pStyle w:val="snoski"/>
        <w:spacing w:after="240"/>
        <w:divId w:val="1898667145"/>
      </w:pPr>
      <w:bookmarkStart w:id="14" w:name="a16"/>
      <w:bookmarkEnd w:id="14"/>
      <w:r>
        <w:t>* Для целей настоящего постановления под заготовительными организациями понимаются юридические лица, имеющие сеть приемозаготовительных пунктов, осуществляющие закупку (в </w:t>
      </w:r>
      <w:r>
        <w:t>том числе в сельской местности, у населения, субъектов хозяйствования, осуществляющих предпринимательскую деятельность по производству сельскохозяйственной продукции, нескольких видов продукции (растениеводства, животноводства, дикорастущей и прочей продук</w:t>
      </w:r>
      <w:r>
        <w:t>ции (сырья), осуществляющие ее хранение и (или) реализацию, ведущие ведомственную отчетность по закупке и реализации сельскохозяйственной продукции и сырья. При этом удельный вес закупок у населения должен составлять не менее 35 процентов (нарастающим итог</w:t>
      </w:r>
      <w:r>
        <w:t>ом с начала года) в общем объеме заготовительного оборота организации.</w:t>
      </w:r>
    </w:p>
    <w:p w:rsidR="00000000" w:rsidRDefault="00493B4B">
      <w:pPr>
        <w:pStyle w:val="underpoint"/>
        <w:divId w:val="1898667145"/>
      </w:pPr>
      <w:bookmarkStart w:id="15" w:name="a50"/>
      <w:bookmarkEnd w:id="15"/>
      <w:r>
        <w:t>2.4. в апреле и мае 2022 г. предельные максимальные отпускные цены на товары, производимые и реализуемые на территории Республики Беларусь, в том числе из стабилизационных фондов (запас</w:t>
      </w:r>
      <w:r>
        <w:t xml:space="preserve">ов) продовольственных товаров, согласно </w:t>
      </w:r>
      <w:hyperlink w:anchor="a17" w:tooltip="+" w:history="1">
        <w:r>
          <w:rPr>
            <w:rStyle w:val="a3"/>
          </w:rPr>
          <w:t>приложению 6</w:t>
        </w:r>
      </w:hyperlink>
      <w:r>
        <w:t>;</w:t>
      </w:r>
    </w:p>
    <w:p w:rsidR="00000000" w:rsidRDefault="00493B4B">
      <w:pPr>
        <w:pStyle w:val="underpoint"/>
        <w:divId w:val="1898667145"/>
      </w:pPr>
      <w:r>
        <w:t>2.5. в апреле и мае 2022 г. предельные максимальные розничные цены, цены субъектов торговли, осуществляющих оптовую торговлю, на товары, производимые и реализуемые на те</w:t>
      </w:r>
      <w:r>
        <w:t xml:space="preserve">рритории Республики Беларусь, согласно </w:t>
      </w:r>
      <w:hyperlink w:anchor="a18" w:tooltip="+" w:history="1">
        <w:r>
          <w:rPr>
            <w:rStyle w:val="a3"/>
          </w:rPr>
          <w:t>приложению 7</w:t>
        </w:r>
      </w:hyperlink>
      <w:r>
        <w:t>.</w:t>
      </w:r>
    </w:p>
    <w:p w:rsidR="00000000" w:rsidRDefault="00493B4B">
      <w:pPr>
        <w:pStyle w:val="point"/>
        <w:divId w:val="1898667145"/>
      </w:pPr>
      <w:r>
        <w:t xml:space="preserve">3. Формирование цен на товары, указанные в приложениях </w:t>
      </w:r>
      <w:hyperlink w:anchor="a2" w:tooltip="+" w:history="1">
        <w:r>
          <w:rPr>
            <w:rStyle w:val="a3"/>
          </w:rPr>
          <w:t>1–7</w:t>
        </w:r>
      </w:hyperlink>
      <w:r>
        <w:t>, производится с учетом конъюнктуры рынка, но не выше ограничений, предусмотренн</w:t>
      </w:r>
      <w:r>
        <w:t>ых настоящим постановлением.</w:t>
      </w:r>
    </w:p>
    <w:p w:rsidR="00000000" w:rsidRDefault="00493B4B">
      <w:pPr>
        <w:pStyle w:val="point"/>
        <w:divId w:val="1898667145"/>
      </w:pPr>
      <w:bookmarkStart w:id="16" w:name="a8"/>
      <w:bookmarkEnd w:id="16"/>
      <w:r>
        <w:t>4. Цены на остатки непродовольственных товаров, сформированные до вступления в силу настоящего постановления, должны быть приведены субъектами хозяйствования в соответствие с настоящим постановлением.</w:t>
      </w:r>
    </w:p>
    <w:p w:rsidR="00000000" w:rsidRDefault="00493B4B">
      <w:pPr>
        <w:pStyle w:val="point"/>
        <w:divId w:val="1898667145"/>
      </w:pPr>
      <w:bookmarkStart w:id="17" w:name="a34"/>
      <w:bookmarkEnd w:id="17"/>
      <w:r>
        <w:t>5. Юридические лица и инди</w:t>
      </w:r>
      <w:r>
        <w:t>видуальные предприниматели, осуществляющие хранение и реализацию стабилизационных фондов (запасов) продовольственных товаров, заготовительные организации устанавливают цены на продукцию, закладываемую в стабилизационные фонды, закупаемую у населения, исход</w:t>
      </w:r>
      <w:r>
        <w:t>я из цены закупки (затрат на производство), расходов по заготовке, хранению и транспортировке продовольственных товаров, налогов и иных обязательных платежей, установленных законодательством, и предельного максимального норматива рентабельности, используем</w:t>
      </w:r>
      <w:r>
        <w:t>ого для определения суммы прибыли, подлежащей включению в цену, в размере 10 процентов.</w:t>
      </w:r>
    </w:p>
    <w:p w:rsidR="00000000" w:rsidRDefault="00493B4B">
      <w:pPr>
        <w:pStyle w:val="point"/>
        <w:divId w:val="1898667145"/>
      </w:pPr>
      <w:bookmarkStart w:id="18" w:name="a19"/>
      <w:bookmarkEnd w:id="18"/>
      <w:r>
        <w:t>6. Министерству сельского хозяйства и продовольствия, Министерству здравоохранения, Белорусскому государственному концерну пищевой промышленности «Белгоспищепром», Бело</w:t>
      </w:r>
      <w:r>
        <w:t xml:space="preserve">русскому государственному концерну по производству и реализации товаров легкой промышленности, другим республиканским органам государственного управления и иным государственным </w:t>
      </w:r>
      <w:r>
        <w:lastRenderedPageBreak/>
        <w:t>организациям, подчиненным Правительству Республики Беларусь, облисполкомам и Ми</w:t>
      </w:r>
      <w:r>
        <w:t>нскому горисполкому принять меры по реализации настоящего постановления и обеспечить поставки в торговые объекты и аптеки под потребность внутреннего рынка продукции, производимой подчиненными (входящими в состав, систему) организациями.</w:t>
      </w:r>
    </w:p>
    <w:p w:rsidR="00000000" w:rsidRDefault="00493B4B">
      <w:pPr>
        <w:pStyle w:val="newncpi"/>
        <w:divId w:val="1898667145"/>
      </w:pPr>
      <w:r>
        <w:t>Руководителям госу</w:t>
      </w:r>
      <w:r>
        <w:t>дарственных органов и организаций, указанных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принять системные меры по анализу и мониторингу цен по всей цепочке их установления (формирования), издать локальные правовые акты об организаци</w:t>
      </w:r>
      <w:r>
        <w:t>и работы по стабилизации цен с установлением четкой системы контроля и оценки работы кадров.</w:t>
      </w:r>
    </w:p>
    <w:p w:rsidR="00000000" w:rsidRDefault="00493B4B">
      <w:pPr>
        <w:pStyle w:val="point"/>
        <w:divId w:val="1898667145"/>
      </w:pPr>
      <w:r>
        <w:t>7. Министерству антимонопольного регулирования и торговли, Министерству здравоохранения при необходимости осуществить корректировку перечней товаров, подлежащих вк</w:t>
      </w:r>
      <w:r>
        <w:t>лючению субъектами торговли в ассортиментные перечни товаров, и перечней лекарственных средств, обязательных для наличия в аптеках.</w:t>
      </w:r>
    </w:p>
    <w:p w:rsidR="00000000" w:rsidRDefault="00493B4B">
      <w:pPr>
        <w:pStyle w:val="point"/>
        <w:divId w:val="1898667145"/>
      </w:pPr>
      <w:r>
        <w:t>8. Министерству антимонопольного регулирования и торговли, Министерству здравоохранения, облисполкомам и Минскому горисполко</w:t>
      </w:r>
      <w:r>
        <w:t>му в пределах своей компетенции осуществлять контроль за реализацией настоящего постановления и соблюдением субъектами торговли перечней товаров, подлежащих включению субъектами торговли в ассортиментные перечни товаров, аптеками – перечней лекарственных с</w:t>
      </w:r>
      <w:r>
        <w:t>редств, обязательных для наличия в аптеках.</w:t>
      </w:r>
    </w:p>
    <w:p w:rsidR="00000000" w:rsidRDefault="00493B4B">
      <w:pPr>
        <w:pStyle w:val="point"/>
        <w:divId w:val="1898667145"/>
      </w:pPr>
      <w:bookmarkStart w:id="19" w:name="a31"/>
      <w:bookmarkEnd w:id="19"/>
      <w:r>
        <w:t>9. Комиссии привести регламент работы в соответствие с настоящим постановлением.</w:t>
      </w:r>
    </w:p>
    <w:p w:rsidR="00000000" w:rsidRDefault="00493B4B">
      <w:pPr>
        <w:pStyle w:val="point"/>
        <w:divId w:val="1898667145"/>
      </w:pPr>
      <w:bookmarkStart w:id="20" w:name="a20"/>
      <w:bookmarkEnd w:id="20"/>
      <w:r>
        <w:t>10. Признать утратившими силу:</w:t>
      </w:r>
    </w:p>
    <w:p w:rsidR="00000000" w:rsidRDefault="00493B4B">
      <w:pPr>
        <w:pStyle w:val="newncpi"/>
        <w:divId w:val="1898667145"/>
      </w:pPr>
      <w:hyperlink r:id="rId6" w:anchor="a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</w:t>
      </w:r>
      <w:r>
        <w:t>ь от 23 февраля 2021 г. № 100 «О временных мерах по стабилизации цен на социально значимые товары первой необходимости»;</w:t>
      </w:r>
    </w:p>
    <w:p w:rsidR="00000000" w:rsidRDefault="00493B4B">
      <w:pPr>
        <w:pStyle w:val="newncpi"/>
        <w:divId w:val="1898667145"/>
      </w:pPr>
      <w:hyperlink r:id="rId7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10 декабря 2021 г. № 713 «Об и</w:t>
      </w:r>
      <w:r>
        <w:t>зменении постановления Совета Министров Республики Беларусь от 23 февраля 2021 г. № 100»;</w:t>
      </w:r>
    </w:p>
    <w:p w:rsidR="00000000" w:rsidRDefault="00493B4B">
      <w:pPr>
        <w:pStyle w:val="newncpi"/>
        <w:divId w:val="1898667145"/>
      </w:pPr>
      <w:hyperlink r:id="rId8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января 2022 г. № 36 «О регулировании цен на плодоовощную п</w:t>
      </w:r>
      <w:r>
        <w:t>родукцию»;</w:t>
      </w:r>
    </w:p>
    <w:bookmarkStart w:id="21" w:name="a21"/>
    <w:bookmarkEnd w:id="21"/>
    <w:p w:rsidR="00000000" w:rsidRDefault="00493B4B">
      <w:pPr>
        <w:pStyle w:val="newncpi"/>
        <w:divId w:val="1898667145"/>
      </w:pPr>
      <w:r>
        <w:fldChar w:fldCharType="begin"/>
      </w:r>
      <w:r w:rsidR="009A5B3D">
        <w:instrText>HYPERLINK "C:\\Users\\Admin\\Downloads\\tx.dll?d=476757&amp;a=3" \l "a3" \o "+"</w:instrText>
      </w:r>
      <w:r>
        <w:fldChar w:fldCharType="separate"/>
      </w:r>
      <w:r>
        <w:rPr>
          <w:rStyle w:val="a3"/>
        </w:rPr>
        <w:t>пункт 1</w:t>
      </w:r>
      <w:r>
        <w:fldChar w:fldCharType="end"/>
      </w:r>
      <w:r>
        <w:t xml:space="preserve"> постановления Совета Министров Республики Беларусь от 27 января 2022 г. № 51 «О регулировании цен и изменении постановлений Совета Министров Республики Беларусь».</w:t>
      </w:r>
    </w:p>
    <w:p w:rsidR="00000000" w:rsidRDefault="00493B4B">
      <w:pPr>
        <w:pStyle w:val="point"/>
        <w:divId w:val="1898667145"/>
      </w:pPr>
      <w:r>
        <w:t>11. Настоящее постановл</w:t>
      </w:r>
      <w:r>
        <w:t>ение вступает в силу после его официального опубликования.</w:t>
      </w:r>
    </w:p>
    <w:p w:rsidR="00000000" w:rsidRDefault="00493B4B">
      <w:pPr>
        <w:pStyle w:val="newncpi"/>
        <w:divId w:val="18986671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89866714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93B4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93B4B">
            <w:pPr>
              <w:pStyle w:val="newncpi0"/>
              <w:jc w:val="right"/>
            </w:pPr>
            <w:r>
              <w:rPr>
                <w:rStyle w:val="pers"/>
              </w:rPr>
              <w:lastRenderedPageBreak/>
              <w:t>Р.Головченко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000000" w:rsidRDefault="00493B4B">
      <w:pPr>
        <w:pStyle w:val="newncpi0"/>
        <w:divId w:val="1898667145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89866714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newncpi"/>
              <w:ind w:firstLine="0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append1"/>
            </w:pPr>
            <w:bookmarkStart w:id="22" w:name="a2"/>
            <w:bookmarkEnd w:id="22"/>
            <w:r>
              <w:t>Приложение 1</w:t>
            </w:r>
          </w:p>
          <w:p w:rsidR="00000000" w:rsidRDefault="00493B4B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493B4B">
            <w:pPr>
              <w:pStyle w:val="append"/>
            </w:pPr>
            <w:r>
              <w:t>07.04.2022 № 214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93B4B">
      <w:pPr>
        <w:pStyle w:val="titlep"/>
        <w:jc w:val="left"/>
        <w:divId w:val="1898667145"/>
      </w:pPr>
      <w:bookmarkStart w:id="23" w:name="a22"/>
      <w:bookmarkEnd w:id="23"/>
      <w:r>
        <w:t>ПЕРЕЧЕНЬ</w:t>
      </w:r>
      <w:r>
        <w:br/>
        <w:t>товаров, в отношении которых установлено ежемесячное ограничение повышения цен</w:t>
      </w:r>
    </w:p>
    <w:p w:rsidR="00000000" w:rsidRDefault="00493B4B">
      <w:pPr>
        <w:pStyle w:val="point"/>
        <w:divId w:val="1898667145"/>
      </w:pPr>
      <w:r>
        <w:t>1. Хлеб ржаной и ржано-пшеничный, за исключением хлебов с добавлением зерновых, фруктовых и </w:t>
      </w:r>
      <w:r>
        <w:t>овощных добавок, орехов, сухофруктов, пряностей, клейковины пшеничной сухой (глютен пшеничный), масла растительного.</w:t>
      </w:r>
    </w:p>
    <w:p w:rsidR="00000000" w:rsidRDefault="00493B4B">
      <w:pPr>
        <w:pStyle w:val="point"/>
        <w:divId w:val="1898667145"/>
      </w:pPr>
      <w:r>
        <w:t>2. Хлеб, изделия булочные (батон) из муки пшеничной, за исключением хлебов с добавлением зерновых, фруктовых и овощных добавок, орехов, сух</w:t>
      </w:r>
      <w:r>
        <w:t>офруктов, пряностей, клейковины пшеничной сухой (глютен пшеничный), молочных и яичных продуктов, хлебов для тостов, хлебцов (хрустящих, зерновых, экструзионных и других), лаваша и иного национального хлеба, сдобных булочных изделий.</w:t>
      </w:r>
    </w:p>
    <w:p w:rsidR="00000000" w:rsidRDefault="00493B4B">
      <w:pPr>
        <w:pStyle w:val="point"/>
        <w:divId w:val="1898667145"/>
      </w:pPr>
      <w:r>
        <w:t>3. Сухие макаронные изд</w:t>
      </w:r>
      <w:r>
        <w:t>елия, не содержащие муки из твердых сортов пшеницы (макароны, вермишель, спагетти, рожки и прочие сухие макаронные изделия, относящиеся к группам Б и В), за исключением изделий макаронных быстрого приготовления.</w:t>
      </w:r>
    </w:p>
    <w:p w:rsidR="00000000" w:rsidRDefault="00493B4B">
      <w:pPr>
        <w:pStyle w:val="point"/>
        <w:divId w:val="1898667145"/>
      </w:pPr>
      <w:r>
        <w:t>4. Говядина (кроме бескостного мяса).</w:t>
      </w:r>
    </w:p>
    <w:p w:rsidR="00000000" w:rsidRDefault="00493B4B">
      <w:pPr>
        <w:pStyle w:val="point"/>
        <w:divId w:val="1898667145"/>
      </w:pPr>
      <w:r>
        <w:t>5. Сви</w:t>
      </w:r>
      <w:r>
        <w:t>нина (кроме бескостного мяса).</w:t>
      </w:r>
    </w:p>
    <w:p w:rsidR="00000000" w:rsidRDefault="00493B4B">
      <w:pPr>
        <w:pStyle w:val="point"/>
        <w:divId w:val="1898667145"/>
      </w:pPr>
      <w:r>
        <w:t>6. Куры (цыплята, включая бройлеров).</w:t>
      </w:r>
    </w:p>
    <w:p w:rsidR="00000000" w:rsidRDefault="00493B4B">
      <w:pPr>
        <w:pStyle w:val="point"/>
        <w:divId w:val="1898667145"/>
      </w:pPr>
      <w:r>
        <w:t>7. Молоко коровье питьевое.</w:t>
      </w:r>
    </w:p>
    <w:p w:rsidR="00000000" w:rsidRDefault="00493B4B">
      <w:pPr>
        <w:pStyle w:val="point"/>
        <w:divId w:val="1898667145"/>
      </w:pPr>
      <w:r>
        <w:t>8. Кефир из коровьего молока.</w:t>
      </w:r>
    </w:p>
    <w:p w:rsidR="00000000" w:rsidRDefault="00493B4B">
      <w:pPr>
        <w:pStyle w:val="point"/>
        <w:divId w:val="1898667145"/>
      </w:pPr>
      <w:r>
        <w:t>9. Сметана из коровьего молока.</w:t>
      </w:r>
    </w:p>
    <w:p w:rsidR="00000000" w:rsidRDefault="00493B4B">
      <w:pPr>
        <w:pStyle w:val="point"/>
        <w:divId w:val="1898667145"/>
      </w:pPr>
      <w:r>
        <w:t>10. Яйцо куриное свежее.</w:t>
      </w:r>
    </w:p>
    <w:p w:rsidR="00000000" w:rsidRDefault="00493B4B">
      <w:pPr>
        <w:pStyle w:val="point"/>
        <w:divId w:val="1898667145"/>
      </w:pPr>
      <w:r>
        <w:t>11. Масло сливочное из коровьего молока или сливок.</w:t>
      </w:r>
    </w:p>
    <w:p w:rsidR="00000000" w:rsidRDefault="00493B4B">
      <w:pPr>
        <w:pStyle w:val="point"/>
        <w:divId w:val="1898667145"/>
      </w:pPr>
      <w:bookmarkStart w:id="24" w:name="a64"/>
      <w:bookmarkEnd w:id="24"/>
      <w:r>
        <w:t>12. Каши для детског</w:t>
      </w:r>
      <w:r>
        <w:t>о и диетического питания.</w:t>
      </w:r>
    </w:p>
    <w:p w:rsidR="00000000" w:rsidRDefault="00493B4B">
      <w:pPr>
        <w:pStyle w:val="point"/>
        <w:divId w:val="1898667145"/>
      </w:pPr>
      <w:r>
        <w:t>13. Консервы мясные для детского и диетического питания.</w:t>
      </w:r>
    </w:p>
    <w:p w:rsidR="00000000" w:rsidRDefault="00493B4B">
      <w:pPr>
        <w:pStyle w:val="point"/>
        <w:divId w:val="1898667145"/>
      </w:pPr>
      <w:r>
        <w:t>14. Сухие молочные смеси для детского и диетического питания.</w:t>
      </w:r>
    </w:p>
    <w:p w:rsidR="00000000" w:rsidRDefault="00493B4B">
      <w:pPr>
        <w:pStyle w:val="point"/>
        <w:divId w:val="1898667145"/>
      </w:pPr>
      <w:r>
        <w:lastRenderedPageBreak/>
        <w:t>15. Консервы фруктовые для детского и диетического питания.</w:t>
      </w:r>
    </w:p>
    <w:p w:rsidR="00000000" w:rsidRDefault="00493B4B">
      <w:pPr>
        <w:pStyle w:val="newncpi"/>
        <w:divId w:val="18986671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89866714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newncpi"/>
              <w:ind w:firstLine="0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append1"/>
            </w:pPr>
            <w:bookmarkStart w:id="25" w:name="a3"/>
            <w:bookmarkEnd w:id="25"/>
            <w:r>
              <w:t>Приложение 2</w:t>
            </w:r>
          </w:p>
          <w:p w:rsidR="00000000" w:rsidRDefault="00493B4B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493B4B">
            <w:pPr>
              <w:pStyle w:val="append"/>
            </w:pPr>
            <w:r>
              <w:t>07.04.2022 № 214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93B4B">
      <w:pPr>
        <w:pStyle w:val="titlep"/>
        <w:jc w:val="left"/>
        <w:divId w:val="1898667145"/>
      </w:pPr>
      <w:bookmarkStart w:id="26" w:name="a23"/>
      <w:bookmarkEnd w:id="26"/>
      <w:r>
        <w:t>ПЕРЕЧЕНЬ</w:t>
      </w:r>
      <w:r>
        <w:br/>
        <w:t>лекарственных средств, в отношении которых установлено ежемесячное ограничение повышения цен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8"/>
      </w:tblGrid>
      <w:tr w:rsidR="00000000">
        <w:trPr>
          <w:divId w:val="1898667145"/>
          <w:trHeight w:val="238"/>
        </w:trPr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Наименование лекарственных средств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Наименование организаций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1. Азитромицин Фармлэнд, таблетки, покрытые оболочкой, 500 мг, упаковка № 6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СП ООО «Фармлэнд»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2. Алюгель, суспензия для приема внутрь, 170 мл, флакон № 1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3. Амброксол, таблетки, 30 мг, упаковка № 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ОАО</w:t>
            </w:r>
            <w:r>
              <w:t> «Борисовский завод медицинских препаратов»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4. Амоклав-1000, таблетки, покрытые оболочкой, 875 и 125 мг, упаковка № 14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СП ООО «Фармлэнд»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5. Амоксициллин, капсулы, 250 мг, упаковка № 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РУП «Белмедпрепараты»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6. Амоксициллин, капсулы, 500 мг, упаковка № 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компания «HOLDEN MEDICAL B.V» (Нидерланды), компания «HOLDEN MEDICAL LABORATORIES» (Индия), расфасовка СП ООО «Фармлэнд»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7. Анальгин, таблетки, 500 мг, упаковка № 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РУП «Белмедпрепараты»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8.</w:t>
            </w:r>
            <w:r>
              <w:t xml:space="preserve"> Ангримакс, капсулы, упаковка № 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lastRenderedPageBreak/>
              <w:t>ПРУП «Минскинтеркапс»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lastRenderedPageBreak/>
              <w:t>9. Арпетол, таблетки, покрытые оболочкой, 100 мг, упаковки № 20 и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СООО «Лекфарм»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10. Аспикард, таблетки, покрытые оболочкой, кишечнорастворимые, 75 мг, упаковка № 50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ОАО </w:t>
            </w:r>
            <w:r>
              <w:t>«Борисовский завод медицинских препаратов»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11. Аторвастатин, таблетки, покрытые оболочкой, 20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РУП «Белмедпрепараты»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12. Ацетилсалициловая кислота, таблетки, 500 мг, упаковка № 10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ОАО </w:t>
            </w:r>
            <w:r>
              <w:t>«Борисовский завод медицинских препаратов»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13. Бисопролол, таблетки, покрытые оболочкой, 5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14. Гидрохлортиазид, таблетки, 25 мг, упаковка № 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СООО «Лекфарм»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15. Грипполек, порошок для приготовления раствора для </w:t>
            </w:r>
            <w:r>
              <w:t>приема внутрь, лимон, пакет № 10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ООО «АмантисМед»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16. Диклофенак, таблетки, покрытые оболочкой, 25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компания «HOLDEN MEDICAL B.V» (Нидерланды), компания «HOLDEN MEDICAL LABORATORIES» (Индия), расфасовка СП ООО «Фармлэнд»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17. Доксициклин, капсулы, 100 мг, упаковка № 10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18. Дротаверин гидрохлорид, таблетки, 40 мг, упаковка № 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РУП «Белмедпрепараты»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 xml:space="preserve">19. Индапафон, таблетки, покрытые оболочкой, 2,5 мг, упаковка </w:t>
            </w:r>
            <w:r>
              <w:t>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20. Каптоприл-ЛФ, таблетки, 25 мг, упаковка № 40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lastRenderedPageBreak/>
              <w:t>СООО «Лекфарм»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lastRenderedPageBreak/>
              <w:t>21. Клопидогрел, таблетки, покрытые оболочкой, 75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РУП «Белмедпрепараты»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22. Ксилин, капли в </w:t>
            </w:r>
            <w:r>
              <w:t>нос (0,05 и 0,1 процента), 10 мл, флакон № 1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ООО «Фармтехнология»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23. Лансазол, капсулы, 30 мг, упаковка № 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24. Лизиноприл, таблетки, 5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25. Лозартан-НАН, таблетки, покрытые оболочкой, 50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РПУП «Академфарм»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26. Лоперамида гидрохлорид, капсулы, 2 мг, упаковка № 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27. Лоратадин Фармлэнд, таблетки, 10 мг, упаковка № 10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СП ООО «Фармлэнд»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28. Метопролол, таблетки, 25 мг, упаковка № 60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РУП «Белмедпрепараты»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29. Моксодин, таблетки, покрытые оболочкой, 0,2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ООО «Рубикон»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30. Нафазолин, капли в нос (0,1 процента), 20 мл, флакон № 1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ООО «Фармтехнология»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31. Нимесубел, таблетки, 100 мг, упаковка № 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РУП «Белмедпрепараты»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32. Омепразол, капсулы, 20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ОАО </w:t>
            </w:r>
            <w:r>
              <w:t>«Борисовский завод медицинских препаратов»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33. Парацетамол, таблетки, 200 мг, упаковка № 10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lastRenderedPageBreak/>
              <w:t>34. Парацетамол, таблетки, 500 мг, упаковка № 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35. Периндоприл-Мик, капсулы, 4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ПРУП «Минскинтеркапс»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36. Риваксан, таблетки, покрытые оболочкой, 10, 15 и 20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РПУП «Академфарм»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37. Сонекс, таблетки, покрытые оболочкой, 7,5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ООО «Рубикон»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38. Спиронолактон ФТ, таблетки, 50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ООО </w:t>
            </w:r>
            <w:r>
              <w:t>«Фармтехнология»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39. Сульпирид, капсулы, 50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40. Сульфацил-натрий, глазные капли, 300 мг/мл, 5 мл, флакон с крышкой-капельницей № 1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РУП «Белмедпрепараты»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41. Фенибут, таблетки, 250 мг, упаковка № 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42. Ферромед, таблетки жевательные, 100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ИПУП «Мединтерпласт»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43. Флустоп, капсулы, 75 мг, упаковка № 10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РПУП «Академфарм»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44. Цитрамон-Боримед, таблетки, упаковка №</w:t>
            </w:r>
            <w:r>
              <w:t> 6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ОАО «Борисовский завод медицинских препаратов»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45. Эналаприл, таблетки, 5 мг, упаковка № 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38"/>
        </w:trPr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46. Эссенцикапс, капсулы, упаковка № 50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ПРУП «Минскинтеркапс»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93B4B">
      <w:pPr>
        <w:pStyle w:val="newncpi"/>
        <w:divId w:val="1898667145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89866714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newncpi"/>
              <w:ind w:firstLine="0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append1"/>
            </w:pPr>
            <w:bookmarkStart w:id="27" w:name="a10"/>
            <w:bookmarkEnd w:id="27"/>
            <w:r>
              <w:t>Приложение 3</w:t>
            </w:r>
          </w:p>
          <w:p w:rsidR="00000000" w:rsidRDefault="00493B4B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493B4B">
            <w:pPr>
              <w:pStyle w:val="append"/>
            </w:pPr>
            <w:r>
              <w:t>07.04.2022 № 214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93B4B">
      <w:pPr>
        <w:pStyle w:val="titlep"/>
        <w:jc w:val="left"/>
        <w:divId w:val="1898667145"/>
      </w:pPr>
      <w:bookmarkStart w:id="28" w:name="a24"/>
      <w:bookmarkEnd w:id="28"/>
      <w:r>
        <w:t>ПЕРЕЧЕНЬ</w:t>
      </w:r>
      <w:r>
        <w:br/>
        <w:t>товаров, в отношении которых установлен предельный максимальный норматив рентабельности, используемый для определения суммы прибыли, подлежащей включению в отпускные цены производителей</w:t>
      </w:r>
    </w:p>
    <w:p w:rsidR="00000000" w:rsidRDefault="00493B4B">
      <w:pPr>
        <w:pStyle w:val="point"/>
        <w:divId w:val="1898667145"/>
      </w:pPr>
      <w:bookmarkStart w:id="29" w:name="a51"/>
      <w:bookmarkEnd w:id="29"/>
      <w:r>
        <w:t>1. Р</w:t>
      </w:r>
      <w:r>
        <w:t>ыба свежая (семейство карповых).</w:t>
      </w:r>
    </w:p>
    <w:p w:rsidR="00000000" w:rsidRDefault="00493B4B">
      <w:pPr>
        <w:pStyle w:val="point"/>
        <w:divId w:val="1898667145"/>
      </w:pPr>
      <w:r>
        <w:t>2. Рыба свежемороженая в тушках, с головой и без, потрошеная и непотрошеная, филе и разделанная (семейства карповых, тресковых, сельдевых, скумбриевых, аргентиновых), за исключением рыбных товаров и изделий из рыбы.</w:t>
      </w:r>
    </w:p>
    <w:p w:rsidR="00000000" w:rsidRDefault="00493B4B">
      <w:pPr>
        <w:pStyle w:val="point"/>
        <w:divId w:val="1898667145"/>
      </w:pPr>
      <w:r>
        <w:t>3. Конс</w:t>
      </w:r>
      <w:r>
        <w:t>ервы из рыбы, за исключением икры, консервов из осетровых, лососевых, анчоусовых пород рыб, тунца, угря, из печени рыб, рыборастительных консервов:</w:t>
      </w:r>
    </w:p>
    <w:p w:rsidR="00000000" w:rsidRDefault="00493B4B">
      <w:pPr>
        <w:pStyle w:val="newncpi"/>
        <w:divId w:val="1898667145"/>
      </w:pPr>
      <w:r>
        <w:t>натуральные из сельди, скумбрии, ставриды и других пород рыб и натуральные с добавлением масла (скумбрия, ст</w:t>
      </w:r>
      <w:r>
        <w:t>аврида, карп и другие);</w:t>
      </w:r>
    </w:p>
    <w:p w:rsidR="00000000" w:rsidRDefault="00493B4B">
      <w:pPr>
        <w:pStyle w:val="newncpi"/>
        <w:divId w:val="1898667145"/>
      </w:pPr>
      <w:r>
        <w:t>в масле (шпроты, кильки, сардины, сайра, ставрида, сельдь, скумбрия и другие виды бланшированных, подсушенных, копченых, обжаренных океанических и пресноводных рыб);</w:t>
      </w:r>
    </w:p>
    <w:p w:rsidR="00000000" w:rsidRDefault="00493B4B">
      <w:pPr>
        <w:pStyle w:val="newncpi"/>
        <w:divId w:val="1898667145"/>
      </w:pPr>
      <w:r>
        <w:t>в желе;</w:t>
      </w:r>
    </w:p>
    <w:p w:rsidR="00000000" w:rsidRDefault="00493B4B">
      <w:pPr>
        <w:pStyle w:val="newncpi"/>
        <w:divId w:val="1898667145"/>
      </w:pPr>
      <w:r>
        <w:t>в томатном соусе (частиковые, из сельдевых, тресковых, ску</w:t>
      </w:r>
      <w:r>
        <w:t>мбриевых, карповых и других пород, в виде тушек, кусочков, фарша);</w:t>
      </w:r>
    </w:p>
    <w:p w:rsidR="00000000" w:rsidRDefault="00493B4B">
      <w:pPr>
        <w:pStyle w:val="newncpi"/>
        <w:divId w:val="1898667145"/>
      </w:pPr>
      <w:r>
        <w:t>консервы-паштеты;</w:t>
      </w:r>
    </w:p>
    <w:p w:rsidR="00000000" w:rsidRDefault="00493B4B">
      <w:pPr>
        <w:pStyle w:val="newncpi"/>
        <w:divId w:val="1898667145"/>
      </w:pPr>
      <w:r>
        <w:t>в маринаде (консервы из обжаренной рыбы всех видов в маринаде).</w:t>
      </w:r>
    </w:p>
    <w:p w:rsidR="00000000" w:rsidRDefault="00493B4B">
      <w:pPr>
        <w:pStyle w:val="point"/>
        <w:divId w:val="1898667145"/>
      </w:pPr>
      <w:r>
        <w:t>4. Мясо (говядина и свинина (в том числе на кости), мясо кур (в том числе цыплят-бройлеров):</w:t>
      </w:r>
    </w:p>
    <w:p w:rsidR="00000000" w:rsidRDefault="00493B4B">
      <w:pPr>
        <w:pStyle w:val="newncpi"/>
        <w:divId w:val="1898667145"/>
      </w:pPr>
      <w:r>
        <w:t>говядина в пол</w:t>
      </w:r>
      <w:r>
        <w:t>утушах и четвертинах, за исключением высококачественной говядины, и свинина в тушах и полутушах, реализуемые по сортам в соответствии со стандартами разделки данных видов мяса для розничной торговли;</w:t>
      </w:r>
    </w:p>
    <w:p w:rsidR="00000000" w:rsidRDefault="00493B4B">
      <w:pPr>
        <w:pStyle w:val="newncpi"/>
        <w:divId w:val="1898667145"/>
      </w:pPr>
      <w:r>
        <w:t xml:space="preserve">отрубы и крупнокусковые мясные бескостные и мясокостные </w:t>
      </w:r>
      <w:r>
        <w:t xml:space="preserve">натуральные полуфабрикаты из говядины и свинины, за исключением крупнокусковых бескостных мясных полуфабрикатов из высокоценных частей туши говядины и свинины – вырезки, длиннейшей мышцы, филейной и шейной частей, высококачественной </w:t>
      </w:r>
      <w:r>
        <w:lastRenderedPageBreak/>
        <w:t>говядины, а также крупн</w:t>
      </w:r>
      <w:r>
        <w:t>окусковых бескостных полуфабрикатов иных наименований из указанных частей туши;</w:t>
      </w:r>
    </w:p>
    <w:p w:rsidR="00000000" w:rsidRDefault="00493B4B">
      <w:pPr>
        <w:pStyle w:val="newncpi"/>
        <w:divId w:val="1898667145"/>
      </w:pPr>
      <w:r>
        <w:t>мясо кур (в том числе цыплят-бройлеров) охлажденное или замороженное в тушках или в виде их частей (полутушки, четвертины, бедро, голень, окорочка, крылышки, грудка, набор для </w:t>
      </w:r>
      <w:r>
        <w:t>супа и другое), за исключением филе, а также фаршей куриных.</w:t>
      </w:r>
    </w:p>
    <w:p w:rsidR="00000000" w:rsidRDefault="00493B4B">
      <w:pPr>
        <w:pStyle w:val="point"/>
        <w:divId w:val="1898667145"/>
      </w:pPr>
      <w:r>
        <w:t>5. Субпродукты мясные пищевые (кроме субпродуктов из птицы).</w:t>
      </w:r>
    </w:p>
    <w:p w:rsidR="00000000" w:rsidRDefault="00493B4B">
      <w:pPr>
        <w:pStyle w:val="point"/>
        <w:divId w:val="1898667145"/>
      </w:pPr>
      <w:r>
        <w:t>6. Консервы мясные (говядина тушеная консервированная, свинина тушеная консервированная).</w:t>
      </w:r>
    </w:p>
    <w:p w:rsidR="00000000" w:rsidRDefault="00493B4B">
      <w:pPr>
        <w:pStyle w:val="point"/>
        <w:divId w:val="1898667145"/>
      </w:pPr>
      <w:r>
        <w:t>7. Изделия колбасные вареные: вареные колбас</w:t>
      </w:r>
      <w:r>
        <w:t>ные изделия разнообразной формы, изготовленные из смеси измельченных мясных и немясных ингредиентов, сформированные в оболочку, подвергнутые термической обработке до готовности к употреблению, высшего, первого, второго сортов, бессортовые, мясорастительные</w:t>
      </w:r>
      <w:r>
        <w:t>.</w:t>
      </w:r>
    </w:p>
    <w:p w:rsidR="00000000" w:rsidRDefault="00493B4B">
      <w:pPr>
        <w:pStyle w:val="point"/>
        <w:divId w:val="1898667145"/>
      </w:pPr>
      <w:r>
        <w:t>8. Колбаса полукопченая, варено-копченая.</w:t>
      </w:r>
    </w:p>
    <w:p w:rsidR="00000000" w:rsidRDefault="00493B4B">
      <w:pPr>
        <w:pStyle w:val="point"/>
        <w:divId w:val="1898667145"/>
      </w:pPr>
      <w:r>
        <w:t>9. Молоко коровье пастеризованное и кефир из коровьего молока, сметана, творог из коровьего молока любой жирности в любой упаковке без вкусоароматических добавок, за исключением топленого молока, сметаны или смет</w:t>
      </w:r>
      <w:r>
        <w:t>анки с добавлением растительных жиров, творожных паст, сырков, творожков, творожных десертов, творога зерненого с добавлением сливок.</w:t>
      </w:r>
    </w:p>
    <w:p w:rsidR="00000000" w:rsidRDefault="00493B4B">
      <w:pPr>
        <w:pStyle w:val="point"/>
        <w:divId w:val="1898667145"/>
      </w:pPr>
      <w:r>
        <w:t>10. Сыр (твердый, полутвердый): сыры из коровьего молока сычужные (ферментные) твердые и полутвердые весовые и фасованные,</w:t>
      </w:r>
      <w:r>
        <w:t xml:space="preserve"> за исключением сыров сверхтвердых, плавленых, копченых, с плесенью, рассольных, с добавками, сырных продуктов.</w:t>
      </w:r>
    </w:p>
    <w:p w:rsidR="00000000" w:rsidRDefault="00493B4B">
      <w:pPr>
        <w:pStyle w:val="point"/>
        <w:divId w:val="1898667145"/>
      </w:pPr>
      <w:r>
        <w:t>11. Масло растительное (подсолнечное, рапсовое), за исключением купажированного (смешанного) масла, масла для фритюра.</w:t>
      </w:r>
    </w:p>
    <w:p w:rsidR="00000000" w:rsidRDefault="00493B4B">
      <w:pPr>
        <w:pStyle w:val="point"/>
        <w:divId w:val="1898667145"/>
      </w:pPr>
      <w:r>
        <w:t>12. Масло сливочное из </w:t>
      </w:r>
      <w:r>
        <w:t>коровьего молока или сливок, за исключением масла десертного, шоколадного, фруктового, с другими наполнителями, топленого масла.</w:t>
      </w:r>
    </w:p>
    <w:p w:rsidR="00000000" w:rsidRDefault="00493B4B">
      <w:pPr>
        <w:pStyle w:val="point"/>
        <w:divId w:val="1898667145"/>
      </w:pPr>
      <w:bookmarkStart w:id="30" w:name="a54"/>
      <w:bookmarkEnd w:id="30"/>
      <w:r>
        <w:t>13. Маргарин.</w:t>
      </w:r>
    </w:p>
    <w:p w:rsidR="00000000" w:rsidRDefault="00493B4B">
      <w:pPr>
        <w:pStyle w:val="point"/>
        <w:divId w:val="1898667145"/>
      </w:pPr>
      <w:r>
        <w:t>14. Яйцо куриное свежее диетическое или столовое.</w:t>
      </w:r>
    </w:p>
    <w:p w:rsidR="00000000" w:rsidRDefault="00493B4B">
      <w:pPr>
        <w:pStyle w:val="point"/>
        <w:divId w:val="1898667145"/>
      </w:pPr>
      <w:r>
        <w:t>15. Мука пшеничная (весовая или фасованная, высшего, первого и </w:t>
      </w:r>
      <w:r>
        <w:t>второго сортов, без добавок).</w:t>
      </w:r>
    </w:p>
    <w:p w:rsidR="00000000" w:rsidRDefault="00493B4B">
      <w:pPr>
        <w:pStyle w:val="point"/>
        <w:divId w:val="1898667145"/>
      </w:pPr>
      <w:r>
        <w:t>16. Хлеб ржаной и ржано-пшеничный, за исключением хлебов с добавлением зерновых, фруктовых и овощных добавок, орехов, сухофруктов, пряностей, клейковины пшеничной сухой (глютен пшеничный), масла растительного.</w:t>
      </w:r>
    </w:p>
    <w:p w:rsidR="00000000" w:rsidRDefault="00493B4B">
      <w:pPr>
        <w:pStyle w:val="point"/>
        <w:divId w:val="1898667145"/>
      </w:pPr>
      <w:r>
        <w:t>17. Хлеб, издели</w:t>
      </w:r>
      <w:r>
        <w:t xml:space="preserve">я булочные (батон) из муки пшеничной, за исключением хлебов с добавлением зерновых, фруктовых и овощных добавок, орехов, сухофруктов, пряностей, клейковины пшеничной сухой (глютен пшеничный), молочных и яичных </w:t>
      </w:r>
      <w:r>
        <w:lastRenderedPageBreak/>
        <w:t>продуктов, хлебов для тостов, хлебцов (хрустящ</w:t>
      </w:r>
      <w:r>
        <w:t>их, зерновых, экструзионных и других), лаваша и иного национального хлеба, сдобных булочных изделий.</w:t>
      </w:r>
    </w:p>
    <w:p w:rsidR="00000000" w:rsidRDefault="00493B4B">
      <w:pPr>
        <w:pStyle w:val="point"/>
        <w:divId w:val="1898667145"/>
      </w:pPr>
      <w:r>
        <w:t>18. Сухие макаронные изделия, не содержащие муки из твердых сортов пшеницы (макароны, вермишель, спагетти, рожки и прочие сухие макаронные изделия, относящ</w:t>
      </w:r>
      <w:r>
        <w:t>иеся к группам Б и В), за исключением изделий макаронных быстрого приготовления.</w:t>
      </w:r>
    </w:p>
    <w:p w:rsidR="00000000" w:rsidRDefault="00493B4B">
      <w:pPr>
        <w:pStyle w:val="point"/>
        <w:divId w:val="1898667145"/>
      </w:pPr>
      <w:bookmarkStart w:id="31" w:name="a57"/>
      <w:bookmarkEnd w:id="31"/>
      <w:r>
        <w:t>19. Хлопья овсяные без вкусовых и иных добавок (весовые и фасованные).</w:t>
      </w:r>
    </w:p>
    <w:p w:rsidR="00000000" w:rsidRDefault="00493B4B">
      <w:pPr>
        <w:pStyle w:val="point"/>
        <w:divId w:val="1898667145"/>
      </w:pPr>
      <w:r>
        <w:t>20. Рис белый шлифованный, крупа манная, крупа пшенная, крупа перловая.</w:t>
      </w:r>
    </w:p>
    <w:p w:rsidR="00000000" w:rsidRDefault="00493B4B">
      <w:pPr>
        <w:pStyle w:val="point"/>
        <w:divId w:val="1898667145"/>
      </w:pPr>
      <w:bookmarkStart w:id="32" w:name="a66"/>
      <w:bookmarkEnd w:id="32"/>
      <w:r>
        <w:t>21. Свежие картофель продовольст</w:t>
      </w:r>
      <w:r>
        <w:t>венный, капуста белокочанная, морковь столовая, свекла столовая, лук репчатый, чеснок, перец сладкий, огурцы, помидоры.</w:t>
      </w:r>
    </w:p>
    <w:p w:rsidR="00000000" w:rsidRDefault="00493B4B">
      <w:pPr>
        <w:pStyle w:val="point"/>
        <w:divId w:val="1898667145"/>
      </w:pPr>
      <w:r>
        <w:t>22. Свежие яблоки.</w:t>
      </w:r>
    </w:p>
    <w:p w:rsidR="00000000" w:rsidRDefault="00493B4B">
      <w:pPr>
        <w:pStyle w:val="point"/>
        <w:divId w:val="1898667145"/>
      </w:pPr>
      <w:bookmarkStart w:id="33" w:name="a6"/>
      <w:bookmarkEnd w:id="33"/>
      <w:r>
        <w:t>23. Мыло туалетное твердое.</w:t>
      </w:r>
    </w:p>
    <w:p w:rsidR="00000000" w:rsidRDefault="00493B4B">
      <w:pPr>
        <w:pStyle w:val="point"/>
        <w:divId w:val="1898667145"/>
      </w:pPr>
      <w:r>
        <w:t>24. Мыло хозяйственное твердое.</w:t>
      </w:r>
    </w:p>
    <w:p w:rsidR="00000000" w:rsidRDefault="00493B4B">
      <w:pPr>
        <w:pStyle w:val="point"/>
        <w:divId w:val="1898667145"/>
      </w:pPr>
      <w:r>
        <w:t>25. Туалетная бумага.</w:t>
      </w:r>
    </w:p>
    <w:p w:rsidR="00000000" w:rsidRDefault="00493B4B">
      <w:pPr>
        <w:pStyle w:val="point"/>
        <w:divId w:val="1898667145"/>
      </w:pPr>
      <w:r>
        <w:t>26. Салфетки бумажные.</w:t>
      </w:r>
    </w:p>
    <w:p w:rsidR="00000000" w:rsidRDefault="00493B4B">
      <w:pPr>
        <w:pStyle w:val="point"/>
        <w:divId w:val="1898667145"/>
      </w:pPr>
      <w:r>
        <w:t>27. Подгузни</w:t>
      </w:r>
      <w:r>
        <w:t>ки детские.</w:t>
      </w:r>
    </w:p>
    <w:p w:rsidR="00000000" w:rsidRDefault="00493B4B">
      <w:pPr>
        <w:pStyle w:val="point"/>
        <w:divId w:val="1898667145"/>
      </w:pPr>
      <w:r>
        <w:t>28. Прокладки (пакеты) женские гигиенические и подгузники для взрослых.</w:t>
      </w:r>
    </w:p>
    <w:p w:rsidR="00000000" w:rsidRDefault="00493B4B">
      <w:pPr>
        <w:pStyle w:val="point"/>
        <w:divId w:val="1898667145"/>
      </w:pPr>
      <w:r>
        <w:t>29. Синтетические моющие средства порошкообразные.</w:t>
      </w:r>
    </w:p>
    <w:p w:rsidR="00000000" w:rsidRDefault="00493B4B">
      <w:pPr>
        <w:pStyle w:val="point"/>
        <w:divId w:val="1898667145"/>
      </w:pPr>
      <w:r>
        <w:t>30. Чистящие средства порошкообразные.</w:t>
      </w:r>
    </w:p>
    <w:p w:rsidR="00000000" w:rsidRDefault="00493B4B">
      <w:pPr>
        <w:pStyle w:val="point"/>
        <w:divId w:val="1898667145"/>
      </w:pPr>
      <w:r>
        <w:t>31. Зубная паста.</w:t>
      </w:r>
    </w:p>
    <w:p w:rsidR="00000000" w:rsidRDefault="00493B4B">
      <w:pPr>
        <w:pStyle w:val="point"/>
        <w:divId w:val="1898667145"/>
      </w:pPr>
      <w:r>
        <w:t>32. Обувь для детей ясельного возраста, малодетская и дошкольная</w:t>
      </w:r>
      <w:r>
        <w:t>.</w:t>
      </w:r>
    </w:p>
    <w:p w:rsidR="00000000" w:rsidRDefault="00493B4B">
      <w:pPr>
        <w:pStyle w:val="point"/>
        <w:divId w:val="1898667145"/>
      </w:pPr>
      <w:r>
        <w:t>33. Чулочно-носочные изделия для детей (по 20-й размер включительно).</w:t>
      </w:r>
    </w:p>
    <w:p w:rsidR="00000000" w:rsidRDefault="00493B4B">
      <w:pPr>
        <w:pStyle w:val="newncpi"/>
        <w:divId w:val="18986671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89866714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newncpi"/>
              <w:ind w:firstLine="0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append1"/>
            </w:pPr>
            <w:bookmarkStart w:id="34" w:name="a12"/>
            <w:bookmarkEnd w:id="34"/>
            <w:r>
              <w:t>Приложение 4</w:t>
            </w:r>
          </w:p>
          <w:p w:rsidR="00000000" w:rsidRDefault="00493B4B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493B4B">
            <w:pPr>
              <w:pStyle w:val="append"/>
            </w:pPr>
            <w:r>
              <w:t>07.04.2022 № 214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93B4B">
      <w:pPr>
        <w:pStyle w:val="titlep"/>
        <w:jc w:val="left"/>
        <w:divId w:val="1898667145"/>
      </w:pPr>
      <w:bookmarkStart w:id="35" w:name="a25"/>
      <w:bookmarkEnd w:id="35"/>
      <w:r>
        <w:t>ПЕРЕЧЕНЬ</w:t>
      </w:r>
      <w:r>
        <w:br/>
        <w:t>продовольственных товаров, в </w:t>
      </w:r>
      <w:r>
        <w:t>отношении которых установлены предельные максимальные надбавки импортера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7"/>
      </w:tblGrid>
      <w:tr w:rsidR="00000000">
        <w:trPr>
          <w:divId w:val="1898667145"/>
          <w:trHeight w:val="240"/>
        </w:trPr>
        <w:tc>
          <w:tcPr>
            <w:tcW w:w="3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Наименование товаров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lastRenderedPageBreak/>
              <w:t xml:space="preserve">Предельные </w:t>
            </w:r>
            <w:r>
              <w:lastRenderedPageBreak/>
              <w:t>максимальные надбавки импортера, процентов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36" w:name="a52"/>
            <w:bookmarkEnd w:id="36"/>
            <w:r>
              <w:lastRenderedPageBreak/>
              <w:t>1. Рыба свежая (семейство карповых)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2. Рыба свежемороженая в тушках, с головой и </w:t>
            </w:r>
            <w:r>
              <w:t xml:space="preserve">без, потрошеная и непотрошеная, филе и разделанная (семейства карповых, тресковых, сельдевых, скумбриевых, аргентиновых), за исключением рыбных товаров и изделий из рыбы 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3. Консервы из рыбы, за исключением икры, консервов из осетровых, лососев</w:t>
            </w:r>
            <w:r>
              <w:t>ых, анчоусовых пород рыб, тунца, угря, из печени рыб, рыборастительных консервов: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ind w:left="283"/>
            </w:pPr>
            <w:r>
              <w:t>натуральные из сельди, скумбрии, ставриды и других пород рыб и натуральные с добавлением масла (скумбрия, ставрида, карп и другие)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ind w:left="283"/>
            </w:pPr>
            <w:r>
              <w:t>в масле (шпроты, кильки, сардины, сайра, ставрида, сельдь, скумбрия и другие виды бланшированных, подсушенных, копченых, обжаренных океанических и пресноводных рыб)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ind w:left="283"/>
            </w:pPr>
            <w:r>
              <w:t>в желе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ind w:left="283"/>
            </w:pPr>
            <w:r>
              <w:t>в томатном соусе (частиковые, из </w:t>
            </w:r>
            <w:r>
              <w:t>сельдевых, тресковых, скумбриевых, карповых и других пород, в виде тушек, кусочков, фарша)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ind w:left="283"/>
            </w:pPr>
            <w:r>
              <w:t>консервы-паштеты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ind w:left="283"/>
            </w:pPr>
            <w:r>
              <w:t>в маринаде (консервы из обжаренной рыбы всех видов в маринаде)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4. Мясо (говядина и свинина (в том числе на </w:t>
            </w:r>
            <w:r>
              <w:t xml:space="preserve">кости), мясо кур (в том числе цыплят-бройлеров): 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ind w:left="283"/>
            </w:pPr>
            <w:r>
              <w:t>говядина в полутушах и четвертинах, за исключением высококачественной говядины, и свинина в тушах и полутушах, реализуемые по сортам в соответствии со стандартами разделки данных видов мяса для </w:t>
            </w:r>
            <w:r>
              <w:t>розничной торговли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ind w:left="283"/>
            </w:pPr>
            <w:r>
              <w:lastRenderedPageBreak/>
              <w:t>отрубы и крупнокусковые мясные бескостные и мясокостные натуральные полуфабрикаты из говядины и свинины, за исключением крупнокусковых бескостных мясных полуфабрикатов из высокоценных частей туши говядины и свинины </w:t>
            </w:r>
            <w:r>
              <w:t>– вырезки, длиннейшей мышцы, филейной и шейной частей, высококачественной говядины, а также крупнокусковых бескостных полуфабрикатов иных наименований из указанных частей туши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ind w:left="283"/>
            </w:pPr>
            <w:r>
              <w:t>мясо кур (в </w:t>
            </w:r>
            <w:r>
              <w:t>том числе цыплят-бройлеров) охлажденное или замороженное в тушках или в виде их частей (полутушки, четвертины, бедро, голень, окорочка, крылышки, грудка, набор для супа и другое), за исключением филе, а также фаршей куриных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5. Субпродукты мясные</w:t>
            </w:r>
            <w:r>
              <w:t xml:space="preserve"> пищевые (кроме субпродуктов из птицы)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6. Консервы мясные (говядина тушеная консервированная, свинина тушеная консервированная)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7. Изделия колбасные вареные: вареные колбасные изделия разнообразной формы, изготовленные из </w:t>
            </w:r>
            <w:r>
              <w:t>смеси измельченных мясных и немясных ингредиентов, сформированные в оболочку, подвергнутые термической обработке до готовности к употреблению, высшего, первого, второго сортов, бессортовые, мясорастительные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8. Колбаса полукопченая, варено-копче</w:t>
            </w:r>
            <w:r>
              <w:t>ная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9. Молоко коровье пастеризованное и кефир из коровьего молока, сметана, творог из коровьего молока любой жирности в любой упаковке без вкусоароматических добавок, за исключением топленого молока, сметаны или сметанки с </w:t>
            </w:r>
            <w:r>
              <w:t>добавлением растительных жиров, творожных паст, сырков, творожков, творожных десертов, творога зерненого с добавлением сливок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10. Сыр (твердый, полутвердый): сыры из коровьего молока сычужные (ферментные) твердые и полутвердые весовые и фасован</w:t>
            </w:r>
            <w:r>
              <w:t>ные, за исключением сыров сверхтвердых, плавленых, копченых, с плесенью, рассольных, с добавками, сырных продуктов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37" w:name="a55"/>
            <w:bookmarkEnd w:id="37"/>
            <w:r>
              <w:t>11. Масло растительное (подсолнечное, рапсовое), за исключением купажированного (смешанного) масла, масла для фритюра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lastRenderedPageBreak/>
              <w:t>25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lastRenderedPageBreak/>
              <w:t>12. Масло сливочное из коровьего молока или сливок, за исключением масла десертного, шоколадного, фруктового, с другими наполнителями, топленого масла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13. Маргарин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14. Яйцо куриное свежее диетическое или столовое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15. Мука пшеничная (весовая или фасованная, высшего, первого и второго сортов, без добавок)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16. Хлеб ржаной и ржано-пшеничный, за исключением хлебов с добавлением зерновых, фруктовых и овощных добавок, орехов, сухофруктов, пряностей, клейковины</w:t>
            </w:r>
            <w:r>
              <w:t xml:space="preserve"> пшеничной сухой (глютен пшеничный), масла растительного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17. Хлеб, изделия булочные (батон) из муки пшеничной, за исключением хлебов с добавлением зерновых, фруктовых и </w:t>
            </w:r>
            <w:r>
              <w:t>овощных добавок, орехов, сухофруктов, пряностей, клейковины пшеничной сухой (глютен пшеничный), молочных и яичных продуктов, хлебов для тостов, хлебцов (хрустящих, зерновых, экструзионных и других), лаваша и иного национального хлеба, сдобных булочных изде</w:t>
            </w:r>
            <w:r>
              <w:t>лий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18. Сухие макаронные изделия, не содержащие муки из твердых сортов пшеницы (макароны, вермишель, спагетти, рожки и прочие сухие макаронные изделия, относящиеся к группам Б и В), за исключением изделий макаронных быстрого приготовления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38" w:name="a58"/>
            <w:bookmarkEnd w:id="38"/>
            <w:r>
              <w:t>19. Хлопья овсяные без вкусовых и иных добавок (весовые и фасованные)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20. Рис белый шлифованный, крупа манная, крупа пшенная, крупа перловая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39" w:name="a61"/>
            <w:bookmarkEnd w:id="39"/>
            <w:r>
              <w:t>21. Крупа гречневая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40" w:name="a35"/>
            <w:bookmarkEnd w:id="40"/>
            <w:r>
              <w:t>22. Сахар белый кристаллический, за </w:t>
            </w:r>
            <w:r>
              <w:t>исключением сахара белого кристаллического в мелкой фасовке 20 граммов и менее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lastRenderedPageBreak/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41" w:name="a36"/>
            <w:bookmarkEnd w:id="41"/>
            <w:r>
              <w:lastRenderedPageBreak/>
              <w:t xml:space="preserve">23. Овощи, за исключением предназначенных для посевов (классифицируемые кодом единой Товарной </w:t>
            </w:r>
            <w:hyperlink r:id="rId9" w:anchor="a1" w:tooltip="+" w:history="1">
              <w:r>
                <w:rPr>
                  <w:rStyle w:val="a3"/>
                </w:rPr>
                <w:t>номенклатуры</w:t>
              </w:r>
            </w:hyperlink>
            <w:r>
              <w:t xml:space="preserve"> внешнеэ</w:t>
            </w:r>
            <w:r>
              <w:t xml:space="preserve">кономической деятельности Евразийского экономического союза 07, за исключением кодов </w:t>
            </w:r>
            <w:hyperlink r:id="rId10" w:anchor="a500" w:tooltip="+" w:history="1">
              <w:r>
                <w:rPr>
                  <w:rStyle w:val="a3"/>
                </w:rPr>
                <w:t>0701 10 000 0</w:t>
              </w:r>
            </w:hyperlink>
            <w:r>
              <w:t xml:space="preserve">, </w:t>
            </w:r>
            <w:hyperlink r:id="rId11" w:anchor="a501" w:tooltip="+" w:history="1">
              <w:r>
                <w:rPr>
                  <w:rStyle w:val="a3"/>
                </w:rPr>
                <w:t>0703 10 110 0</w:t>
              </w:r>
            </w:hyperlink>
            <w:r>
              <w:t xml:space="preserve">, </w:t>
            </w:r>
            <w:hyperlink r:id="rId12" w:anchor="a502" w:tooltip="+" w:history="1">
              <w:r>
                <w:rPr>
                  <w:rStyle w:val="a3"/>
                </w:rPr>
                <w:t>0713 10 100 0</w:t>
              </w:r>
            </w:hyperlink>
            <w:r>
              <w:t xml:space="preserve">, </w:t>
            </w:r>
            <w:hyperlink r:id="rId13" w:anchor="a503" w:tooltip="+" w:history="1">
              <w:r>
                <w:rPr>
                  <w:rStyle w:val="a3"/>
                </w:rPr>
                <w:t>0713 33 100 0</w:t>
              </w:r>
            </w:hyperlink>
            <w:r>
              <w:t xml:space="preserve">, </w:t>
            </w:r>
            <w:hyperlink r:id="rId14" w:anchor="a504" w:tooltip="+" w:history="1">
              <w:r>
                <w:rPr>
                  <w:rStyle w:val="a3"/>
                </w:rPr>
                <w:t>0713 34 000 1</w:t>
              </w:r>
            </w:hyperlink>
            <w:r>
              <w:t xml:space="preserve">, </w:t>
            </w:r>
            <w:hyperlink r:id="rId15" w:anchor="a505" w:tooltip="+" w:history="1">
              <w:r>
                <w:rPr>
                  <w:rStyle w:val="a3"/>
                </w:rPr>
                <w:t>0713 35 000 1</w:t>
              </w:r>
            </w:hyperlink>
            <w:r>
              <w:t xml:space="preserve">, </w:t>
            </w:r>
            <w:hyperlink r:id="rId16" w:anchor="a506" w:tooltip="+" w:history="1">
              <w:r>
                <w:rPr>
                  <w:rStyle w:val="a3"/>
                </w:rPr>
                <w:t>0713 39 000 1</w:t>
              </w:r>
            </w:hyperlink>
            <w:r>
              <w:t xml:space="preserve">, </w:t>
            </w:r>
            <w:hyperlink r:id="rId17" w:anchor="a507" w:tooltip="+" w:history="1">
              <w:r>
                <w:rPr>
                  <w:rStyle w:val="a3"/>
                </w:rPr>
                <w:t>0713 60 000 1</w:t>
              </w:r>
            </w:hyperlink>
            <w:r>
              <w:t xml:space="preserve">, </w:t>
            </w:r>
            <w:hyperlink r:id="rId18" w:anchor="a508" w:tooltip="+" w:history="1">
              <w:r>
                <w:rPr>
                  <w:rStyle w:val="a3"/>
                </w:rPr>
                <w:t>0713 90 000 1</w:t>
              </w:r>
            </w:hyperlink>
            <w:r>
              <w:t>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42" w:name="a37"/>
            <w:bookmarkEnd w:id="42"/>
            <w:r>
              <w:t>24. Фрукты и орехи, за </w:t>
            </w:r>
            <w:r>
              <w:t xml:space="preserve">исключением яблок (классифицируемые кодом единой Товарной </w:t>
            </w:r>
            <w:hyperlink r:id="rId19" w:anchor="a1" w:tooltip="+" w:history="1">
              <w:r>
                <w:rPr>
                  <w:rStyle w:val="a3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08, за исключением </w:t>
            </w:r>
            <w:hyperlink r:id="rId20" w:anchor="a509" w:tooltip="+" w:history="1">
              <w:r>
                <w:rPr>
                  <w:rStyle w:val="a3"/>
                </w:rPr>
                <w:t>кода 0808 10</w:t>
              </w:r>
            </w:hyperlink>
            <w:r>
              <w:t>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40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25. Свежие яблоки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93B4B">
      <w:pPr>
        <w:pStyle w:val="newncpi"/>
        <w:divId w:val="18986671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89866714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newncpi"/>
              <w:ind w:firstLine="0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append1"/>
            </w:pPr>
            <w:bookmarkStart w:id="43" w:name="a15"/>
            <w:bookmarkEnd w:id="43"/>
            <w:r>
              <w:t>Приложение 5</w:t>
            </w:r>
          </w:p>
          <w:p w:rsidR="00000000" w:rsidRDefault="00493B4B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493B4B">
            <w:pPr>
              <w:pStyle w:val="append"/>
            </w:pPr>
            <w:r>
              <w:t>07.04.2022 № 214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93B4B">
      <w:pPr>
        <w:pStyle w:val="titlep"/>
        <w:jc w:val="left"/>
        <w:divId w:val="1898667145"/>
      </w:pPr>
      <w:bookmarkStart w:id="44" w:name="a26"/>
      <w:bookmarkEnd w:id="44"/>
      <w:r>
        <w:t>ПЕРЕЧЕНЬ</w:t>
      </w:r>
      <w:r>
        <w:br/>
        <w:t>товаров, в </w:t>
      </w:r>
      <w:r>
        <w:t>отношении которых установлены предельные максимальные оптовые надбавки, торговые надбавки (с учетом оптовой надбавки)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7"/>
      </w:tblGrid>
      <w:tr w:rsidR="00000000">
        <w:trPr>
          <w:divId w:val="1898667145"/>
          <w:trHeight w:val="240"/>
        </w:trPr>
        <w:tc>
          <w:tcPr>
            <w:tcW w:w="3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Наименование товаров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Предельные максимальные оптовые надбавки, торговые надбавки</w:t>
            </w:r>
            <w:r>
              <w:br/>
              <w:t>(с учетом оптовой надбавки), процентов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45" w:name="a53"/>
            <w:bookmarkEnd w:id="45"/>
            <w:r>
              <w:t>1. Рыба свежая (семейство карповых)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2. Рыба свежемороженая в тушках, с головой и без, потрошеная и непотрошеная, филе и разделанная (семейства карповых, тресковых, сельдевых, скумбриевых, аргентиновых), за исключением рыбных товаров и изделий и</w:t>
            </w:r>
            <w:r>
              <w:t>з рыбы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 xml:space="preserve">3. Консервы из рыбы, за исключением икры, консервов из осетровых, лососевых, </w:t>
            </w:r>
            <w:r>
              <w:lastRenderedPageBreak/>
              <w:t>анчоусовых пород рыб, тунца, угря, из печени рыб, рыборастительных консервов:</w:t>
            </w:r>
          </w:p>
          <w:p w:rsidR="00000000" w:rsidRDefault="00493B4B">
            <w:pPr>
              <w:pStyle w:val="table10"/>
              <w:spacing w:before="120"/>
              <w:ind w:left="283"/>
            </w:pPr>
            <w:r>
              <w:t>натуральные из сельди, скумбрии, ставриды и других пород рыб и натуральные с </w:t>
            </w:r>
            <w:r>
              <w:t>добавлением масла (скумбрия, ставрида, карп и другие)</w:t>
            </w:r>
          </w:p>
          <w:p w:rsidR="00000000" w:rsidRDefault="00493B4B">
            <w:pPr>
              <w:pStyle w:val="table10"/>
              <w:spacing w:before="120"/>
              <w:ind w:left="283"/>
            </w:pPr>
            <w:r>
              <w:t>в масле (шпроты, кильки, сардины, сайра, ставрида, сельдь, скумбрия и другие виды бланшированных, подсушенных, копченых, обжаренных океанических и пресноводных рыб)</w:t>
            </w:r>
          </w:p>
          <w:p w:rsidR="00000000" w:rsidRDefault="00493B4B">
            <w:pPr>
              <w:pStyle w:val="table10"/>
              <w:spacing w:before="120"/>
              <w:ind w:left="283"/>
            </w:pPr>
            <w:r>
              <w:t>в желе</w:t>
            </w:r>
          </w:p>
          <w:p w:rsidR="00000000" w:rsidRDefault="00493B4B">
            <w:pPr>
              <w:pStyle w:val="table10"/>
              <w:spacing w:before="120"/>
              <w:ind w:left="283"/>
            </w:pPr>
            <w:r>
              <w:t xml:space="preserve">в томатном соусе (частиковые, </w:t>
            </w:r>
            <w:r>
              <w:t>из сельдевых, тресковых, скумбриевых, карповых и других пород, в виде тушек, кусочков, фарша)</w:t>
            </w:r>
          </w:p>
          <w:p w:rsidR="00000000" w:rsidRDefault="00493B4B">
            <w:pPr>
              <w:pStyle w:val="table10"/>
              <w:spacing w:before="120"/>
              <w:ind w:left="283"/>
            </w:pPr>
            <w:r>
              <w:t>консервы-паштеты</w:t>
            </w:r>
          </w:p>
          <w:p w:rsidR="00000000" w:rsidRDefault="00493B4B">
            <w:pPr>
              <w:pStyle w:val="table10"/>
              <w:spacing w:before="120"/>
              <w:ind w:left="283"/>
            </w:pPr>
            <w:r>
              <w:t>в маринаде (консервы из обжаренной рыбы всех видов в маринаде)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lastRenderedPageBreak/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46" w:name="a38"/>
            <w:bookmarkEnd w:id="46"/>
            <w:r>
              <w:lastRenderedPageBreak/>
              <w:t>4. Говядина в полутушах и четвертинах, за исключением высококачественн</w:t>
            </w:r>
            <w:r>
              <w:t>ой говядины, и свинина в тушах и полутушах, реализуемые по сортам в соответствии со стандартами разделки данных видов мяса для розничной торговли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47" w:name="a39"/>
            <w:bookmarkEnd w:id="47"/>
            <w:r>
              <w:t>5. Отрубы и крупнокусковые мясокостные натуральные полуфабрикаты из говядины и свинины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48" w:name="a40"/>
            <w:bookmarkEnd w:id="48"/>
            <w:r>
              <w:t>6. Отрубы и крупнокусковые мясные бескостные натуральные полуфабрикаты из говядины и свинины, за исключением крупнокусковых бескостных мясных полуфабрикатов из высокоценных частей туши говядины и свинины – вырезки, длиннейшей мышцы, филейной и шейной част</w:t>
            </w:r>
            <w:r>
              <w:t>ей, высококачественной говядины, а также крупнокусковых бескостных полуфабрикатов иных наименований из указанных частей туши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49" w:name="a41"/>
            <w:bookmarkEnd w:id="49"/>
            <w:r>
              <w:t>7. Мясо кур (в том числе цыплят-бройлеров) охлажденное или замороженное в тушках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50" w:name="a42"/>
            <w:bookmarkEnd w:id="50"/>
            <w:r>
              <w:t>8. Мясо кур (в </w:t>
            </w:r>
            <w:r>
              <w:t>том числе цыплят-бройлеров) охлажденное или замороженное в виде частей тушки (полутушки, четвертины, бедро, голень, окорочка, крылышки, грудка, набор для супа и другое), за исключением филе, а также фаршей куриных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9. Колбаса полукопченая, варен</w:t>
            </w:r>
            <w:r>
              <w:t>о-копченая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 xml:space="preserve">10. Молоко коровье пастеризованное и кефир из коровьего молока, сметана, творог из коровьего молока любой жирности в любой упаковке без вкусоароматических добавок, за исключением топленого молока, сметаны или </w:t>
            </w:r>
            <w:r>
              <w:lastRenderedPageBreak/>
              <w:t>сметанки с </w:t>
            </w:r>
            <w:r>
              <w:t>добавлением растительных жиров, творожных паст, сырков, творожков, творожных десертов, творога зерненого с добавлением сливок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lastRenderedPageBreak/>
              <w:t>15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lastRenderedPageBreak/>
              <w:t>11. Сыр (твердый, полутвердый): сыры из коровьего молока сычужные (ферментные) твердые и полутвердые весовые и фасован</w:t>
            </w:r>
            <w:r>
              <w:t>ные, за исключением сыров сверхтвердых, плавленых, копченых, с плесенью, рассольных, с добавками, сырных продуктов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51" w:name="a56"/>
            <w:bookmarkEnd w:id="51"/>
            <w:r>
              <w:t>12. Масло растительное (подсолнечное, рапсовое), за исключением купажированного (смешанного) масла, масла для фритюра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13. Масло сливочное из коровьего молока или сливок, за исключением масла десертного, шоколадного, фруктового, с другими наполнителями, топленого масла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14. Маргарин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15. Яйцо куриное свежее диетическое или столовое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16. Мука пшеничная (весовая или фасованная, высшего, первого и второго сортов, без добавок)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52" w:name="a43"/>
            <w:bookmarkEnd w:id="52"/>
            <w:r>
              <w:t>17. Хлеб ржаной и ржано-пшеничный, за исключением хлебов с добавлением зерновых, фруктовых и овощных добавок, орехов, сухофруктов, пряностей, клейковины</w:t>
            </w:r>
            <w:r>
              <w:t xml:space="preserve"> пшеничной сухой (глютен пшеничный), масла растительного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53" w:name="a44"/>
            <w:bookmarkEnd w:id="53"/>
            <w:r>
              <w:t>18. Хлеб, изделия булочные (батон) из муки пшеничной, за исключением хлебов с добавлением зерновых, фруктовых и </w:t>
            </w:r>
            <w:r>
              <w:t>овощных добавок, орехов, сухофруктов, пряностей, клейковины пшеничной сухой (глютен пшеничный), молочных и яичных продуктов, хлебов для тостов, хлебцов (хрустящих, зерновых, экструзионных и других), лаваша и иного национального хлеба, сдобных булочных изде</w:t>
            </w:r>
            <w:r>
              <w:t>лий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54" w:name="a45"/>
            <w:bookmarkEnd w:id="54"/>
            <w:r>
              <w:t>19. Сухие макаронные изделия, не содержащие муки из твердых сортов пшеницы (макароны, вермишель, спагетти, рожки и прочие сухие макаронные изделия, относящиеся к группам Б и В), за исключением изделий макаронных быстрого приготовления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55" w:name="a59"/>
            <w:bookmarkEnd w:id="55"/>
            <w:r>
              <w:t>20. Хлопья овсяные без вкусовых и иных добавок (весовые и фасованные)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lastRenderedPageBreak/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lastRenderedPageBreak/>
              <w:t>21. Рис белый шлифованный, крупа манная, крупа пшенная, крупа перловая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56" w:name="a62"/>
            <w:bookmarkEnd w:id="56"/>
            <w:r>
              <w:t>22. Крупа гречневая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25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57" w:name="a63"/>
            <w:bookmarkEnd w:id="57"/>
            <w:r>
              <w:t>23. Сахар белый кристаллический, за </w:t>
            </w:r>
            <w:r>
              <w:t>исключением сахара белого кристаллического в мелкой фасовке 20 граммов и менее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24. Соль поваренная пищевая (в том числе йодированная, фторированная), за исключением морской и гималайской соли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58" w:name="a65"/>
            <w:bookmarkEnd w:id="58"/>
            <w:r>
              <w:t xml:space="preserve">25. Детское питание (сухие смеси, каши, </w:t>
            </w:r>
            <w:r>
              <w:t>консервы):</w:t>
            </w:r>
          </w:p>
          <w:p w:rsidR="00000000" w:rsidRDefault="00493B4B">
            <w:pPr>
              <w:pStyle w:val="table10"/>
              <w:spacing w:before="120"/>
              <w:ind w:left="283"/>
            </w:pPr>
            <w:r>
              <w:t>сухие молочные, кисломолочные, безмолочные, мучные смеси для детского питания (в том числе лечебные смеси), сухие молочные обогащенные каши, каши быстрорастворимые, напитки сухие молочные, смеси на крупяных отварах, продукты с мукой, рисом, греч</w:t>
            </w:r>
            <w:r>
              <w:t>кой, овсом, детское молочко и другие сухие продукты для детского питания</w:t>
            </w:r>
          </w:p>
          <w:p w:rsidR="00000000" w:rsidRDefault="00493B4B">
            <w:pPr>
              <w:pStyle w:val="table10"/>
              <w:spacing w:before="120"/>
              <w:ind w:left="283"/>
            </w:pPr>
            <w:r>
              <w:t>мясные, мясорастительные, рыбные, рыборастительные, плодоовощные консервы (моно- и многокомпонентные фруктовые, фруктово-овощные, овощные и овоще-фруктовые пюре, в том числе с </w:t>
            </w:r>
            <w:r>
              <w:t>добавлением молочных продуктов и (или) круп, соки и нектары фруктовые, овощные, овоще-фруктовые, сокосодержащие напитки, морсы)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15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59" w:name="a46"/>
            <w:bookmarkEnd w:id="59"/>
            <w:r>
              <w:t>26. Производимые в Республике Беларусь свежие картофель продовольственный, капуста белокочанная, морковь столовая, с</w:t>
            </w:r>
            <w:r>
              <w:t>векла столовая, лук репчатый, чеснок, перец сладкий, огурцы, помидоры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60" w:name="a47"/>
            <w:bookmarkEnd w:id="60"/>
            <w:r>
              <w:t xml:space="preserve">27. Ввозимые овощи, за исключением предназначенных для посевов (классифицируемые кодом единой Товарной </w:t>
            </w:r>
            <w:hyperlink r:id="rId21" w:anchor="a1" w:tooltip="+" w:history="1">
              <w:r>
                <w:rPr>
                  <w:rStyle w:val="a3"/>
                </w:rPr>
                <w:t>номенклатуры</w:t>
              </w:r>
            </w:hyperlink>
            <w:r>
              <w:t xml:space="preserve"> </w:t>
            </w:r>
            <w:r>
              <w:t xml:space="preserve">внешнеэкономической деятельности Евразийского экономического союза 07, за исключением кодов </w:t>
            </w:r>
            <w:hyperlink r:id="rId22" w:anchor="a500" w:tooltip="+" w:history="1">
              <w:r>
                <w:rPr>
                  <w:rStyle w:val="a3"/>
                </w:rPr>
                <w:t>0701 10 000 0</w:t>
              </w:r>
            </w:hyperlink>
            <w:r>
              <w:t xml:space="preserve">, </w:t>
            </w:r>
            <w:hyperlink r:id="rId23" w:anchor="a501" w:tooltip="+" w:history="1">
              <w:r>
                <w:rPr>
                  <w:rStyle w:val="a3"/>
                </w:rPr>
                <w:t>0703 10 110 0</w:t>
              </w:r>
            </w:hyperlink>
            <w:r>
              <w:t xml:space="preserve">, </w:t>
            </w:r>
            <w:hyperlink r:id="rId24" w:anchor="a502" w:tooltip="+" w:history="1">
              <w:r>
                <w:rPr>
                  <w:rStyle w:val="a3"/>
                </w:rPr>
                <w:t>0713 10 100 0</w:t>
              </w:r>
            </w:hyperlink>
            <w:r>
              <w:t xml:space="preserve">, </w:t>
            </w:r>
            <w:hyperlink r:id="rId25" w:anchor="a503" w:tooltip="+" w:history="1">
              <w:r>
                <w:rPr>
                  <w:rStyle w:val="a3"/>
                </w:rPr>
                <w:t>0713 33 100 0</w:t>
              </w:r>
            </w:hyperlink>
            <w:r>
              <w:t xml:space="preserve">, </w:t>
            </w:r>
            <w:hyperlink r:id="rId26" w:anchor="a504" w:tooltip="+" w:history="1">
              <w:r>
                <w:rPr>
                  <w:rStyle w:val="a3"/>
                </w:rPr>
                <w:t>0713 34 000 1</w:t>
              </w:r>
            </w:hyperlink>
            <w:r>
              <w:t xml:space="preserve">, </w:t>
            </w:r>
            <w:hyperlink r:id="rId27" w:anchor="a505" w:tooltip="+" w:history="1">
              <w:r>
                <w:rPr>
                  <w:rStyle w:val="a3"/>
                </w:rPr>
                <w:t>0713 35 000 1</w:t>
              </w:r>
            </w:hyperlink>
            <w:r>
              <w:t xml:space="preserve">, </w:t>
            </w:r>
            <w:hyperlink r:id="rId28" w:anchor="a506" w:tooltip="+" w:history="1">
              <w:r>
                <w:rPr>
                  <w:rStyle w:val="a3"/>
                </w:rPr>
                <w:t>0713 39 000 1</w:t>
              </w:r>
            </w:hyperlink>
            <w:r>
              <w:t xml:space="preserve">, </w:t>
            </w:r>
            <w:hyperlink r:id="rId29" w:anchor="a507" w:tooltip="+" w:history="1">
              <w:r>
                <w:rPr>
                  <w:rStyle w:val="a3"/>
                </w:rPr>
                <w:t>0713 60 000 1</w:t>
              </w:r>
            </w:hyperlink>
            <w:r>
              <w:t xml:space="preserve">, </w:t>
            </w:r>
            <w:hyperlink r:id="rId30" w:anchor="a508" w:tooltip="+" w:history="1">
              <w:r>
                <w:rPr>
                  <w:rStyle w:val="a3"/>
                </w:rPr>
                <w:t>0713 90 000 1</w:t>
              </w:r>
            </w:hyperlink>
            <w:r>
              <w:t>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28. Свежие яблоки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61" w:name="a48"/>
            <w:bookmarkEnd w:id="61"/>
            <w:r>
              <w:t xml:space="preserve">29. Ввозимые фрукты и орехи, за исключением яблок (классифицируемые кодом единой Товарной </w:t>
            </w:r>
            <w:hyperlink r:id="rId31" w:anchor="a1" w:tooltip="+" w:history="1">
              <w:r>
                <w:rPr>
                  <w:rStyle w:val="a3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08, за исключением </w:t>
            </w:r>
            <w:hyperlink r:id="rId32" w:anchor="a509" w:tooltip="+" w:history="1">
              <w:r>
                <w:rPr>
                  <w:rStyle w:val="a3"/>
                </w:rPr>
                <w:t>кода 0808 10</w:t>
              </w:r>
            </w:hyperlink>
            <w:r>
              <w:t>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lastRenderedPageBreak/>
              <w:t>40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lastRenderedPageBreak/>
              <w:t>30. Кофе растворимый весовой и фасованный без добавок, за исключением кофе без кофеина, кофейных напитков, наборов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bookmarkStart w:id="62" w:name="a7"/>
            <w:bookmarkEnd w:id="62"/>
            <w:r>
              <w:t>31. Мыло туалетное твердое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32. Мыло хозяйственное твердое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33. Туалетная бумага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34. Салфетки бумажные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35. Подгузники детские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36. Прокладки (пакеты) женские гигиенические и подгузники для взрослых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37. Синтетические моющие средства порошкообразные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38. Чистящие средства порошкообразные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39. Зубная паста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40. Обувь для детей ясельного возраста, малодетская и дошкольная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41. Чулочно-носочные изделия для </w:t>
            </w:r>
            <w:r>
              <w:t>детей (по 20-й размер включительно)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30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93B4B">
      <w:pPr>
        <w:pStyle w:val="newncpi"/>
        <w:divId w:val="18986671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89866714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newncpi"/>
              <w:ind w:firstLine="0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append1"/>
            </w:pPr>
            <w:bookmarkStart w:id="63" w:name="a17"/>
            <w:bookmarkEnd w:id="63"/>
            <w:r>
              <w:t>Приложение 6</w:t>
            </w:r>
          </w:p>
          <w:p w:rsidR="00000000" w:rsidRDefault="00493B4B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493B4B">
            <w:pPr>
              <w:pStyle w:val="append"/>
            </w:pPr>
            <w:r>
              <w:t>07.04.2022 № 214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000000" w:rsidRDefault="00493B4B">
      <w:pPr>
        <w:pStyle w:val="titlep"/>
        <w:jc w:val="left"/>
        <w:divId w:val="1898667145"/>
      </w:pPr>
      <w:bookmarkStart w:id="64" w:name="a27"/>
      <w:bookmarkEnd w:id="64"/>
      <w:r>
        <w:lastRenderedPageBreak/>
        <w:t>ПЕРЕЧЕНЬ</w:t>
      </w:r>
      <w:r>
        <w:br/>
        <w:t>товаров, производимых и реализуемых на территории Республики Беларусь, в </w:t>
      </w:r>
      <w:r>
        <w:t>том числе из стабилизационных фондов (запасов) продовольственных товаров, в отношении которых установлены предельные максимальные отпускные цены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1151"/>
        <w:gridCol w:w="1196"/>
      </w:tblGrid>
      <w:tr w:rsidR="00000000">
        <w:trPr>
          <w:divId w:val="1898667145"/>
          <w:trHeight w:val="240"/>
        </w:trPr>
        <w:tc>
          <w:tcPr>
            <w:tcW w:w="37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Наименование товаров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Предельные максимальные отпускные цены за 1 кг (без налога на добавленную стоимость</w:t>
            </w:r>
            <w:r>
              <w:t>), рублей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апрель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май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1. Свежий картофель продовольственный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0,99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2. Свежая морковь столовая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1,1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1,11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3. Свежая свекла столовая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1,01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4. Свежий лук репчатый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1,11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1,12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93B4B">
      <w:pPr>
        <w:pStyle w:val="newncpi"/>
        <w:divId w:val="1898667145"/>
      </w:pPr>
      <w:r>
        <w:t> </w:t>
      </w:r>
    </w:p>
    <w:p w:rsidR="00000000" w:rsidRDefault="00493B4B">
      <w:pPr>
        <w:pStyle w:val="comment"/>
        <w:divId w:val="1898667145"/>
      </w:pPr>
      <w:r>
        <w:t>Примечание. За исключением свежих картофеля продовольственного, моркови столовой, свеклы столовой, лука репчатого очищенных, а также откалиброванных и мытых.</w:t>
      </w:r>
    </w:p>
    <w:p w:rsidR="00000000" w:rsidRDefault="00493B4B">
      <w:pPr>
        <w:pStyle w:val="newncpi"/>
        <w:divId w:val="18986671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89866714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newncpi"/>
              <w:ind w:firstLine="0"/>
            </w:pPr>
            <w:r>
              <w:t> 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append1"/>
            </w:pPr>
            <w:bookmarkStart w:id="65" w:name="a18"/>
            <w:bookmarkEnd w:id="65"/>
            <w:r>
              <w:t>Приложение 7</w:t>
            </w:r>
          </w:p>
          <w:p w:rsidR="00000000" w:rsidRDefault="00493B4B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</w:r>
            <w:r>
              <w:t>Республики Беларусь</w:t>
            </w:r>
          </w:p>
          <w:p w:rsidR="00000000" w:rsidRDefault="00493B4B">
            <w:pPr>
              <w:pStyle w:val="append"/>
            </w:pPr>
            <w:r>
              <w:t>07.04.2022 № 214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93B4B">
      <w:pPr>
        <w:pStyle w:val="titlep"/>
        <w:jc w:val="left"/>
        <w:divId w:val="1898667145"/>
      </w:pPr>
      <w:bookmarkStart w:id="66" w:name="a28"/>
      <w:bookmarkEnd w:id="66"/>
      <w:r>
        <w:t>ПЕРЕЧЕНЬ</w:t>
      </w:r>
      <w:r>
        <w:br/>
        <w:t xml:space="preserve">товаров, производимых и реализуемых на территории Республики Беларусь, </w:t>
      </w:r>
      <w:r>
        <w:lastRenderedPageBreak/>
        <w:t>в отношении которых установлены максимальные розничные цены, цены субъектов торговли, осуществляющих оптовую торговлю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1151"/>
        <w:gridCol w:w="1196"/>
      </w:tblGrid>
      <w:tr w:rsidR="00000000">
        <w:trPr>
          <w:divId w:val="1898667145"/>
          <w:trHeight w:val="240"/>
        </w:trPr>
        <w:tc>
          <w:tcPr>
            <w:tcW w:w="37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Наименование тов</w:t>
            </w:r>
            <w:r>
              <w:t>аров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Предельные максимальные розничные цены, цены субъектов торговли, осуществляющих оптовую торговлю, за 1 кг (с налогом на добавленную стоимость), рублей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апрель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93B4B">
            <w:pPr>
              <w:pStyle w:val="table10"/>
              <w:jc w:val="center"/>
            </w:pPr>
            <w:r>
              <w:t>май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1. Свежий картофель продовольственный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1,41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1,43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2. Свежая морковь столовая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1,57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1,58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3. Свежая свекла столовая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1,43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1,44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98667145"/>
          <w:trHeight w:val="240"/>
        </w:trPr>
        <w:tc>
          <w:tcPr>
            <w:tcW w:w="37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</w:pPr>
            <w:r>
              <w:t>4. Свежий лук репчатый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1,58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93B4B">
            <w:pPr>
              <w:pStyle w:val="table10"/>
              <w:spacing w:before="120"/>
              <w:jc w:val="center"/>
            </w:pPr>
            <w:r>
              <w:t>1,6</w:t>
            </w:r>
          </w:p>
          <w:p w:rsidR="00000000" w:rsidRDefault="00493B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93B4B">
      <w:pPr>
        <w:pStyle w:val="newncpi"/>
        <w:divId w:val="1898667145"/>
      </w:pPr>
      <w:r>
        <w:t> </w:t>
      </w:r>
    </w:p>
    <w:p w:rsidR="00000000" w:rsidRDefault="00493B4B">
      <w:pPr>
        <w:pStyle w:val="comment"/>
        <w:divId w:val="1898667145"/>
      </w:pPr>
      <w:r>
        <w:t>Примечание. За исключением свежих картофеля продовольственного, моркови столовой, свеклы столовой, лука репчатого очищенных, а также откалиброванных и мытых.</w:t>
      </w:r>
    </w:p>
    <w:p w:rsidR="00493B4B" w:rsidRDefault="00493B4B">
      <w:pPr>
        <w:pStyle w:val="newncpi"/>
        <w:divId w:val="1898667145"/>
      </w:pPr>
      <w:r>
        <w:t> </w:t>
      </w:r>
    </w:p>
    <w:sectPr w:rsidR="00493B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D"/>
    <w:rsid w:val="00493B4B"/>
    <w:rsid w:val="009A5B3D"/>
    <w:rsid w:val="00B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714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476272&amp;a=5" TargetMode="External"/><Relationship Id="rId13" Type="http://schemas.openxmlformats.org/officeDocument/2006/relationships/hyperlink" Target="file:///C:\Users\Admin\Downloads\tx.dll%3fd=473744&amp;a=503" TargetMode="External"/><Relationship Id="rId18" Type="http://schemas.openxmlformats.org/officeDocument/2006/relationships/hyperlink" Target="file:///C:\Users\Admin\Downloads\tx.dll%3fd=473744&amp;a=508" TargetMode="External"/><Relationship Id="rId26" Type="http://schemas.openxmlformats.org/officeDocument/2006/relationships/hyperlink" Target="file:///C:\Users\Admin\Downloads\tx.dll%3fd=473744&amp;a=50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Downloads\tx.dll%3fd=473744&amp;a=1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Admin\Downloads\tx.dll%3fd=472552&amp;a=2" TargetMode="External"/><Relationship Id="rId12" Type="http://schemas.openxmlformats.org/officeDocument/2006/relationships/hyperlink" Target="file:///C:\Users\Admin\Downloads\tx.dll%3fd=473744&amp;a=502" TargetMode="External"/><Relationship Id="rId17" Type="http://schemas.openxmlformats.org/officeDocument/2006/relationships/hyperlink" Target="file:///C:\Users\Admin\Downloads\tx.dll%3fd=473744&amp;a=507" TargetMode="External"/><Relationship Id="rId25" Type="http://schemas.openxmlformats.org/officeDocument/2006/relationships/hyperlink" Target="file:///C:\Users\Admin\Downloads\tx.dll%3fd=473744&amp;a=50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ownloads\tx.dll%3fd=473744&amp;a=506" TargetMode="External"/><Relationship Id="rId20" Type="http://schemas.openxmlformats.org/officeDocument/2006/relationships/hyperlink" Target="file:///C:\Users\Admin\Downloads\tx.dll%3fd=473744&amp;a=509" TargetMode="External"/><Relationship Id="rId29" Type="http://schemas.openxmlformats.org/officeDocument/2006/relationships/hyperlink" Target="file:///C:\Users\Admin\Downloads\tx.dll%3fd=473744&amp;a=50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450363&amp;a=6" TargetMode="External"/><Relationship Id="rId11" Type="http://schemas.openxmlformats.org/officeDocument/2006/relationships/hyperlink" Target="file:///C:\Users\Admin\Downloads\tx.dll%3fd=473744&amp;a=501" TargetMode="External"/><Relationship Id="rId24" Type="http://schemas.openxmlformats.org/officeDocument/2006/relationships/hyperlink" Target="file:///C:\Users\Admin\Downloads\tx.dll%3fd=473744&amp;a=502" TargetMode="External"/><Relationship Id="rId32" Type="http://schemas.openxmlformats.org/officeDocument/2006/relationships/hyperlink" Target="file:///C:\Users\Admin\Downloads\tx.dll%3fd=473744&amp;a=509" TargetMode="External"/><Relationship Id="rId5" Type="http://schemas.openxmlformats.org/officeDocument/2006/relationships/hyperlink" Target="file:///C:\Users\Admin\Downloads\tx.dll%3fd=428184&amp;a=114" TargetMode="External"/><Relationship Id="rId15" Type="http://schemas.openxmlformats.org/officeDocument/2006/relationships/hyperlink" Target="file:///C:\Users\Admin\Downloads\tx.dll%3fd=473744&amp;a=505" TargetMode="External"/><Relationship Id="rId23" Type="http://schemas.openxmlformats.org/officeDocument/2006/relationships/hyperlink" Target="file:///C:\Users\Admin\Downloads\tx.dll%3fd=473744&amp;a=501" TargetMode="External"/><Relationship Id="rId28" Type="http://schemas.openxmlformats.org/officeDocument/2006/relationships/hyperlink" Target="file:///C:\Users\Admin\Downloads\tx.dll%3fd=473744&amp;a=506" TargetMode="External"/><Relationship Id="rId10" Type="http://schemas.openxmlformats.org/officeDocument/2006/relationships/hyperlink" Target="file:///C:\Users\Admin\Downloads\tx.dll%3fd=473744&amp;a=500" TargetMode="External"/><Relationship Id="rId19" Type="http://schemas.openxmlformats.org/officeDocument/2006/relationships/hyperlink" Target="file:///C:\Users\Admin\Downloads\tx.dll%3fd=473744&amp;a=1" TargetMode="External"/><Relationship Id="rId31" Type="http://schemas.openxmlformats.org/officeDocument/2006/relationships/hyperlink" Target="file:///C:\Users\Admin\Downloads\tx.dll%3fd=473744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473744&amp;a=1" TargetMode="External"/><Relationship Id="rId14" Type="http://schemas.openxmlformats.org/officeDocument/2006/relationships/hyperlink" Target="file:///C:\Users\Admin\Downloads\tx.dll%3fd=473744&amp;a=504" TargetMode="External"/><Relationship Id="rId22" Type="http://schemas.openxmlformats.org/officeDocument/2006/relationships/hyperlink" Target="file:///C:\Users\Admin\Downloads\tx.dll%3fd=473744&amp;a=500" TargetMode="External"/><Relationship Id="rId27" Type="http://schemas.openxmlformats.org/officeDocument/2006/relationships/hyperlink" Target="file:///C:\Users\Admin\Downloads\tx.dll%3fd=473744&amp;a=505" TargetMode="External"/><Relationship Id="rId30" Type="http://schemas.openxmlformats.org/officeDocument/2006/relationships/hyperlink" Target="file:///C:\Users\Admin\Downloads\tx.dll%3fd=473744&amp;a=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5708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2022-04-15T11:13:00Z</dcterms:created>
  <dcterms:modified xsi:type="dcterms:W3CDTF">2022-04-15T11:13:00Z</dcterms:modified>
</cp:coreProperties>
</file>