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93" w:rsidRPr="009A79DB" w:rsidRDefault="009D5E4D" w:rsidP="00206038">
      <w:pPr>
        <w:rPr>
          <w:sz w:val="22"/>
          <w:szCs w:val="22"/>
        </w:rPr>
      </w:pPr>
      <w:r w:rsidRPr="009A79DB">
        <w:rPr>
          <w:noProof/>
          <w:sz w:val="22"/>
          <w:szCs w:val="22"/>
        </w:rPr>
        <w:drawing>
          <wp:anchor distT="0" distB="0" distL="114300" distR="114300" simplePos="0" relativeHeight="251660288" behindDoc="0" locked="0" layoutInCell="1" allowOverlap="1">
            <wp:simplePos x="0" y="0"/>
            <wp:positionH relativeFrom="page">
              <wp:posOffset>3693795</wp:posOffset>
            </wp:positionH>
            <wp:positionV relativeFrom="paragraph">
              <wp:posOffset>-504190</wp:posOffset>
            </wp:positionV>
            <wp:extent cx="609600" cy="561975"/>
            <wp:effectExtent l="19050" t="0" r="0" b="0"/>
            <wp:wrapNone/>
            <wp:docPr id="1" name="Рисунок 1" descr="GER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2"/>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561975"/>
                    </a:xfrm>
                    <a:prstGeom prst="rect">
                      <a:avLst/>
                    </a:prstGeom>
                    <a:solidFill>
                      <a:srgbClr val="FFFF00"/>
                    </a:solidFill>
                    <a:ln>
                      <a:noFill/>
                    </a:ln>
                  </pic:spPr>
                </pic:pic>
              </a:graphicData>
            </a:graphic>
          </wp:anchor>
        </w:drawing>
      </w:r>
      <w:r w:rsidR="006D3B3A">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3pt;margin-top:0;width:207pt;height:4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OW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" stroked="f">
            <v:textbox>
              <w:txbxContent>
                <w:p w:rsidR="006C672E" w:rsidRPr="004A7520" w:rsidRDefault="006C672E" w:rsidP="00CE5293">
                  <w:pPr>
                    <w:jc w:val="center"/>
                    <w:rPr>
                      <w:rFonts w:ascii="Arial" w:hAnsi="Arial" w:cs="Arial"/>
                      <w:sz w:val="28"/>
                      <w:szCs w:val="28"/>
                      <w:lang w:val="be-BY"/>
                    </w:rPr>
                  </w:pPr>
                  <w:r>
                    <w:rPr>
                      <w:rFonts w:ascii="Arial" w:hAnsi="Arial" w:cs="Arial"/>
                      <w:sz w:val="28"/>
                      <w:szCs w:val="28"/>
                      <w:lang w:val="be-BY"/>
                    </w:rPr>
                    <w:t>ДУБРОВЕНСКІ РАЁННЫ</w:t>
                  </w:r>
                </w:p>
                <w:p w:rsidR="006C672E" w:rsidRPr="00233FFC" w:rsidRDefault="006C672E" w:rsidP="00CE5293">
                  <w:pPr>
                    <w:jc w:val="center"/>
                    <w:rPr>
                      <w:rFonts w:ascii="Arial" w:hAnsi="Arial" w:cs="Arial"/>
                      <w:sz w:val="28"/>
                      <w:szCs w:val="28"/>
                      <w:lang w:val="be-BY"/>
                    </w:rPr>
                  </w:pPr>
                  <w:r>
                    <w:rPr>
                      <w:rFonts w:ascii="Arial" w:hAnsi="Arial" w:cs="Arial"/>
                      <w:sz w:val="28"/>
                      <w:szCs w:val="28"/>
                      <w:lang w:val="be-BY"/>
                    </w:rPr>
                    <w:t>ВЫКАНА</w:t>
                  </w:r>
                  <w:r w:rsidRPr="00233FFC">
                    <w:rPr>
                      <w:rFonts w:ascii="Arial" w:hAnsi="Arial" w:cs="Arial"/>
                      <w:sz w:val="28"/>
                      <w:szCs w:val="28"/>
                      <w:lang w:val="be-BY"/>
                    </w:rPr>
                    <w:t>ЎЧЫ КАМІТЭТ</w:t>
                  </w:r>
                </w:p>
              </w:txbxContent>
            </v:textbox>
          </v:shape>
        </w:pict>
      </w:r>
      <w:r w:rsidR="006D3B3A">
        <w:rPr>
          <w:noProof/>
          <w:sz w:val="22"/>
          <w:szCs w:val="22"/>
        </w:rPr>
        <w:pict>
          <v:shape id="Text Box 4" o:spid="_x0000_s1027" type="#_x0000_t202" style="position:absolute;margin-left:260.7pt;margin-top:0;width:225.75pt;height:4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aB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" stroked="f">
            <v:textbox>
              <w:txbxContent>
                <w:p w:rsidR="006C672E" w:rsidRDefault="006C672E" w:rsidP="00CE5293">
                  <w:pPr>
                    <w:ind w:left="-180" w:right="-120"/>
                    <w:jc w:val="center"/>
                    <w:rPr>
                      <w:rFonts w:ascii="Arial" w:hAnsi="Arial" w:cs="Arial"/>
                      <w:sz w:val="28"/>
                      <w:szCs w:val="28"/>
                    </w:rPr>
                  </w:pPr>
                  <w:r>
                    <w:rPr>
                      <w:rFonts w:ascii="Arial" w:hAnsi="Arial" w:cs="Arial"/>
                      <w:sz w:val="28"/>
                      <w:szCs w:val="28"/>
                      <w:lang w:val="be-BY"/>
                    </w:rPr>
                    <w:t>ДУБРОВЕНСК</w:t>
                  </w:r>
                  <w:r>
                    <w:rPr>
                      <w:rFonts w:ascii="Arial" w:hAnsi="Arial" w:cs="Arial"/>
                      <w:sz w:val="28"/>
                      <w:szCs w:val="28"/>
                    </w:rPr>
                    <w:t xml:space="preserve">ИЙ </w:t>
                  </w:r>
                  <w:r w:rsidRPr="00233FFC">
                    <w:rPr>
                      <w:rFonts w:ascii="Arial" w:hAnsi="Arial" w:cs="Arial"/>
                      <w:sz w:val="28"/>
                      <w:szCs w:val="28"/>
                    </w:rPr>
                    <w:t>РАЙОННЫЙ</w:t>
                  </w:r>
                </w:p>
                <w:p w:rsidR="006C672E" w:rsidRPr="00233FFC" w:rsidRDefault="006C672E" w:rsidP="00CE5293">
                  <w:pPr>
                    <w:ind w:left="-180" w:right="-120"/>
                    <w:jc w:val="center"/>
                    <w:rPr>
                      <w:rFonts w:ascii="Arial" w:hAnsi="Arial" w:cs="Arial"/>
                      <w:sz w:val="28"/>
                      <w:szCs w:val="28"/>
                      <w:lang w:val="be-BY"/>
                    </w:rPr>
                  </w:pPr>
                  <w:r w:rsidRPr="00233FFC">
                    <w:rPr>
                      <w:rFonts w:ascii="Arial" w:hAnsi="Arial" w:cs="Arial"/>
                      <w:sz w:val="28"/>
                      <w:szCs w:val="28"/>
                    </w:rPr>
                    <w:t>ИСПОЛНИТЕЛЬНЫЙ КОМИТЕТ</w:t>
                  </w:r>
                </w:p>
              </w:txbxContent>
            </v:textbox>
          </v:shape>
        </w:pict>
      </w:r>
      <w:r w:rsidR="006D3B3A">
        <w:rPr>
          <w:noProof/>
          <w:sz w:val="22"/>
          <w:szCs w:val="22"/>
        </w:rPr>
        <w:pict>
          <v:shape id="Text Box 6" o:spid="_x0000_s1028" type="#_x0000_t202" style="position:absolute;margin-left:261pt;margin-top:48.2pt;width:3in;height:3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0o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" stroked="f">
            <v:textbox>
              <w:txbxContent>
                <w:p w:rsidR="006C672E" w:rsidRPr="00233FFC" w:rsidRDefault="006C672E" w:rsidP="00CE5293">
                  <w:pPr>
                    <w:jc w:val="center"/>
                    <w:rPr>
                      <w:rFonts w:ascii="Arial" w:hAnsi="Arial" w:cs="Arial"/>
                      <w:b/>
                      <w:sz w:val="36"/>
                      <w:szCs w:val="36"/>
                      <w:lang w:val="be-BY"/>
                    </w:rPr>
                  </w:pPr>
                  <w:r>
                    <w:rPr>
                      <w:rFonts w:ascii="Arial" w:hAnsi="Arial" w:cs="Arial"/>
                      <w:b/>
                      <w:sz w:val="36"/>
                      <w:szCs w:val="36"/>
                    </w:rPr>
                    <w:t>РЕШЕНИЕ</w:t>
                  </w:r>
                </w:p>
              </w:txbxContent>
            </v:textbox>
          </v:shape>
        </w:pict>
      </w:r>
      <w:r w:rsidR="006D3B3A">
        <w:rPr>
          <w:noProof/>
          <w:sz w:val="22"/>
          <w:szCs w:val="22"/>
        </w:rPr>
        <w:pict>
          <v:shape id="Text Box 5" o:spid="_x0000_s1029" type="#_x0000_t202" style="position:absolute;margin-left:-.3pt;margin-top:48.2pt;width:207pt;height:34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MyhAIAABY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" stroked="f">
            <v:textbox>
              <w:txbxContent>
                <w:p w:rsidR="006C672E" w:rsidRPr="00233FFC" w:rsidRDefault="006C672E" w:rsidP="00CE5293">
                  <w:pPr>
                    <w:jc w:val="center"/>
                    <w:rPr>
                      <w:rFonts w:ascii="Arial" w:hAnsi="Arial" w:cs="Arial"/>
                      <w:b/>
                      <w:sz w:val="36"/>
                      <w:szCs w:val="36"/>
                      <w:lang w:val="be-BY"/>
                    </w:rPr>
                  </w:pPr>
                  <w:r>
                    <w:rPr>
                      <w:rFonts w:ascii="Arial" w:hAnsi="Arial" w:cs="Arial"/>
                      <w:b/>
                      <w:sz w:val="36"/>
                      <w:szCs w:val="36"/>
                      <w:lang w:val="be-BY"/>
                    </w:rPr>
                    <w:t>РАШЭННЕ</w:t>
                  </w:r>
                </w:p>
              </w:txbxContent>
            </v:textbox>
          </v:shape>
        </w:pict>
      </w:r>
    </w:p>
    <w:p w:rsidR="00CE5293" w:rsidRPr="009A79DB" w:rsidRDefault="00CE5293" w:rsidP="00206038">
      <w:pPr>
        <w:rPr>
          <w:sz w:val="22"/>
          <w:szCs w:val="22"/>
        </w:rPr>
      </w:pPr>
    </w:p>
    <w:p w:rsidR="00CE5293" w:rsidRPr="009A79DB" w:rsidRDefault="00CE5293" w:rsidP="00206038">
      <w:pPr>
        <w:rPr>
          <w:sz w:val="22"/>
          <w:szCs w:val="22"/>
        </w:rPr>
      </w:pPr>
    </w:p>
    <w:p w:rsidR="00CE5293" w:rsidRPr="009A79DB" w:rsidRDefault="00CE5293" w:rsidP="00206038">
      <w:pPr>
        <w:rPr>
          <w:sz w:val="22"/>
          <w:szCs w:val="22"/>
        </w:rPr>
      </w:pPr>
    </w:p>
    <w:p w:rsidR="00CE5293" w:rsidRPr="009A79DB" w:rsidRDefault="00CE5293" w:rsidP="00206038">
      <w:pPr>
        <w:rPr>
          <w:sz w:val="22"/>
          <w:szCs w:val="22"/>
        </w:rPr>
      </w:pPr>
    </w:p>
    <w:p w:rsidR="00CE5293" w:rsidRPr="009A79DB" w:rsidRDefault="00CE5293" w:rsidP="00206038">
      <w:pPr>
        <w:rPr>
          <w:sz w:val="22"/>
          <w:szCs w:val="22"/>
        </w:rPr>
      </w:pPr>
    </w:p>
    <w:p w:rsidR="00CE5293" w:rsidRPr="009A79DB" w:rsidRDefault="00CE5293" w:rsidP="00206038">
      <w:pPr>
        <w:rPr>
          <w:sz w:val="22"/>
          <w:szCs w:val="22"/>
        </w:rPr>
      </w:pPr>
    </w:p>
    <w:p w:rsidR="00CE5293" w:rsidRPr="00EE06F6" w:rsidRDefault="0041204C" w:rsidP="00206038">
      <w:pPr>
        <w:rPr>
          <w:sz w:val="30"/>
          <w:szCs w:val="30"/>
          <w:u w:val="single"/>
        </w:rPr>
      </w:pPr>
      <w:r>
        <w:rPr>
          <w:sz w:val="30"/>
          <w:szCs w:val="30"/>
          <w:u w:val="single"/>
        </w:rPr>
        <w:t xml:space="preserve">5 мая </w:t>
      </w:r>
      <w:r w:rsidR="00CE5293">
        <w:rPr>
          <w:sz w:val="30"/>
          <w:szCs w:val="30"/>
          <w:u w:val="single"/>
        </w:rPr>
        <w:t>20</w:t>
      </w:r>
      <w:r w:rsidR="00837856">
        <w:rPr>
          <w:sz w:val="30"/>
          <w:szCs w:val="30"/>
          <w:u w:val="single"/>
        </w:rPr>
        <w:t>21</w:t>
      </w:r>
      <w:r w:rsidR="003B35DD">
        <w:rPr>
          <w:sz w:val="30"/>
          <w:szCs w:val="30"/>
          <w:u w:val="single"/>
        </w:rPr>
        <w:t xml:space="preserve"> </w:t>
      </w:r>
      <w:r w:rsidR="00CE5293" w:rsidRPr="008B01F8">
        <w:rPr>
          <w:sz w:val="30"/>
          <w:szCs w:val="30"/>
          <w:u w:val="single"/>
        </w:rPr>
        <w:t>г.</w:t>
      </w:r>
      <w:r w:rsidR="00CE5293" w:rsidRPr="00B3767D">
        <w:rPr>
          <w:sz w:val="30"/>
          <w:szCs w:val="30"/>
        </w:rPr>
        <w:t xml:space="preserve"> №</w:t>
      </w:r>
      <w:r>
        <w:rPr>
          <w:sz w:val="30"/>
          <w:szCs w:val="30"/>
        </w:rPr>
        <w:t xml:space="preserve"> </w:t>
      </w:r>
      <w:r w:rsidRPr="0041204C">
        <w:rPr>
          <w:sz w:val="30"/>
          <w:szCs w:val="30"/>
          <w:u w:val="single"/>
        </w:rPr>
        <w:t>338</w:t>
      </w:r>
    </w:p>
    <w:p w:rsidR="00CE5293" w:rsidRPr="009A79DB" w:rsidRDefault="006D3B3A" w:rsidP="00206038">
      <w:pPr>
        <w:rPr>
          <w:sz w:val="22"/>
          <w:szCs w:val="22"/>
        </w:rPr>
      </w:pPr>
      <w:r w:rsidRPr="006D3B3A">
        <w:rPr>
          <w:noProof/>
          <w:sz w:val="28"/>
          <w:szCs w:val="28"/>
        </w:rPr>
        <w:pict>
          <v:shape id="Text Box 7" o:spid="_x0000_s1030" type="#_x0000_t202" style="position:absolute;margin-left:0;margin-top:8.5pt;width:207pt;height:1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d8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" stroked="f">
            <v:textbox>
              <w:txbxContent>
                <w:p w:rsidR="006C672E" w:rsidRPr="00233FFC" w:rsidRDefault="006C672E" w:rsidP="00CE5293">
                  <w:pPr>
                    <w:jc w:val="center"/>
                    <w:rPr>
                      <w:rFonts w:ascii="Arial" w:hAnsi="Arial" w:cs="Arial"/>
                      <w:sz w:val="20"/>
                      <w:szCs w:val="20"/>
                      <w:lang w:val="be-BY"/>
                    </w:rPr>
                  </w:pPr>
                  <w:r w:rsidRPr="00233FFC">
                    <w:rPr>
                      <w:rFonts w:ascii="Arial" w:hAnsi="Arial" w:cs="Arial"/>
                      <w:sz w:val="20"/>
                      <w:szCs w:val="20"/>
                      <w:lang w:val="be-BY"/>
                    </w:rPr>
                    <w:t>г.</w:t>
                  </w:r>
                  <w:r>
                    <w:rPr>
                      <w:rFonts w:ascii="Arial" w:hAnsi="Arial" w:cs="Arial"/>
                      <w:sz w:val="20"/>
                      <w:szCs w:val="20"/>
                      <w:lang w:val="be-BY"/>
                    </w:rPr>
                    <w:t>Дуброўна</w:t>
                  </w:r>
                </w:p>
              </w:txbxContent>
            </v:textbox>
          </v:shape>
        </w:pict>
      </w:r>
      <w:r w:rsidRPr="006D3B3A">
        <w:rPr>
          <w:noProof/>
          <w:sz w:val="28"/>
          <w:szCs w:val="28"/>
        </w:rPr>
        <w:pict>
          <v:shape id="Text Box 8" o:spid="_x0000_s1031" type="#_x0000_t202" style="position:absolute;margin-left:266.5pt;margin-top:8.5pt;width:207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Pp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" stroked="f">
            <v:textbox>
              <w:txbxContent>
                <w:p w:rsidR="006C672E" w:rsidRPr="00233FFC" w:rsidRDefault="006C672E" w:rsidP="00F433C2">
                  <w:pPr>
                    <w:jc w:val="center"/>
                    <w:rPr>
                      <w:rFonts w:ascii="Arial" w:hAnsi="Arial" w:cs="Arial"/>
                      <w:sz w:val="20"/>
                      <w:szCs w:val="20"/>
                      <w:lang w:val="be-BY"/>
                    </w:rPr>
                  </w:pPr>
                  <w:r w:rsidRPr="00233FFC">
                    <w:rPr>
                      <w:rFonts w:ascii="Arial" w:hAnsi="Arial" w:cs="Arial"/>
                      <w:sz w:val="20"/>
                      <w:szCs w:val="20"/>
                      <w:lang w:val="be-BY"/>
                    </w:rPr>
                    <w:t>г.</w:t>
                  </w:r>
                  <w:r>
                    <w:rPr>
                      <w:rFonts w:ascii="Arial" w:hAnsi="Arial" w:cs="Arial"/>
                      <w:sz w:val="20"/>
                      <w:szCs w:val="20"/>
                      <w:lang w:val="be-BY"/>
                    </w:rPr>
                    <w:t>Дубровно</w:t>
                  </w:r>
                </w:p>
              </w:txbxContent>
            </v:textbox>
          </v:shape>
        </w:pict>
      </w:r>
    </w:p>
    <w:p w:rsidR="00CE5293" w:rsidRPr="009A79DB" w:rsidRDefault="00CE5293" w:rsidP="00206038">
      <w:pPr>
        <w:rPr>
          <w:sz w:val="22"/>
          <w:szCs w:val="22"/>
        </w:rPr>
      </w:pPr>
    </w:p>
    <w:p w:rsidR="00881585" w:rsidRDefault="00881585" w:rsidP="00206038">
      <w:pPr>
        <w:rPr>
          <w:sz w:val="22"/>
          <w:szCs w:val="22"/>
        </w:rPr>
      </w:pPr>
    </w:p>
    <w:p w:rsidR="00837856" w:rsidRDefault="00837856" w:rsidP="0041204C">
      <w:pPr>
        <w:spacing w:line="280" w:lineRule="exact"/>
        <w:ind w:right="3401"/>
        <w:jc w:val="both"/>
        <w:rPr>
          <w:bCs/>
          <w:sz w:val="30"/>
          <w:szCs w:val="30"/>
        </w:rPr>
      </w:pPr>
      <w:r w:rsidRPr="00837856">
        <w:rPr>
          <w:bCs/>
          <w:sz w:val="30"/>
          <w:szCs w:val="30"/>
        </w:rPr>
        <w:t xml:space="preserve">О представителях государства </w:t>
      </w:r>
    </w:p>
    <w:p w:rsidR="004D4C88" w:rsidRPr="00837856" w:rsidRDefault="004D4C88" w:rsidP="00837856">
      <w:pPr>
        <w:spacing w:line="280" w:lineRule="exact"/>
        <w:jc w:val="both"/>
        <w:rPr>
          <w:bCs/>
          <w:sz w:val="30"/>
          <w:szCs w:val="30"/>
        </w:rPr>
      </w:pPr>
    </w:p>
    <w:p w:rsidR="00837856" w:rsidRPr="00E978C7" w:rsidRDefault="00837856" w:rsidP="0041204C">
      <w:pPr>
        <w:ind w:firstLine="709"/>
        <w:jc w:val="both"/>
        <w:rPr>
          <w:color w:val="000000"/>
          <w:sz w:val="30"/>
          <w:szCs w:val="30"/>
        </w:rPr>
      </w:pPr>
      <w:r w:rsidRPr="00E978C7">
        <w:rPr>
          <w:color w:val="000000"/>
          <w:sz w:val="30"/>
          <w:szCs w:val="30"/>
        </w:rPr>
        <w:t>На основании </w:t>
      </w:r>
      <w:hyperlink r:id="rId9" w:anchor="a98" w:tooltip="+" w:history="1">
        <w:r w:rsidRPr="00E978C7">
          <w:rPr>
            <w:sz w:val="30"/>
            <w:szCs w:val="30"/>
          </w:rPr>
          <w:t>пункта 1</w:t>
        </w:r>
      </w:hyperlink>
      <w:r w:rsidRPr="00E978C7">
        <w:rPr>
          <w:sz w:val="30"/>
          <w:szCs w:val="30"/>
        </w:rPr>
        <w:t> </w:t>
      </w:r>
      <w:r w:rsidRPr="00E978C7">
        <w:rPr>
          <w:color w:val="000000"/>
          <w:sz w:val="30"/>
          <w:szCs w:val="30"/>
        </w:rPr>
        <w:t>статьи 40 Закона Республики Беларусь от 4 января 2010 г. № 108-З «О местном управлении и самоуправлении в Республике Беларусь», </w:t>
      </w:r>
      <w:hyperlink r:id="rId10" w:anchor="a13" w:tooltip="+" w:history="1">
        <w:r w:rsidRPr="00E978C7">
          <w:rPr>
            <w:sz w:val="30"/>
            <w:szCs w:val="30"/>
          </w:rPr>
          <w:t>пункта 3</w:t>
        </w:r>
      </w:hyperlink>
      <w:r w:rsidRPr="00E978C7">
        <w:rPr>
          <w:sz w:val="30"/>
          <w:szCs w:val="30"/>
        </w:rPr>
        <w:t> </w:t>
      </w:r>
      <w:r w:rsidRPr="00E978C7">
        <w:rPr>
          <w:color w:val="000000"/>
          <w:sz w:val="30"/>
          <w:szCs w:val="30"/>
        </w:rPr>
        <w:t>постановления Совета Министро</w:t>
      </w:r>
      <w:r w:rsidR="0041204C">
        <w:rPr>
          <w:color w:val="000000"/>
          <w:sz w:val="30"/>
          <w:szCs w:val="30"/>
        </w:rPr>
        <w:t xml:space="preserve">в Республики Беларусь от 16 мая </w:t>
      </w:r>
      <w:r w:rsidRPr="00E978C7">
        <w:rPr>
          <w:color w:val="000000"/>
          <w:sz w:val="30"/>
          <w:szCs w:val="30"/>
        </w:rPr>
        <w:t xml:space="preserve">2008 г. № 694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w:t>
      </w:r>
      <w:r w:rsidR="003C4DDB" w:rsidRPr="00E978C7">
        <w:rPr>
          <w:color w:val="000000"/>
          <w:sz w:val="30"/>
          <w:szCs w:val="30"/>
        </w:rPr>
        <w:t>Дубровенский</w:t>
      </w:r>
      <w:r w:rsidRPr="00E978C7">
        <w:rPr>
          <w:color w:val="000000"/>
          <w:sz w:val="30"/>
          <w:szCs w:val="30"/>
        </w:rPr>
        <w:t xml:space="preserve"> </w:t>
      </w:r>
      <w:proofErr w:type="gramStart"/>
      <w:r w:rsidRPr="00E978C7">
        <w:rPr>
          <w:color w:val="000000"/>
          <w:sz w:val="30"/>
          <w:szCs w:val="30"/>
        </w:rPr>
        <w:t>районный исполнительный</w:t>
      </w:r>
      <w:proofErr w:type="gramEnd"/>
      <w:r w:rsidRPr="00E978C7">
        <w:rPr>
          <w:color w:val="000000"/>
          <w:sz w:val="30"/>
          <w:szCs w:val="30"/>
        </w:rPr>
        <w:t xml:space="preserve"> комитет РЕШИЛ:</w:t>
      </w:r>
    </w:p>
    <w:p w:rsidR="00837856" w:rsidRPr="00E978C7" w:rsidRDefault="00837856" w:rsidP="0041204C">
      <w:pPr>
        <w:ind w:firstLine="709"/>
        <w:jc w:val="both"/>
        <w:rPr>
          <w:color w:val="000000"/>
          <w:sz w:val="30"/>
          <w:szCs w:val="30"/>
        </w:rPr>
      </w:pPr>
      <w:r w:rsidRPr="00E978C7">
        <w:rPr>
          <w:color w:val="000000"/>
          <w:sz w:val="30"/>
          <w:szCs w:val="30"/>
        </w:rPr>
        <w:t>1. Утвердить:</w:t>
      </w:r>
    </w:p>
    <w:p w:rsidR="00837856" w:rsidRPr="00E978C7" w:rsidRDefault="006D3B3A" w:rsidP="0041204C">
      <w:pPr>
        <w:ind w:firstLine="709"/>
        <w:jc w:val="both"/>
        <w:rPr>
          <w:color w:val="000000"/>
          <w:sz w:val="30"/>
          <w:szCs w:val="30"/>
        </w:rPr>
      </w:pPr>
      <w:hyperlink r:id="rId11" w:anchor="a1" w:tooltip="+" w:history="1">
        <w:r w:rsidR="00837856" w:rsidRPr="00E978C7">
          <w:rPr>
            <w:sz w:val="30"/>
            <w:szCs w:val="30"/>
          </w:rPr>
          <w:t>Положение</w:t>
        </w:r>
      </w:hyperlink>
      <w:r w:rsidR="00837856" w:rsidRPr="00E978C7">
        <w:rPr>
          <w:sz w:val="30"/>
          <w:szCs w:val="30"/>
        </w:rPr>
        <w:t> </w:t>
      </w:r>
      <w:r w:rsidR="00837856" w:rsidRPr="00E978C7">
        <w:rPr>
          <w:color w:val="000000"/>
          <w:sz w:val="30"/>
          <w:szCs w:val="30"/>
        </w:rPr>
        <w:t xml:space="preserve">о представителях государства в органах управления хозяйственных обществ, акции (доли в уставных фондах) которых принадлежат </w:t>
      </w:r>
      <w:r w:rsidR="003C4DDB" w:rsidRPr="00E978C7">
        <w:rPr>
          <w:color w:val="000000"/>
          <w:sz w:val="30"/>
          <w:szCs w:val="30"/>
        </w:rPr>
        <w:t>Дубровенско</w:t>
      </w:r>
      <w:r w:rsidR="00837856" w:rsidRPr="00E978C7">
        <w:rPr>
          <w:color w:val="000000"/>
          <w:sz w:val="30"/>
          <w:szCs w:val="30"/>
        </w:rPr>
        <w:t>му району (прилагается);</w:t>
      </w:r>
    </w:p>
    <w:p w:rsidR="00837856" w:rsidRPr="00E978C7" w:rsidRDefault="006D3B3A" w:rsidP="0041204C">
      <w:pPr>
        <w:ind w:firstLine="709"/>
        <w:jc w:val="both"/>
        <w:rPr>
          <w:color w:val="000000"/>
          <w:sz w:val="30"/>
          <w:szCs w:val="30"/>
        </w:rPr>
      </w:pPr>
      <w:hyperlink r:id="rId12" w:anchor="a2" w:tooltip="+" w:history="1">
        <w:r w:rsidR="00837856" w:rsidRPr="00E978C7">
          <w:rPr>
            <w:sz w:val="30"/>
            <w:szCs w:val="30"/>
          </w:rPr>
          <w:t>Инструкцию</w:t>
        </w:r>
      </w:hyperlink>
      <w:r w:rsidR="00837856" w:rsidRPr="00E978C7">
        <w:rPr>
          <w:color w:val="000000"/>
          <w:sz w:val="30"/>
          <w:szCs w:val="30"/>
        </w:rPr>
        <w:t> о порядке зачисления в доход районного бюджета и использования денежных сре</w:t>
      </w:r>
      <w:proofErr w:type="gramStart"/>
      <w:r w:rsidR="00837856" w:rsidRPr="00E978C7">
        <w:rPr>
          <w:color w:val="000000"/>
          <w:sz w:val="30"/>
          <w:szCs w:val="30"/>
        </w:rPr>
        <w:t>дств в р</w:t>
      </w:r>
      <w:proofErr w:type="gramEnd"/>
      <w:r w:rsidR="00837856" w:rsidRPr="00E978C7">
        <w:rPr>
          <w:color w:val="000000"/>
          <w:sz w:val="30"/>
          <w:szCs w:val="30"/>
        </w:rPr>
        <w:t xml:space="preserve">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w:t>
      </w:r>
      <w:r w:rsidR="00AA32FE" w:rsidRPr="00E978C7">
        <w:rPr>
          <w:color w:val="000000"/>
          <w:sz w:val="30"/>
          <w:szCs w:val="30"/>
        </w:rPr>
        <w:t>Дубровенскому</w:t>
      </w:r>
      <w:r w:rsidR="00837856" w:rsidRPr="00E978C7">
        <w:rPr>
          <w:color w:val="000000"/>
          <w:sz w:val="30"/>
          <w:szCs w:val="30"/>
        </w:rPr>
        <w:t xml:space="preserve"> району, являющимся государственными служащими (прилагается).</w:t>
      </w:r>
    </w:p>
    <w:p w:rsidR="004A2B82" w:rsidRPr="00E978C7" w:rsidRDefault="005435D1" w:rsidP="0041204C">
      <w:pPr>
        <w:ind w:firstLine="709"/>
        <w:jc w:val="both"/>
        <w:rPr>
          <w:color w:val="000000"/>
          <w:sz w:val="30"/>
          <w:szCs w:val="30"/>
        </w:rPr>
      </w:pPr>
      <w:r w:rsidRPr="00E978C7">
        <w:rPr>
          <w:color w:val="000000"/>
          <w:sz w:val="30"/>
          <w:szCs w:val="30"/>
        </w:rPr>
        <w:t>2. Установить, что</w:t>
      </w:r>
      <w:r w:rsidR="00837856" w:rsidRPr="00E978C7">
        <w:rPr>
          <w:color w:val="000000"/>
          <w:sz w:val="30"/>
          <w:szCs w:val="30"/>
        </w:rPr>
        <w:t xml:space="preserve"> участие в управлении хозяйственными обществами, акции (доли в уставных фондах) которых приобретены в установленном порядке и находятся в хозяйственном ведении или оперативном управлении государственных организаций, осуществляется этими организациями в порядке, установленном органами государственного управления и иными государственными организациями, подчиненными </w:t>
      </w:r>
      <w:r w:rsidR="00AA32FE" w:rsidRPr="00E978C7">
        <w:rPr>
          <w:color w:val="000000"/>
          <w:sz w:val="30"/>
          <w:szCs w:val="30"/>
        </w:rPr>
        <w:t>Дубровенскому</w:t>
      </w:r>
      <w:r w:rsidR="00837856" w:rsidRPr="00E978C7">
        <w:rPr>
          <w:color w:val="000000"/>
          <w:sz w:val="30"/>
          <w:szCs w:val="30"/>
        </w:rPr>
        <w:t xml:space="preserve"> </w:t>
      </w:r>
      <w:proofErr w:type="gramStart"/>
      <w:r w:rsidR="00837856" w:rsidRPr="00E978C7">
        <w:rPr>
          <w:color w:val="000000"/>
          <w:sz w:val="30"/>
          <w:szCs w:val="30"/>
        </w:rPr>
        <w:t>районному исполнительному</w:t>
      </w:r>
      <w:proofErr w:type="gramEnd"/>
      <w:r w:rsidR="00837856" w:rsidRPr="00E978C7">
        <w:rPr>
          <w:color w:val="000000"/>
          <w:sz w:val="30"/>
          <w:szCs w:val="30"/>
        </w:rPr>
        <w:t xml:space="preserve"> комитету (далее – райисполком), в подчинении которых находятся (в состав которых входят) указанные организации, в с</w:t>
      </w:r>
      <w:r w:rsidR="004A2B82" w:rsidRPr="00E978C7">
        <w:rPr>
          <w:color w:val="000000"/>
          <w:sz w:val="30"/>
          <w:szCs w:val="30"/>
        </w:rPr>
        <w:t>оответствии с законодательством.</w:t>
      </w:r>
    </w:p>
    <w:p w:rsidR="00837856" w:rsidRPr="00E978C7" w:rsidRDefault="00837856" w:rsidP="0041204C">
      <w:pPr>
        <w:ind w:firstLine="709"/>
        <w:jc w:val="both"/>
        <w:rPr>
          <w:color w:val="000000"/>
          <w:sz w:val="30"/>
          <w:szCs w:val="30"/>
        </w:rPr>
      </w:pPr>
      <w:r w:rsidRPr="00E978C7">
        <w:rPr>
          <w:color w:val="000000"/>
          <w:sz w:val="30"/>
          <w:szCs w:val="30"/>
        </w:rPr>
        <w:t xml:space="preserve">3. Руководители государственных органов и организаций, назначивших (не назначивших) представителей государства в органах управления хозяйственных обществ, акции (доли в уставных фондах) которых принадлежат </w:t>
      </w:r>
      <w:r w:rsidR="00042860" w:rsidRPr="00E978C7">
        <w:rPr>
          <w:color w:val="000000"/>
          <w:sz w:val="30"/>
          <w:szCs w:val="30"/>
        </w:rPr>
        <w:t>Дубровенскому</w:t>
      </w:r>
      <w:r w:rsidRPr="00E978C7">
        <w:rPr>
          <w:color w:val="000000"/>
          <w:sz w:val="30"/>
          <w:szCs w:val="30"/>
        </w:rPr>
        <w:t xml:space="preserve"> району, несут персональную ответственность </w:t>
      </w:r>
      <w:proofErr w:type="gramStart"/>
      <w:r w:rsidRPr="00E978C7">
        <w:rPr>
          <w:color w:val="000000"/>
          <w:sz w:val="30"/>
          <w:szCs w:val="30"/>
        </w:rPr>
        <w:t>за</w:t>
      </w:r>
      <w:proofErr w:type="gramEnd"/>
      <w:r w:rsidRPr="00E978C7">
        <w:rPr>
          <w:color w:val="000000"/>
          <w:sz w:val="30"/>
          <w:szCs w:val="30"/>
        </w:rPr>
        <w:t>:</w:t>
      </w:r>
    </w:p>
    <w:p w:rsidR="00837856" w:rsidRPr="00E978C7" w:rsidRDefault="00837856" w:rsidP="0041204C">
      <w:pPr>
        <w:ind w:firstLine="709"/>
        <w:jc w:val="both"/>
        <w:rPr>
          <w:color w:val="000000"/>
          <w:sz w:val="30"/>
          <w:szCs w:val="30"/>
        </w:rPr>
      </w:pPr>
      <w:proofErr w:type="spellStart"/>
      <w:r w:rsidRPr="00E978C7">
        <w:rPr>
          <w:color w:val="000000"/>
          <w:sz w:val="30"/>
          <w:szCs w:val="30"/>
        </w:rPr>
        <w:lastRenderedPageBreak/>
        <w:t>неназначение</w:t>
      </w:r>
      <w:proofErr w:type="spellEnd"/>
      <w:r w:rsidRPr="00E978C7">
        <w:rPr>
          <w:color w:val="000000"/>
          <w:sz w:val="30"/>
          <w:szCs w:val="30"/>
        </w:rPr>
        <w:t xml:space="preserve"> в течение 30 рабочих дней </w:t>
      </w:r>
      <w:proofErr w:type="gramStart"/>
      <w:r w:rsidRPr="00E978C7">
        <w:rPr>
          <w:color w:val="000000"/>
          <w:sz w:val="30"/>
          <w:szCs w:val="30"/>
        </w:rPr>
        <w:t>с даты передачи</w:t>
      </w:r>
      <w:proofErr w:type="gramEnd"/>
      <w:r w:rsidRPr="00E978C7">
        <w:rPr>
          <w:color w:val="000000"/>
          <w:sz w:val="30"/>
          <w:szCs w:val="30"/>
        </w:rPr>
        <w:t xml:space="preserve"> акций (долей в уставных фондах), принадлежащих </w:t>
      </w:r>
      <w:r w:rsidR="004A2B82" w:rsidRPr="00E978C7">
        <w:rPr>
          <w:color w:val="000000"/>
          <w:sz w:val="30"/>
          <w:szCs w:val="30"/>
        </w:rPr>
        <w:t>Дубровенского</w:t>
      </w:r>
      <w:r w:rsidRPr="00E978C7">
        <w:rPr>
          <w:color w:val="000000"/>
          <w:sz w:val="30"/>
          <w:szCs w:val="30"/>
        </w:rPr>
        <w:t xml:space="preserve"> району, в управление их органов и организаций представителей государства в органы управления хозяйственных обществ, акции (доли в уставных фондах) которых принадлежат </w:t>
      </w:r>
      <w:r w:rsidR="00042860" w:rsidRPr="00E978C7">
        <w:rPr>
          <w:color w:val="000000"/>
          <w:sz w:val="30"/>
          <w:szCs w:val="30"/>
        </w:rPr>
        <w:t>Дубровенскому</w:t>
      </w:r>
      <w:r w:rsidRPr="00E978C7">
        <w:rPr>
          <w:color w:val="000000"/>
          <w:sz w:val="30"/>
          <w:szCs w:val="30"/>
        </w:rPr>
        <w:t xml:space="preserve"> району;</w:t>
      </w:r>
    </w:p>
    <w:p w:rsidR="00837856" w:rsidRPr="00E978C7" w:rsidRDefault="00837856" w:rsidP="0041204C">
      <w:pPr>
        <w:ind w:firstLine="709"/>
        <w:jc w:val="both"/>
        <w:rPr>
          <w:color w:val="000000"/>
          <w:sz w:val="30"/>
          <w:szCs w:val="30"/>
        </w:rPr>
      </w:pPr>
      <w:r w:rsidRPr="00E978C7">
        <w:rPr>
          <w:color w:val="000000"/>
          <w:sz w:val="30"/>
          <w:szCs w:val="30"/>
        </w:rPr>
        <w:t>назначение лиц, не соответствующих требованиям, указанным в </w:t>
      </w:r>
      <w:hyperlink r:id="rId13" w:anchor="a51" w:tooltip="+" w:history="1">
        <w:r w:rsidRPr="00E978C7">
          <w:rPr>
            <w:sz w:val="30"/>
            <w:szCs w:val="30"/>
          </w:rPr>
          <w:t>пункте 6</w:t>
        </w:r>
      </w:hyperlink>
      <w:r w:rsidRPr="00E978C7">
        <w:rPr>
          <w:color w:val="000000"/>
          <w:sz w:val="30"/>
          <w:szCs w:val="30"/>
        </w:rPr>
        <w:t> Положения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утвержденного постановлением Совета Министров Республики Беларусь от 16 мая 2008 г. № 694;</w:t>
      </w:r>
    </w:p>
    <w:p w:rsidR="00837856" w:rsidRPr="00E978C7" w:rsidRDefault="00837856" w:rsidP="0041204C">
      <w:pPr>
        <w:ind w:firstLine="709"/>
        <w:jc w:val="both"/>
        <w:rPr>
          <w:color w:val="000000"/>
          <w:sz w:val="30"/>
          <w:szCs w:val="30"/>
        </w:rPr>
      </w:pPr>
      <w:r w:rsidRPr="00E978C7">
        <w:rPr>
          <w:color w:val="000000"/>
          <w:sz w:val="30"/>
          <w:szCs w:val="30"/>
        </w:rPr>
        <w:t>несвоевременную дачу письменных указаний представителям государства по вопросам, выносимым на рассмотрение органов управления хозяйственных обществ.</w:t>
      </w:r>
    </w:p>
    <w:p w:rsidR="00837856" w:rsidRPr="00E978C7" w:rsidRDefault="00837856" w:rsidP="0041204C">
      <w:pPr>
        <w:ind w:firstLine="709"/>
        <w:jc w:val="both"/>
        <w:rPr>
          <w:color w:val="000000"/>
          <w:sz w:val="30"/>
          <w:szCs w:val="30"/>
        </w:rPr>
      </w:pPr>
      <w:r w:rsidRPr="00E978C7">
        <w:rPr>
          <w:color w:val="000000"/>
          <w:sz w:val="30"/>
          <w:szCs w:val="30"/>
        </w:rPr>
        <w:t>4. Признать утратившим силу </w:t>
      </w:r>
      <w:hyperlink r:id="rId14" w:anchor="a4" w:tooltip="+" w:history="1">
        <w:r w:rsidRPr="00E978C7">
          <w:rPr>
            <w:sz w:val="30"/>
            <w:szCs w:val="30"/>
          </w:rPr>
          <w:t>решение</w:t>
        </w:r>
      </w:hyperlink>
      <w:r w:rsidRPr="00E978C7">
        <w:rPr>
          <w:sz w:val="30"/>
          <w:szCs w:val="30"/>
        </w:rPr>
        <w:t> </w:t>
      </w:r>
      <w:r w:rsidR="00240EAF" w:rsidRPr="00E978C7">
        <w:rPr>
          <w:sz w:val="30"/>
          <w:szCs w:val="30"/>
        </w:rPr>
        <w:t>Дубровенского</w:t>
      </w:r>
      <w:r w:rsidRPr="00E978C7">
        <w:rPr>
          <w:color w:val="000000"/>
          <w:sz w:val="30"/>
          <w:szCs w:val="30"/>
        </w:rPr>
        <w:t xml:space="preserve"> </w:t>
      </w:r>
      <w:proofErr w:type="gramStart"/>
      <w:r w:rsidRPr="00E978C7">
        <w:rPr>
          <w:color w:val="000000"/>
          <w:sz w:val="30"/>
          <w:szCs w:val="30"/>
        </w:rPr>
        <w:t>районного исполнительного</w:t>
      </w:r>
      <w:proofErr w:type="gramEnd"/>
      <w:r w:rsidRPr="00E978C7">
        <w:rPr>
          <w:color w:val="000000"/>
          <w:sz w:val="30"/>
          <w:szCs w:val="30"/>
        </w:rPr>
        <w:t xml:space="preserve"> комитета от </w:t>
      </w:r>
      <w:r w:rsidR="0075605A" w:rsidRPr="00E978C7">
        <w:rPr>
          <w:color w:val="000000"/>
          <w:sz w:val="30"/>
          <w:szCs w:val="30"/>
        </w:rPr>
        <w:t>19 декабря</w:t>
      </w:r>
      <w:r w:rsidRPr="00E978C7">
        <w:rPr>
          <w:color w:val="000000"/>
          <w:sz w:val="30"/>
          <w:szCs w:val="30"/>
        </w:rPr>
        <w:t xml:space="preserve"> 201</w:t>
      </w:r>
      <w:r w:rsidR="0075605A" w:rsidRPr="00E978C7">
        <w:rPr>
          <w:color w:val="000000"/>
          <w:sz w:val="30"/>
          <w:szCs w:val="30"/>
        </w:rPr>
        <w:t>1 г. № 931</w:t>
      </w:r>
      <w:r w:rsidRPr="00E978C7">
        <w:rPr>
          <w:color w:val="000000"/>
          <w:sz w:val="30"/>
          <w:szCs w:val="30"/>
        </w:rPr>
        <w:t xml:space="preserve"> «О</w:t>
      </w:r>
      <w:r w:rsidR="0075605A" w:rsidRPr="00E978C7">
        <w:rPr>
          <w:color w:val="000000"/>
          <w:sz w:val="30"/>
          <w:szCs w:val="30"/>
        </w:rPr>
        <w:t xml:space="preserve">б утверждении Положения о представителе государства в </w:t>
      </w:r>
      <w:r w:rsidRPr="00E978C7">
        <w:rPr>
          <w:color w:val="000000"/>
          <w:sz w:val="30"/>
          <w:szCs w:val="30"/>
        </w:rPr>
        <w:t>органах управления хозяйственных обществ, акции (доли в уставных фондах) которых находятся в </w:t>
      </w:r>
      <w:r w:rsidR="003669AC">
        <w:rPr>
          <w:color w:val="000000"/>
          <w:sz w:val="30"/>
          <w:szCs w:val="30"/>
        </w:rPr>
        <w:t xml:space="preserve">коммунальной </w:t>
      </w:r>
      <w:r w:rsidRPr="00E978C7">
        <w:rPr>
          <w:color w:val="000000"/>
          <w:sz w:val="30"/>
          <w:szCs w:val="30"/>
        </w:rPr>
        <w:t xml:space="preserve">собственности </w:t>
      </w:r>
      <w:r w:rsidR="00240EAF" w:rsidRPr="00E978C7">
        <w:rPr>
          <w:color w:val="000000"/>
          <w:sz w:val="30"/>
          <w:szCs w:val="30"/>
        </w:rPr>
        <w:t>Дубровенского</w:t>
      </w:r>
      <w:r w:rsidRPr="00E978C7">
        <w:rPr>
          <w:color w:val="000000"/>
          <w:sz w:val="30"/>
          <w:szCs w:val="30"/>
        </w:rPr>
        <w:t xml:space="preserve"> района».</w:t>
      </w:r>
    </w:p>
    <w:p w:rsidR="00837856" w:rsidRPr="00E978C7" w:rsidRDefault="00837856" w:rsidP="0041204C">
      <w:pPr>
        <w:ind w:firstLine="709"/>
        <w:jc w:val="both"/>
        <w:rPr>
          <w:color w:val="000000"/>
          <w:sz w:val="30"/>
          <w:szCs w:val="30"/>
        </w:rPr>
      </w:pPr>
      <w:r w:rsidRPr="00E978C7">
        <w:rPr>
          <w:color w:val="000000"/>
          <w:sz w:val="30"/>
          <w:szCs w:val="30"/>
        </w:rPr>
        <w:t>5. Настоящее решение вступает в силу после его официального опубликования.</w:t>
      </w:r>
    </w:p>
    <w:p w:rsidR="00240EAF" w:rsidRPr="00E978C7" w:rsidRDefault="00240EAF" w:rsidP="00240EAF">
      <w:pPr>
        <w:jc w:val="both"/>
        <w:rPr>
          <w:color w:val="000000"/>
          <w:sz w:val="30"/>
          <w:szCs w:val="30"/>
        </w:rPr>
      </w:pPr>
    </w:p>
    <w:p w:rsidR="00240EAF" w:rsidRDefault="00240EAF" w:rsidP="00E978C7">
      <w:pPr>
        <w:spacing w:line="280" w:lineRule="exact"/>
        <w:jc w:val="both"/>
        <w:rPr>
          <w:color w:val="000000"/>
          <w:sz w:val="30"/>
          <w:szCs w:val="30"/>
        </w:rPr>
      </w:pPr>
      <w:r>
        <w:rPr>
          <w:color w:val="000000"/>
          <w:sz w:val="30"/>
          <w:szCs w:val="30"/>
        </w:rPr>
        <w:t>Председатель                                                                         А.И.Лукашов</w:t>
      </w:r>
    </w:p>
    <w:p w:rsidR="00240EAF" w:rsidRDefault="00240EAF" w:rsidP="00E978C7">
      <w:pPr>
        <w:spacing w:line="280" w:lineRule="exact"/>
        <w:jc w:val="both"/>
        <w:rPr>
          <w:color w:val="000000"/>
          <w:sz w:val="30"/>
          <w:szCs w:val="30"/>
        </w:rPr>
      </w:pPr>
    </w:p>
    <w:p w:rsidR="00240EAF" w:rsidRDefault="00240EAF" w:rsidP="00E978C7">
      <w:pPr>
        <w:spacing w:line="280" w:lineRule="exact"/>
        <w:jc w:val="both"/>
        <w:rPr>
          <w:color w:val="000000"/>
          <w:sz w:val="30"/>
          <w:szCs w:val="30"/>
        </w:rPr>
      </w:pPr>
      <w:r>
        <w:rPr>
          <w:color w:val="000000"/>
          <w:sz w:val="30"/>
          <w:szCs w:val="30"/>
        </w:rPr>
        <w:t>Управляющий делами                                                         И.Н.Кириллова</w:t>
      </w:r>
    </w:p>
    <w:p w:rsidR="00240EAF" w:rsidRDefault="00240EAF" w:rsidP="00E978C7">
      <w:pPr>
        <w:spacing w:line="280" w:lineRule="exact"/>
        <w:jc w:val="both"/>
        <w:rPr>
          <w:color w:val="000000"/>
          <w:sz w:val="30"/>
          <w:szCs w:val="30"/>
        </w:rPr>
      </w:pPr>
    </w:p>
    <w:p w:rsidR="00240EAF" w:rsidRDefault="00240EAF" w:rsidP="00E978C7">
      <w:pPr>
        <w:spacing w:line="280" w:lineRule="exact"/>
        <w:jc w:val="both"/>
        <w:rPr>
          <w:color w:val="000000"/>
          <w:sz w:val="30"/>
          <w:szCs w:val="30"/>
        </w:rPr>
      </w:pPr>
    </w:p>
    <w:p w:rsidR="00240EAF" w:rsidRDefault="00240EAF" w:rsidP="00240EAF">
      <w:pPr>
        <w:jc w:val="both"/>
        <w:rPr>
          <w:color w:val="000000"/>
          <w:sz w:val="30"/>
          <w:szCs w:val="30"/>
        </w:rPr>
      </w:pPr>
    </w:p>
    <w:p w:rsidR="00240EAF" w:rsidRDefault="00240EAF" w:rsidP="00240EAF">
      <w:pPr>
        <w:jc w:val="both"/>
        <w:rPr>
          <w:color w:val="000000"/>
          <w:sz w:val="30"/>
          <w:szCs w:val="30"/>
        </w:rPr>
      </w:pPr>
    </w:p>
    <w:p w:rsidR="0041204C" w:rsidRDefault="0041204C" w:rsidP="00240EAF">
      <w:pPr>
        <w:jc w:val="both"/>
        <w:rPr>
          <w:color w:val="000000"/>
          <w:sz w:val="30"/>
          <w:szCs w:val="30"/>
        </w:rPr>
      </w:pPr>
    </w:p>
    <w:p w:rsidR="0041204C" w:rsidRDefault="0041204C" w:rsidP="00240EAF">
      <w:pPr>
        <w:jc w:val="both"/>
        <w:rPr>
          <w:color w:val="000000"/>
          <w:sz w:val="30"/>
          <w:szCs w:val="30"/>
        </w:rPr>
      </w:pPr>
    </w:p>
    <w:p w:rsidR="0041204C" w:rsidRDefault="0041204C" w:rsidP="00240EAF">
      <w:pPr>
        <w:jc w:val="both"/>
        <w:rPr>
          <w:color w:val="000000"/>
          <w:sz w:val="30"/>
          <w:szCs w:val="30"/>
        </w:rPr>
      </w:pPr>
    </w:p>
    <w:p w:rsidR="00240EAF" w:rsidRDefault="00240EAF" w:rsidP="00240EAF">
      <w:pPr>
        <w:jc w:val="both"/>
        <w:rPr>
          <w:color w:val="000000"/>
          <w:sz w:val="30"/>
          <w:szCs w:val="30"/>
        </w:rPr>
      </w:pPr>
    </w:p>
    <w:p w:rsidR="00240EAF" w:rsidRDefault="00240EAF" w:rsidP="00240EAF">
      <w:pPr>
        <w:jc w:val="both"/>
        <w:rPr>
          <w:color w:val="000000"/>
          <w:sz w:val="30"/>
          <w:szCs w:val="30"/>
        </w:rPr>
      </w:pPr>
    </w:p>
    <w:p w:rsidR="00E978C7" w:rsidRDefault="00E978C7" w:rsidP="00240EAF">
      <w:pPr>
        <w:jc w:val="both"/>
        <w:rPr>
          <w:color w:val="000000"/>
          <w:sz w:val="30"/>
          <w:szCs w:val="30"/>
        </w:rPr>
      </w:pPr>
    </w:p>
    <w:p w:rsidR="003B35DD" w:rsidRDefault="003B35DD" w:rsidP="00240EAF">
      <w:pPr>
        <w:jc w:val="both"/>
        <w:rPr>
          <w:color w:val="000000"/>
          <w:sz w:val="30"/>
          <w:szCs w:val="30"/>
        </w:rPr>
      </w:pPr>
    </w:p>
    <w:p w:rsidR="003B35DD" w:rsidRDefault="003B35DD" w:rsidP="00240EAF">
      <w:pPr>
        <w:jc w:val="both"/>
        <w:rPr>
          <w:color w:val="000000"/>
          <w:sz w:val="30"/>
          <w:szCs w:val="30"/>
        </w:rPr>
      </w:pPr>
    </w:p>
    <w:p w:rsidR="00240EAF" w:rsidRDefault="00240EAF" w:rsidP="00240EAF">
      <w:pPr>
        <w:jc w:val="both"/>
        <w:rPr>
          <w:color w:val="000000"/>
          <w:sz w:val="30"/>
          <w:szCs w:val="30"/>
        </w:rPr>
      </w:pPr>
    </w:p>
    <w:p w:rsidR="00240EAF" w:rsidRPr="00240EAF" w:rsidRDefault="00240EAF" w:rsidP="00240EAF">
      <w:pPr>
        <w:jc w:val="both"/>
        <w:rPr>
          <w:sz w:val="18"/>
          <w:szCs w:val="18"/>
        </w:rPr>
      </w:pPr>
    </w:p>
    <w:p w:rsidR="003B35DD" w:rsidRDefault="003B35DD" w:rsidP="00837856">
      <w:pPr>
        <w:spacing w:before="160" w:after="160"/>
        <w:ind w:firstLine="567"/>
        <w:jc w:val="both"/>
        <w:rPr>
          <w:color w:val="000000"/>
          <w:sz w:val="27"/>
          <w:szCs w:val="27"/>
        </w:rPr>
      </w:pPr>
    </w:p>
    <w:p w:rsidR="00837856" w:rsidRPr="00837856" w:rsidRDefault="00837856" w:rsidP="00837856">
      <w:pPr>
        <w:spacing w:before="160" w:after="160"/>
        <w:ind w:firstLine="567"/>
        <w:jc w:val="both"/>
        <w:rPr>
          <w:color w:val="000000"/>
          <w:sz w:val="27"/>
          <w:szCs w:val="27"/>
        </w:rPr>
      </w:pPr>
      <w:r w:rsidRPr="00837856">
        <w:rPr>
          <w:color w:val="000000"/>
          <w:sz w:val="27"/>
          <w:szCs w:val="27"/>
        </w:rPr>
        <w:t> </w:t>
      </w:r>
    </w:p>
    <w:tbl>
      <w:tblPr>
        <w:tblW w:w="5000" w:type="pct"/>
        <w:tblCellMar>
          <w:left w:w="0" w:type="dxa"/>
          <w:right w:w="0" w:type="dxa"/>
        </w:tblCellMar>
        <w:tblLook w:val="04A0"/>
      </w:tblPr>
      <w:tblGrid>
        <w:gridCol w:w="5822"/>
        <w:gridCol w:w="3828"/>
      </w:tblGrid>
      <w:tr w:rsidR="00837856" w:rsidRPr="00090012" w:rsidTr="00837856">
        <w:tc>
          <w:tcPr>
            <w:tcW w:w="14283" w:type="dxa"/>
            <w:tcBorders>
              <w:top w:val="nil"/>
              <w:left w:val="nil"/>
              <w:bottom w:val="nil"/>
              <w:right w:val="nil"/>
            </w:tcBorders>
            <w:tcMar>
              <w:top w:w="0" w:type="dxa"/>
              <w:left w:w="6" w:type="dxa"/>
              <w:bottom w:w="0" w:type="dxa"/>
              <w:right w:w="6" w:type="dxa"/>
            </w:tcMar>
            <w:hideMark/>
          </w:tcPr>
          <w:p w:rsidR="00837856" w:rsidRPr="00090012" w:rsidRDefault="00837856" w:rsidP="00090012">
            <w:pPr>
              <w:spacing w:line="280" w:lineRule="exact"/>
              <w:jc w:val="both"/>
              <w:rPr>
                <w:i/>
                <w:iCs/>
                <w:color w:val="000000"/>
                <w:sz w:val="30"/>
                <w:szCs w:val="30"/>
              </w:rPr>
            </w:pPr>
            <w:r w:rsidRPr="00090012">
              <w:rPr>
                <w:i/>
                <w:iCs/>
                <w:color w:val="000000"/>
                <w:sz w:val="30"/>
                <w:szCs w:val="30"/>
              </w:rPr>
              <w:t> </w:t>
            </w:r>
          </w:p>
        </w:tc>
        <w:tc>
          <w:tcPr>
            <w:tcW w:w="6198" w:type="dxa"/>
            <w:tcBorders>
              <w:top w:val="nil"/>
              <w:left w:val="nil"/>
              <w:bottom w:val="nil"/>
              <w:right w:val="nil"/>
            </w:tcBorders>
            <w:tcMar>
              <w:top w:w="0" w:type="dxa"/>
              <w:left w:w="6" w:type="dxa"/>
              <w:bottom w:w="0" w:type="dxa"/>
              <w:right w:w="6" w:type="dxa"/>
            </w:tcMar>
            <w:hideMark/>
          </w:tcPr>
          <w:p w:rsidR="003B35DD" w:rsidRDefault="003B35DD" w:rsidP="00090012">
            <w:pPr>
              <w:spacing w:line="280" w:lineRule="exact"/>
              <w:jc w:val="both"/>
              <w:rPr>
                <w:iCs/>
                <w:color w:val="000000"/>
                <w:sz w:val="30"/>
                <w:szCs w:val="30"/>
              </w:rPr>
            </w:pPr>
          </w:p>
          <w:p w:rsidR="003B35DD" w:rsidRDefault="003B35DD" w:rsidP="00090012">
            <w:pPr>
              <w:spacing w:line="280" w:lineRule="exact"/>
              <w:jc w:val="both"/>
              <w:rPr>
                <w:iCs/>
                <w:color w:val="000000"/>
                <w:sz w:val="30"/>
                <w:szCs w:val="30"/>
              </w:rPr>
            </w:pPr>
          </w:p>
          <w:p w:rsidR="003B35DD" w:rsidRDefault="003B35DD" w:rsidP="00090012">
            <w:pPr>
              <w:spacing w:line="280" w:lineRule="exact"/>
              <w:jc w:val="both"/>
              <w:rPr>
                <w:iCs/>
                <w:color w:val="000000"/>
                <w:sz w:val="30"/>
                <w:szCs w:val="30"/>
              </w:rPr>
            </w:pPr>
          </w:p>
          <w:p w:rsidR="00837856" w:rsidRPr="00090012" w:rsidRDefault="00837856" w:rsidP="00090012">
            <w:pPr>
              <w:spacing w:line="280" w:lineRule="exact"/>
              <w:jc w:val="both"/>
              <w:rPr>
                <w:iCs/>
                <w:color w:val="000000"/>
                <w:sz w:val="30"/>
                <w:szCs w:val="30"/>
              </w:rPr>
            </w:pPr>
            <w:r w:rsidRPr="00090012">
              <w:rPr>
                <w:iCs/>
                <w:color w:val="000000"/>
                <w:sz w:val="30"/>
                <w:szCs w:val="30"/>
              </w:rPr>
              <w:t>УТВЕРЖДЕНО</w:t>
            </w:r>
          </w:p>
          <w:p w:rsidR="00837856" w:rsidRDefault="006D3B3A" w:rsidP="00090012">
            <w:pPr>
              <w:spacing w:line="280" w:lineRule="exact"/>
              <w:jc w:val="both"/>
              <w:rPr>
                <w:iCs/>
                <w:color w:val="000000"/>
                <w:sz w:val="30"/>
                <w:szCs w:val="30"/>
              </w:rPr>
            </w:pPr>
            <w:hyperlink r:id="rId15" w:anchor="a3" w:tooltip="+" w:history="1">
              <w:r w:rsidR="00090012" w:rsidRPr="00090012">
                <w:rPr>
                  <w:iCs/>
                  <w:sz w:val="30"/>
                  <w:szCs w:val="30"/>
                </w:rPr>
                <w:t>Решение</w:t>
              </w:r>
            </w:hyperlink>
            <w:r w:rsidR="00837856" w:rsidRPr="00090012">
              <w:rPr>
                <w:iCs/>
                <w:sz w:val="30"/>
                <w:szCs w:val="30"/>
              </w:rPr>
              <w:br/>
            </w:r>
            <w:r w:rsidR="00240EAF" w:rsidRPr="00090012">
              <w:rPr>
                <w:iCs/>
                <w:color w:val="000000"/>
                <w:sz w:val="30"/>
                <w:szCs w:val="30"/>
              </w:rPr>
              <w:t>Дубровенского</w:t>
            </w:r>
            <w:r w:rsidR="00837856" w:rsidRPr="00090012">
              <w:rPr>
                <w:iCs/>
                <w:color w:val="000000"/>
                <w:sz w:val="30"/>
                <w:szCs w:val="30"/>
              </w:rPr>
              <w:t xml:space="preserve"> </w:t>
            </w:r>
            <w:proofErr w:type="gramStart"/>
            <w:r w:rsidR="00837856" w:rsidRPr="00090012">
              <w:rPr>
                <w:iCs/>
                <w:color w:val="000000"/>
                <w:sz w:val="30"/>
                <w:szCs w:val="30"/>
              </w:rPr>
              <w:t>районного</w:t>
            </w:r>
            <w:r w:rsidR="00240EAF" w:rsidRPr="00090012">
              <w:rPr>
                <w:iCs/>
                <w:color w:val="000000"/>
                <w:sz w:val="30"/>
                <w:szCs w:val="30"/>
              </w:rPr>
              <w:br/>
              <w:t>исполнительного</w:t>
            </w:r>
            <w:proofErr w:type="gramEnd"/>
            <w:r w:rsidR="00240EAF" w:rsidRPr="00090012">
              <w:rPr>
                <w:iCs/>
                <w:color w:val="000000"/>
                <w:sz w:val="30"/>
                <w:szCs w:val="30"/>
              </w:rPr>
              <w:t xml:space="preserve"> комитета</w:t>
            </w:r>
            <w:r w:rsidR="00240EAF" w:rsidRPr="00090012">
              <w:rPr>
                <w:iCs/>
                <w:color w:val="000000"/>
                <w:sz w:val="30"/>
                <w:szCs w:val="30"/>
              </w:rPr>
              <w:br/>
            </w:r>
            <w:r w:rsidR="003B35DD">
              <w:rPr>
                <w:iCs/>
                <w:color w:val="000000"/>
                <w:sz w:val="30"/>
                <w:szCs w:val="30"/>
              </w:rPr>
              <w:t>05.05.</w:t>
            </w:r>
            <w:r w:rsidR="00042860" w:rsidRPr="00090012">
              <w:rPr>
                <w:iCs/>
                <w:color w:val="000000"/>
                <w:sz w:val="30"/>
                <w:szCs w:val="30"/>
              </w:rPr>
              <w:t>2021</w:t>
            </w:r>
            <w:r w:rsidR="00240EAF" w:rsidRPr="00090012">
              <w:rPr>
                <w:iCs/>
                <w:color w:val="000000"/>
                <w:sz w:val="30"/>
                <w:szCs w:val="30"/>
              </w:rPr>
              <w:t xml:space="preserve"> № </w:t>
            </w:r>
            <w:r w:rsidR="003B35DD">
              <w:rPr>
                <w:iCs/>
                <w:color w:val="000000"/>
                <w:sz w:val="30"/>
                <w:szCs w:val="30"/>
              </w:rPr>
              <w:t>338</w:t>
            </w:r>
          </w:p>
          <w:p w:rsidR="00090012" w:rsidRPr="00090012" w:rsidRDefault="00090012" w:rsidP="00090012">
            <w:pPr>
              <w:spacing w:line="280" w:lineRule="exact"/>
              <w:jc w:val="both"/>
              <w:rPr>
                <w:i/>
                <w:iCs/>
                <w:color w:val="000000"/>
                <w:sz w:val="30"/>
                <w:szCs w:val="30"/>
              </w:rPr>
            </w:pPr>
          </w:p>
        </w:tc>
      </w:tr>
    </w:tbl>
    <w:p w:rsidR="00837856" w:rsidRPr="00090012" w:rsidRDefault="00837856" w:rsidP="00090012">
      <w:pPr>
        <w:spacing w:line="280" w:lineRule="exact"/>
        <w:jc w:val="both"/>
        <w:rPr>
          <w:bCs/>
          <w:color w:val="000000"/>
          <w:sz w:val="30"/>
          <w:szCs w:val="30"/>
        </w:rPr>
      </w:pPr>
      <w:bookmarkStart w:id="0" w:name="a1"/>
      <w:bookmarkEnd w:id="0"/>
      <w:r w:rsidRPr="00090012">
        <w:rPr>
          <w:bCs/>
          <w:color w:val="000000"/>
          <w:sz w:val="30"/>
          <w:szCs w:val="30"/>
        </w:rPr>
        <w:lastRenderedPageBreak/>
        <w:t>ПОЛОЖЕНИЕ</w:t>
      </w:r>
      <w:r w:rsidRPr="00090012">
        <w:rPr>
          <w:bCs/>
          <w:color w:val="000000"/>
          <w:sz w:val="30"/>
          <w:szCs w:val="30"/>
        </w:rPr>
        <w:br/>
        <w:t xml:space="preserve">о представителях государства в органах управления хозяйственных обществ, акции (доли в уставных фондах) которых принадлежат </w:t>
      </w:r>
      <w:r w:rsidR="00C93077" w:rsidRPr="00090012">
        <w:rPr>
          <w:bCs/>
          <w:color w:val="000000"/>
          <w:sz w:val="30"/>
          <w:szCs w:val="30"/>
        </w:rPr>
        <w:t>Дубровенскому</w:t>
      </w:r>
      <w:r w:rsidRPr="00090012">
        <w:rPr>
          <w:bCs/>
          <w:color w:val="000000"/>
          <w:sz w:val="30"/>
          <w:szCs w:val="30"/>
        </w:rPr>
        <w:t xml:space="preserve"> району</w:t>
      </w:r>
    </w:p>
    <w:p w:rsidR="00837856" w:rsidRPr="00A12A38" w:rsidRDefault="00837856" w:rsidP="00837856">
      <w:pPr>
        <w:spacing w:before="360" w:after="360"/>
        <w:jc w:val="center"/>
        <w:rPr>
          <w:bCs/>
          <w:caps/>
          <w:color w:val="000000"/>
          <w:sz w:val="30"/>
          <w:szCs w:val="30"/>
        </w:rPr>
      </w:pPr>
      <w:r w:rsidRPr="00A12A38">
        <w:rPr>
          <w:bCs/>
          <w:caps/>
          <w:color w:val="000000"/>
          <w:sz w:val="30"/>
          <w:szCs w:val="30"/>
        </w:rPr>
        <w:t>ГЛАВА 1</w:t>
      </w:r>
      <w:r w:rsidRPr="00A12A38">
        <w:rPr>
          <w:bCs/>
          <w:caps/>
          <w:color w:val="000000"/>
          <w:sz w:val="30"/>
          <w:szCs w:val="30"/>
        </w:rPr>
        <w:br/>
        <w:t>ОБЩИЕ ПОЛОЖЕНИЯ</w:t>
      </w:r>
    </w:p>
    <w:p w:rsidR="00837856" w:rsidRPr="00A12A38" w:rsidRDefault="00837856" w:rsidP="00C93077">
      <w:pPr>
        <w:ind w:firstLine="567"/>
        <w:jc w:val="both"/>
        <w:rPr>
          <w:color w:val="000000"/>
          <w:sz w:val="30"/>
          <w:szCs w:val="30"/>
        </w:rPr>
      </w:pPr>
      <w:r w:rsidRPr="00A12A38">
        <w:rPr>
          <w:color w:val="000000"/>
          <w:sz w:val="30"/>
          <w:szCs w:val="30"/>
        </w:rPr>
        <w:t>1. </w:t>
      </w:r>
      <w:proofErr w:type="gramStart"/>
      <w:r w:rsidRPr="00A12A38">
        <w:rPr>
          <w:color w:val="000000"/>
          <w:sz w:val="30"/>
          <w:szCs w:val="30"/>
        </w:rPr>
        <w:t xml:space="preserve">Настоящим Положением определяются порядок осуществления полномочий представителей государства в органах управления хозяйственных обществ, акции (доли в уставных фондах) которых принадлежат </w:t>
      </w:r>
      <w:r w:rsidR="004A3921" w:rsidRPr="00A12A38">
        <w:rPr>
          <w:color w:val="000000"/>
          <w:sz w:val="30"/>
          <w:szCs w:val="30"/>
        </w:rPr>
        <w:t>Дубровенскому</w:t>
      </w:r>
      <w:r w:rsidRPr="00A12A38">
        <w:rPr>
          <w:color w:val="000000"/>
          <w:sz w:val="30"/>
          <w:szCs w:val="30"/>
        </w:rPr>
        <w:t xml:space="preserve"> району (далее, если не указано иное, – общество), выплаты вознаграждения и возмещения командировочных расходов, ответственность, задачи и функции райисполкома, структурных подразделений райисполкома, наделенных правами юридического лица, уполномоченных управлять принадлежащими </w:t>
      </w:r>
      <w:r w:rsidR="004A3921" w:rsidRPr="00A12A38">
        <w:rPr>
          <w:color w:val="000000"/>
          <w:sz w:val="30"/>
          <w:szCs w:val="30"/>
        </w:rPr>
        <w:t>Дубровенскому</w:t>
      </w:r>
      <w:r w:rsidRPr="00A12A38">
        <w:rPr>
          <w:color w:val="000000"/>
          <w:sz w:val="30"/>
          <w:szCs w:val="30"/>
        </w:rPr>
        <w:t xml:space="preserve"> району акциями (долями в уставных фондах) обществ (далее – органы, осуществляющие</w:t>
      </w:r>
      <w:proofErr w:type="gramEnd"/>
      <w:r w:rsidRPr="00A12A38">
        <w:rPr>
          <w:color w:val="000000"/>
          <w:sz w:val="30"/>
          <w:szCs w:val="30"/>
        </w:rPr>
        <w:t xml:space="preserve"> владельческий надзор) по организации и обеспечению деятельности представителей государства в органах управления обществ (далее, если не указано иное, – представитель государства).</w:t>
      </w:r>
    </w:p>
    <w:p w:rsidR="00837856" w:rsidRPr="00A12A38" w:rsidRDefault="00837856" w:rsidP="00C93077">
      <w:pPr>
        <w:ind w:firstLine="567"/>
        <w:jc w:val="both"/>
        <w:rPr>
          <w:color w:val="000000"/>
          <w:sz w:val="30"/>
          <w:szCs w:val="30"/>
        </w:rPr>
      </w:pPr>
      <w:r w:rsidRPr="00A12A38">
        <w:rPr>
          <w:color w:val="000000"/>
          <w:sz w:val="30"/>
          <w:szCs w:val="30"/>
        </w:rPr>
        <w:t>Действие настоящего Положения не распространяется на представителей государства в банках.</w:t>
      </w:r>
    </w:p>
    <w:p w:rsidR="00837856" w:rsidRPr="00A12A38" w:rsidRDefault="00837856" w:rsidP="00C93077">
      <w:pPr>
        <w:ind w:firstLine="567"/>
        <w:jc w:val="both"/>
        <w:rPr>
          <w:color w:val="000000"/>
          <w:sz w:val="30"/>
          <w:szCs w:val="30"/>
        </w:rPr>
      </w:pPr>
      <w:r w:rsidRPr="00A12A38">
        <w:rPr>
          <w:color w:val="000000"/>
          <w:sz w:val="30"/>
          <w:szCs w:val="30"/>
        </w:rPr>
        <w:t>2. </w:t>
      </w:r>
      <w:proofErr w:type="gramStart"/>
      <w:r w:rsidR="00E11C51" w:rsidRPr="00A12A38">
        <w:rPr>
          <w:color w:val="000000"/>
          <w:sz w:val="30"/>
          <w:szCs w:val="30"/>
        </w:rPr>
        <w:t>Порядок назначения представителей</w:t>
      </w:r>
      <w:r w:rsidRPr="00A12A38">
        <w:rPr>
          <w:color w:val="000000"/>
          <w:sz w:val="30"/>
          <w:szCs w:val="30"/>
        </w:rPr>
        <w:t xml:space="preserve"> государства, </w:t>
      </w:r>
      <w:r w:rsidR="00E11C51" w:rsidRPr="00A12A38">
        <w:rPr>
          <w:color w:val="000000"/>
          <w:sz w:val="30"/>
          <w:szCs w:val="30"/>
        </w:rPr>
        <w:t>требования, предъявляемые к ним</w:t>
      </w:r>
      <w:r w:rsidRPr="00A12A38">
        <w:rPr>
          <w:color w:val="000000"/>
          <w:sz w:val="30"/>
          <w:szCs w:val="30"/>
        </w:rPr>
        <w:t xml:space="preserve">, основания для прекращения </w:t>
      </w:r>
      <w:r w:rsidR="00E11C51" w:rsidRPr="00A12A38">
        <w:rPr>
          <w:color w:val="000000"/>
          <w:sz w:val="30"/>
          <w:szCs w:val="30"/>
        </w:rPr>
        <w:t>полномочий, их</w:t>
      </w:r>
      <w:r w:rsidRPr="00A12A38">
        <w:rPr>
          <w:color w:val="000000"/>
          <w:sz w:val="30"/>
          <w:szCs w:val="30"/>
        </w:rPr>
        <w:t xml:space="preserve"> права и обязанности определяются пунктами </w:t>
      </w:r>
      <w:hyperlink r:id="rId16" w:anchor="a59" w:tooltip="+" w:history="1">
        <w:r w:rsidRPr="00A12A38">
          <w:rPr>
            <w:sz w:val="30"/>
            <w:szCs w:val="30"/>
          </w:rPr>
          <w:t>3–8</w:t>
        </w:r>
      </w:hyperlink>
      <w:r w:rsidRPr="00A12A38">
        <w:rPr>
          <w:sz w:val="30"/>
          <w:szCs w:val="30"/>
        </w:rPr>
        <w:t>, </w:t>
      </w:r>
      <w:hyperlink r:id="rId17" w:anchor="a60" w:tooltip="+" w:history="1">
        <w:r w:rsidRPr="00A12A38">
          <w:rPr>
            <w:sz w:val="30"/>
            <w:szCs w:val="30"/>
          </w:rPr>
          <w:t>12</w:t>
        </w:r>
      </w:hyperlink>
      <w:r w:rsidRPr="00A12A38">
        <w:rPr>
          <w:sz w:val="30"/>
          <w:szCs w:val="30"/>
        </w:rPr>
        <w:t> </w:t>
      </w:r>
      <w:r w:rsidRPr="00A12A38">
        <w:rPr>
          <w:color w:val="000000"/>
          <w:sz w:val="30"/>
          <w:szCs w:val="30"/>
        </w:rPr>
        <w:t>и 13 Положения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утвержденного постановлением Совета Министров Республики Беларусь от 16 мая 2008 г. № 694.</w:t>
      </w:r>
      <w:proofErr w:type="gramEnd"/>
    </w:p>
    <w:p w:rsidR="00837856" w:rsidRPr="00A12A38" w:rsidRDefault="00837856" w:rsidP="00C93077">
      <w:pPr>
        <w:ind w:firstLine="567"/>
        <w:jc w:val="both"/>
        <w:rPr>
          <w:color w:val="000000"/>
          <w:sz w:val="30"/>
          <w:szCs w:val="30"/>
        </w:rPr>
      </w:pPr>
      <w:r w:rsidRPr="00A12A38">
        <w:rPr>
          <w:color w:val="000000"/>
          <w:sz w:val="30"/>
          <w:szCs w:val="30"/>
        </w:rPr>
        <w:t>3. Участие государства в соответствии с настоящим Положением в управлении обществами осуществляется посредством участия представителя (представителей) государства в работе органов управления общества. Представитель государства выполняет свои функции на основании требований, установленных настоящим Положением, должностными обязанностями представителя государства, содержащимися в трудовом договоре (контракте), или заключенным с ним гражданско-правовым договором.</w:t>
      </w:r>
    </w:p>
    <w:p w:rsidR="00C93077" w:rsidRPr="00A12A38" w:rsidRDefault="00C93077" w:rsidP="00C93077">
      <w:pPr>
        <w:ind w:firstLine="567"/>
        <w:jc w:val="both"/>
        <w:rPr>
          <w:color w:val="000000"/>
          <w:sz w:val="30"/>
          <w:szCs w:val="30"/>
        </w:rPr>
      </w:pPr>
    </w:p>
    <w:p w:rsidR="00837856" w:rsidRPr="00A12A38" w:rsidRDefault="00837856" w:rsidP="00C93077">
      <w:pPr>
        <w:jc w:val="center"/>
        <w:rPr>
          <w:bCs/>
          <w:caps/>
          <w:color w:val="000000"/>
          <w:sz w:val="30"/>
          <w:szCs w:val="30"/>
        </w:rPr>
      </w:pPr>
      <w:r w:rsidRPr="00A12A38">
        <w:rPr>
          <w:bCs/>
          <w:caps/>
          <w:color w:val="000000"/>
          <w:sz w:val="30"/>
          <w:szCs w:val="30"/>
        </w:rPr>
        <w:t>ГЛАВА 2</w:t>
      </w:r>
      <w:r w:rsidRPr="00A12A38">
        <w:rPr>
          <w:bCs/>
          <w:caps/>
          <w:color w:val="000000"/>
          <w:sz w:val="30"/>
          <w:szCs w:val="30"/>
        </w:rPr>
        <w:br/>
        <w:t>ПОРЯДОК НАЗНАЧЕНИЯ ПРЕДСТАВИТЕЛЯ ГОСУДАРСТВА И ОСУЩЕСТВЛЕНИЯ ИМ ВОЗЛОЖЕННЫХ НА НЕГО ПОЛНОМОЧИЙ</w:t>
      </w:r>
    </w:p>
    <w:p w:rsidR="00C93077" w:rsidRPr="00A12A38" w:rsidRDefault="00C93077" w:rsidP="00C93077">
      <w:pPr>
        <w:jc w:val="center"/>
        <w:rPr>
          <w:bCs/>
          <w:caps/>
          <w:color w:val="000000"/>
          <w:sz w:val="30"/>
          <w:szCs w:val="30"/>
        </w:rPr>
      </w:pPr>
    </w:p>
    <w:p w:rsidR="00837856" w:rsidRPr="00A12A38" w:rsidRDefault="00837856" w:rsidP="00C93077">
      <w:pPr>
        <w:ind w:firstLine="567"/>
        <w:jc w:val="both"/>
        <w:rPr>
          <w:color w:val="000000"/>
          <w:sz w:val="30"/>
          <w:szCs w:val="30"/>
        </w:rPr>
      </w:pPr>
      <w:r w:rsidRPr="00A12A38">
        <w:rPr>
          <w:color w:val="000000"/>
          <w:sz w:val="30"/>
          <w:szCs w:val="30"/>
        </w:rPr>
        <w:t>4. </w:t>
      </w:r>
      <w:proofErr w:type="gramStart"/>
      <w:r w:rsidRPr="00A12A38">
        <w:rPr>
          <w:color w:val="000000"/>
          <w:sz w:val="30"/>
          <w:szCs w:val="30"/>
        </w:rPr>
        <w:t>Представитель государства назначается распоряжением председателя райисполкома по представлению органа, осуществляющего владельческий надзор, из числа работников, в том числе государственных служащих, этого органа</w:t>
      </w:r>
      <w:r w:rsidR="003B35DD">
        <w:rPr>
          <w:color w:val="000000"/>
          <w:sz w:val="30"/>
          <w:szCs w:val="30"/>
        </w:rPr>
        <w:t>,</w:t>
      </w:r>
      <w:r w:rsidR="00770858" w:rsidRPr="00A12A38">
        <w:rPr>
          <w:color w:val="000000"/>
          <w:sz w:val="30"/>
          <w:szCs w:val="30"/>
        </w:rPr>
        <w:t xml:space="preserve"> </w:t>
      </w:r>
      <w:r w:rsidRPr="00A12A38">
        <w:rPr>
          <w:color w:val="000000"/>
          <w:sz w:val="30"/>
          <w:szCs w:val="30"/>
        </w:rPr>
        <w:t>и иных граждан Республики Беларусь, в том числе государственных служащих, не являющихся работниками данного органа, осуществляющего владельческий надзор.</w:t>
      </w:r>
      <w:proofErr w:type="gramEnd"/>
    </w:p>
    <w:p w:rsidR="00837856" w:rsidRPr="00A12A38" w:rsidRDefault="00837856" w:rsidP="00C93077">
      <w:pPr>
        <w:ind w:firstLine="567"/>
        <w:jc w:val="both"/>
        <w:rPr>
          <w:color w:val="000000"/>
          <w:sz w:val="30"/>
          <w:szCs w:val="30"/>
        </w:rPr>
      </w:pPr>
      <w:r w:rsidRPr="00A12A38">
        <w:rPr>
          <w:color w:val="000000"/>
          <w:sz w:val="30"/>
          <w:szCs w:val="30"/>
        </w:rPr>
        <w:t>Копия распоряжения председателя райисполкома о назначении представителя государства в течение трех рабочих дней после его издания направляется в орган, осуществляющий владельческий надзор, и соответствующее общество.</w:t>
      </w:r>
    </w:p>
    <w:p w:rsidR="00837856" w:rsidRPr="00A12A38" w:rsidRDefault="00837856" w:rsidP="00C93077">
      <w:pPr>
        <w:ind w:firstLine="567"/>
        <w:jc w:val="both"/>
        <w:rPr>
          <w:color w:val="000000"/>
          <w:sz w:val="30"/>
          <w:szCs w:val="30"/>
        </w:rPr>
      </w:pPr>
      <w:r w:rsidRPr="00A12A38">
        <w:rPr>
          <w:color w:val="000000"/>
          <w:sz w:val="30"/>
          <w:szCs w:val="30"/>
        </w:rPr>
        <w:t>5. </w:t>
      </w:r>
      <w:proofErr w:type="gramStart"/>
      <w:r w:rsidRPr="00A12A38">
        <w:rPr>
          <w:color w:val="000000"/>
          <w:sz w:val="30"/>
          <w:szCs w:val="30"/>
        </w:rPr>
        <w:t>Представитель государства участвует в работе общего собрания участников общества, совета директоров (наблюдательного совета) (при наличии в обществе такого органа управления).</w:t>
      </w:r>
      <w:proofErr w:type="gramEnd"/>
    </w:p>
    <w:p w:rsidR="00837856" w:rsidRPr="00A12A38" w:rsidRDefault="00837856" w:rsidP="00C93077">
      <w:pPr>
        <w:ind w:firstLine="567"/>
        <w:jc w:val="both"/>
        <w:rPr>
          <w:color w:val="000000"/>
          <w:sz w:val="30"/>
          <w:szCs w:val="30"/>
        </w:rPr>
      </w:pPr>
      <w:r w:rsidRPr="00A12A38">
        <w:rPr>
          <w:color w:val="000000"/>
          <w:sz w:val="30"/>
          <w:szCs w:val="30"/>
        </w:rPr>
        <w:t>Основанием для участия представителя (представителей) государства в работе органов управления общества являются распоряжение председателя райисполкома о назначении представителей государства и доверенность, выдаваемая органом, осуществляющим владельческий надзор.</w:t>
      </w:r>
    </w:p>
    <w:p w:rsidR="00837856" w:rsidRPr="00A12A38" w:rsidRDefault="00837856" w:rsidP="00C93077">
      <w:pPr>
        <w:ind w:firstLine="567"/>
        <w:jc w:val="both"/>
        <w:rPr>
          <w:color w:val="000000"/>
          <w:sz w:val="30"/>
          <w:szCs w:val="30"/>
        </w:rPr>
      </w:pPr>
      <w:r w:rsidRPr="00A12A38">
        <w:rPr>
          <w:color w:val="000000"/>
          <w:sz w:val="30"/>
          <w:szCs w:val="30"/>
        </w:rPr>
        <w:t xml:space="preserve">В случае нахождения общества в процессе ликвидации представитель государства может входить в состав ликвидационной комиссии. </w:t>
      </w:r>
      <w:proofErr w:type="gramStart"/>
      <w:r w:rsidRPr="00A12A38">
        <w:rPr>
          <w:color w:val="000000"/>
          <w:sz w:val="30"/>
          <w:szCs w:val="30"/>
        </w:rPr>
        <w:t>Полномочия представителя государства на период действия ликвидационной комиссии приостанавливаются, за исключением участия представителя государства в общих собраниях участников, проведение которых в названный период предусмотрено законодательством.</w:t>
      </w:r>
      <w:proofErr w:type="gramEnd"/>
    </w:p>
    <w:p w:rsidR="00837856" w:rsidRPr="00A12A38" w:rsidRDefault="00837856" w:rsidP="00C93077">
      <w:pPr>
        <w:ind w:firstLine="567"/>
        <w:jc w:val="both"/>
        <w:rPr>
          <w:color w:val="000000"/>
          <w:sz w:val="30"/>
          <w:szCs w:val="30"/>
        </w:rPr>
      </w:pPr>
      <w:r w:rsidRPr="00A12A38">
        <w:rPr>
          <w:color w:val="000000"/>
          <w:sz w:val="30"/>
          <w:szCs w:val="30"/>
        </w:rPr>
        <w:t>Представитель государства может принимать участие в обсуждении иных вопросов, выносимых на рассмотрение исполнительных органов общества.</w:t>
      </w:r>
    </w:p>
    <w:p w:rsidR="00837856" w:rsidRPr="00A12A38" w:rsidRDefault="00837856" w:rsidP="00C93077">
      <w:pPr>
        <w:ind w:firstLine="567"/>
        <w:jc w:val="both"/>
        <w:rPr>
          <w:color w:val="000000"/>
          <w:sz w:val="30"/>
          <w:szCs w:val="30"/>
        </w:rPr>
      </w:pPr>
      <w:r w:rsidRPr="00A12A38">
        <w:rPr>
          <w:color w:val="000000"/>
          <w:sz w:val="30"/>
          <w:szCs w:val="30"/>
        </w:rPr>
        <w:t xml:space="preserve">6. Представитель государства участвует в принятии решений органов управления общества на основании законодательства и учредительных документов </w:t>
      </w:r>
      <w:proofErr w:type="gramStart"/>
      <w:r w:rsidRPr="00A12A38">
        <w:rPr>
          <w:color w:val="000000"/>
          <w:sz w:val="30"/>
          <w:szCs w:val="30"/>
        </w:rPr>
        <w:t>общества</w:t>
      </w:r>
      <w:proofErr w:type="gramEnd"/>
      <w:r w:rsidRPr="00A12A38">
        <w:rPr>
          <w:color w:val="000000"/>
          <w:sz w:val="30"/>
          <w:szCs w:val="30"/>
        </w:rPr>
        <w:t xml:space="preserve"> исходя из необходимости защиты экономических интересов государства в деятельности общества, обеспечения эффективной работы общества и руководствуется при этом решениями райисполкома или письменными указаниями органа, осуществляющего владельческий надзор, в случаях, установленных настоящим Положением.</w:t>
      </w:r>
    </w:p>
    <w:p w:rsidR="00837856" w:rsidRPr="00A12A38" w:rsidRDefault="00837856" w:rsidP="00C93077">
      <w:pPr>
        <w:ind w:firstLine="567"/>
        <w:jc w:val="both"/>
        <w:rPr>
          <w:color w:val="000000"/>
          <w:sz w:val="30"/>
          <w:szCs w:val="30"/>
        </w:rPr>
      </w:pPr>
      <w:bookmarkStart w:id="1" w:name="a6"/>
      <w:bookmarkEnd w:id="1"/>
      <w:r w:rsidRPr="00A12A38">
        <w:rPr>
          <w:color w:val="000000"/>
          <w:sz w:val="30"/>
          <w:szCs w:val="30"/>
        </w:rPr>
        <w:t>7. Представитель государства обязан согласовывать письменно с органом, осуществляющим владельческий надзор, свою позицию по выносимым на рассмотрение совета директоров (наблюдательного совета) и общего собрания участников общества вопросам:</w:t>
      </w:r>
    </w:p>
    <w:p w:rsidR="00837856" w:rsidRPr="00A12A38" w:rsidRDefault="00837856" w:rsidP="00C93077">
      <w:pPr>
        <w:ind w:firstLine="567"/>
        <w:jc w:val="both"/>
        <w:rPr>
          <w:color w:val="000000"/>
          <w:sz w:val="30"/>
          <w:szCs w:val="30"/>
        </w:rPr>
      </w:pPr>
      <w:proofErr w:type="gramStart"/>
      <w:r w:rsidRPr="00A12A38">
        <w:rPr>
          <w:color w:val="000000"/>
          <w:sz w:val="30"/>
          <w:szCs w:val="30"/>
        </w:rPr>
        <w:lastRenderedPageBreak/>
        <w:t>образования исполнительных органов общества и досрочного прекращения их полномочий, определения условий оплаты труда членов указанных органов;</w:t>
      </w:r>
      <w:proofErr w:type="gramEnd"/>
    </w:p>
    <w:p w:rsidR="00837856" w:rsidRPr="00A12A38" w:rsidRDefault="00837856" w:rsidP="00C93077">
      <w:pPr>
        <w:ind w:firstLine="567"/>
        <w:jc w:val="both"/>
        <w:rPr>
          <w:color w:val="000000"/>
          <w:sz w:val="30"/>
          <w:szCs w:val="30"/>
        </w:rPr>
      </w:pPr>
      <w:r w:rsidRPr="00A12A38">
        <w:rPr>
          <w:color w:val="000000"/>
          <w:sz w:val="30"/>
          <w:szCs w:val="30"/>
        </w:rPr>
        <w:t xml:space="preserve">передачи </w:t>
      </w:r>
      <w:proofErr w:type="gramStart"/>
      <w:r w:rsidRPr="00A12A38">
        <w:rPr>
          <w:color w:val="000000"/>
          <w:sz w:val="30"/>
          <w:szCs w:val="30"/>
        </w:rPr>
        <w:t>полномочий исполнительных органов общества другой коммерческой организации</w:t>
      </w:r>
      <w:proofErr w:type="gramEnd"/>
      <w:r w:rsidRPr="00A12A38">
        <w:rPr>
          <w:color w:val="000000"/>
          <w:sz w:val="30"/>
          <w:szCs w:val="30"/>
        </w:rPr>
        <w:t xml:space="preserve"> или индивидуальному предпринимателю (управляющему);</w:t>
      </w:r>
    </w:p>
    <w:p w:rsidR="00837856" w:rsidRPr="00A12A38" w:rsidRDefault="00837856" w:rsidP="00C93077">
      <w:pPr>
        <w:ind w:firstLine="567"/>
        <w:jc w:val="both"/>
        <w:rPr>
          <w:color w:val="000000"/>
          <w:sz w:val="30"/>
          <w:szCs w:val="30"/>
        </w:rPr>
      </w:pPr>
      <w:r w:rsidRPr="00A12A38">
        <w:rPr>
          <w:color w:val="000000"/>
          <w:sz w:val="30"/>
          <w:szCs w:val="30"/>
        </w:rPr>
        <w:t>приобретения, отчуждения и залога имущества общества;</w:t>
      </w:r>
    </w:p>
    <w:p w:rsidR="00837856" w:rsidRPr="00A12A38" w:rsidRDefault="00837856" w:rsidP="00C93077">
      <w:pPr>
        <w:ind w:firstLine="567"/>
        <w:jc w:val="both"/>
        <w:rPr>
          <w:color w:val="000000"/>
          <w:sz w:val="30"/>
          <w:szCs w:val="30"/>
        </w:rPr>
      </w:pPr>
      <w:r w:rsidRPr="00A12A38">
        <w:rPr>
          <w:color w:val="000000"/>
          <w:sz w:val="30"/>
          <w:szCs w:val="30"/>
        </w:rPr>
        <w:t>создания обществом юридических лиц, объединений юридических лиц и (или) индивидуальных предпринимателей, а также участия общества в юридических лицах, объединениях юридических лиц и (или) индивидуальных предпринимателей;</w:t>
      </w:r>
    </w:p>
    <w:p w:rsidR="00837856" w:rsidRPr="00A12A38" w:rsidRDefault="00837856" w:rsidP="00C93077">
      <w:pPr>
        <w:ind w:firstLine="567"/>
        <w:jc w:val="both"/>
        <w:rPr>
          <w:color w:val="000000"/>
          <w:sz w:val="30"/>
          <w:szCs w:val="30"/>
        </w:rPr>
      </w:pPr>
      <w:r w:rsidRPr="00A12A38">
        <w:rPr>
          <w:color w:val="000000"/>
          <w:sz w:val="30"/>
          <w:szCs w:val="30"/>
        </w:rPr>
        <w:t>иным вопросам, отнесенным законодательством и уставом общества к исключительной компетенции общего собрания участников общества.</w:t>
      </w:r>
    </w:p>
    <w:p w:rsidR="00837856" w:rsidRPr="00A12A38" w:rsidRDefault="004A3921" w:rsidP="00C93077">
      <w:pPr>
        <w:ind w:firstLine="567"/>
        <w:jc w:val="both"/>
        <w:rPr>
          <w:color w:val="000000"/>
          <w:sz w:val="30"/>
          <w:szCs w:val="30"/>
        </w:rPr>
      </w:pPr>
      <w:proofErr w:type="gramStart"/>
      <w:r w:rsidRPr="00A12A38">
        <w:rPr>
          <w:color w:val="000000"/>
          <w:sz w:val="30"/>
          <w:szCs w:val="30"/>
        </w:rPr>
        <w:t>В период, когда Дубровенскому</w:t>
      </w:r>
      <w:r w:rsidR="00837856" w:rsidRPr="00A12A38">
        <w:rPr>
          <w:color w:val="000000"/>
          <w:sz w:val="30"/>
          <w:szCs w:val="30"/>
        </w:rPr>
        <w:t xml:space="preserve"> району принадлежит 100 процентов акций открытого акционерного общества, решения по вопросам, отнесенным законодательством или уставом общества к компетенции общего собрания акционеров общества, принимаются органом, осуществляющим владельческий надзор.</w:t>
      </w:r>
      <w:proofErr w:type="gramEnd"/>
    </w:p>
    <w:p w:rsidR="00837856" w:rsidRPr="00A12A38" w:rsidRDefault="00837856" w:rsidP="00C93077">
      <w:pPr>
        <w:ind w:firstLine="567"/>
        <w:jc w:val="both"/>
        <w:rPr>
          <w:color w:val="000000"/>
          <w:sz w:val="30"/>
          <w:szCs w:val="30"/>
        </w:rPr>
      </w:pPr>
      <w:bookmarkStart w:id="2" w:name="a7"/>
      <w:bookmarkEnd w:id="2"/>
      <w:proofErr w:type="gramStart"/>
      <w:r w:rsidRPr="00A12A38">
        <w:rPr>
          <w:color w:val="000000"/>
          <w:sz w:val="30"/>
          <w:szCs w:val="30"/>
        </w:rPr>
        <w:t xml:space="preserve">Представитель государства в органах управления хозяйственных обществ, в уставных фондах которых более 50 процентов акций (долей) принадлежит </w:t>
      </w:r>
      <w:r w:rsidR="004A3921" w:rsidRPr="00A12A38">
        <w:rPr>
          <w:color w:val="000000"/>
          <w:sz w:val="30"/>
          <w:szCs w:val="30"/>
        </w:rPr>
        <w:t>Дубровенскому</w:t>
      </w:r>
      <w:r w:rsidRPr="00A12A38">
        <w:rPr>
          <w:color w:val="000000"/>
          <w:sz w:val="30"/>
          <w:szCs w:val="30"/>
        </w:rPr>
        <w:t xml:space="preserve"> району, обязан согласовывать письменно с органом, осуществляющим владельческий надзор, свою позицию по выносимым на рассмотрение совета директоров (наблюдательного совета) и общего собрания участников общества вопросам:</w:t>
      </w:r>
      <w:proofErr w:type="gramEnd"/>
    </w:p>
    <w:p w:rsidR="00837856" w:rsidRPr="00A12A38" w:rsidRDefault="00837856" w:rsidP="00C93077">
      <w:pPr>
        <w:ind w:firstLine="567"/>
        <w:jc w:val="both"/>
        <w:rPr>
          <w:color w:val="000000"/>
          <w:sz w:val="30"/>
          <w:szCs w:val="30"/>
        </w:rPr>
      </w:pPr>
      <w:r w:rsidRPr="00A12A38">
        <w:rPr>
          <w:color w:val="000000"/>
          <w:sz w:val="30"/>
          <w:szCs w:val="30"/>
        </w:rPr>
        <w:t>изменения размера уставного фонда хозяйственного общества, товарищества, в которых общество является участником, в том числе увеличения размера уставного фонда за счет источников собственных средств и средств участников;</w:t>
      </w:r>
    </w:p>
    <w:p w:rsidR="00837856" w:rsidRPr="00A12A38" w:rsidRDefault="00837856" w:rsidP="00C93077">
      <w:pPr>
        <w:ind w:firstLine="567"/>
        <w:jc w:val="both"/>
        <w:rPr>
          <w:color w:val="000000"/>
          <w:sz w:val="30"/>
          <w:szCs w:val="30"/>
        </w:rPr>
      </w:pPr>
      <w:proofErr w:type="gramStart"/>
      <w:r w:rsidRPr="00A12A38">
        <w:rPr>
          <w:color w:val="000000"/>
          <w:sz w:val="30"/>
          <w:szCs w:val="30"/>
        </w:rPr>
        <w:t>приобретения акций, в том числе подписки на акции дополнительного выпуска, акционерного общества, в котором общество является участником, отказа от приобретения акций такого акционерного общества.</w:t>
      </w:r>
      <w:proofErr w:type="gramEnd"/>
    </w:p>
    <w:p w:rsidR="00837856" w:rsidRPr="00A12A38" w:rsidRDefault="00837856" w:rsidP="00C93077">
      <w:pPr>
        <w:ind w:firstLine="567"/>
        <w:jc w:val="both"/>
        <w:rPr>
          <w:color w:val="000000"/>
          <w:sz w:val="30"/>
          <w:szCs w:val="30"/>
        </w:rPr>
      </w:pPr>
      <w:bookmarkStart w:id="3" w:name="a10"/>
      <w:bookmarkEnd w:id="3"/>
      <w:proofErr w:type="gramStart"/>
      <w:r w:rsidRPr="00A12A38">
        <w:rPr>
          <w:color w:val="000000"/>
          <w:sz w:val="30"/>
          <w:szCs w:val="30"/>
        </w:rPr>
        <w:t xml:space="preserve">Представитель государства в органах управления хозяйственных обществ, в уставных фондах которых более 50 процентов акций (долей) принадлежит </w:t>
      </w:r>
      <w:r w:rsidR="004A3921" w:rsidRPr="00A12A38">
        <w:rPr>
          <w:color w:val="000000"/>
          <w:sz w:val="30"/>
          <w:szCs w:val="30"/>
        </w:rPr>
        <w:t>Дубровенскому</w:t>
      </w:r>
      <w:r w:rsidRPr="00A12A38">
        <w:rPr>
          <w:color w:val="000000"/>
          <w:sz w:val="30"/>
          <w:szCs w:val="30"/>
        </w:rPr>
        <w:t xml:space="preserve"> району, вправе голосовать по вопросам отчуждения находящихся в собственности этих хозяйственных обществ капитальных строений (зданий, сооружений), изолированных помещений, машино-мест, незавершенных законсервированных и незавершенных </w:t>
      </w:r>
      <w:proofErr w:type="spellStart"/>
      <w:r w:rsidRPr="00A12A38">
        <w:rPr>
          <w:color w:val="000000"/>
          <w:sz w:val="30"/>
          <w:szCs w:val="30"/>
        </w:rPr>
        <w:t>незаконсервированных</w:t>
      </w:r>
      <w:proofErr w:type="spellEnd"/>
      <w:r w:rsidRPr="00A12A38">
        <w:rPr>
          <w:color w:val="000000"/>
          <w:sz w:val="30"/>
          <w:szCs w:val="30"/>
        </w:rPr>
        <w:t xml:space="preserve"> капитальных строений, расположенных в </w:t>
      </w:r>
      <w:r w:rsidR="004A3921" w:rsidRPr="00A12A38">
        <w:rPr>
          <w:color w:val="000000"/>
          <w:sz w:val="30"/>
          <w:szCs w:val="30"/>
        </w:rPr>
        <w:t>Дубровенском</w:t>
      </w:r>
      <w:r w:rsidRPr="00A12A38">
        <w:rPr>
          <w:color w:val="000000"/>
          <w:sz w:val="30"/>
          <w:szCs w:val="30"/>
        </w:rPr>
        <w:t xml:space="preserve"> районе, долей в праве общей собственности на них, стоимость каждого из которых превышает</w:t>
      </w:r>
      <w:proofErr w:type="gramEnd"/>
      <w:r w:rsidRPr="00A12A38">
        <w:rPr>
          <w:color w:val="000000"/>
          <w:sz w:val="30"/>
          <w:szCs w:val="30"/>
        </w:rPr>
        <w:t xml:space="preserve"> 10 тысяч базо</w:t>
      </w:r>
      <w:r w:rsidR="00C3399E" w:rsidRPr="00A12A38">
        <w:rPr>
          <w:color w:val="000000"/>
          <w:sz w:val="30"/>
          <w:szCs w:val="30"/>
        </w:rPr>
        <w:t>вых величин.</w:t>
      </w:r>
    </w:p>
    <w:p w:rsidR="00837856" w:rsidRPr="00A12A38" w:rsidRDefault="00837856" w:rsidP="00C93077">
      <w:pPr>
        <w:ind w:firstLine="567"/>
        <w:jc w:val="both"/>
        <w:rPr>
          <w:color w:val="000000"/>
          <w:sz w:val="30"/>
          <w:szCs w:val="30"/>
        </w:rPr>
      </w:pPr>
      <w:proofErr w:type="gramStart"/>
      <w:r w:rsidRPr="00A12A38">
        <w:rPr>
          <w:color w:val="000000"/>
          <w:sz w:val="30"/>
          <w:szCs w:val="30"/>
        </w:rPr>
        <w:t xml:space="preserve">Позиция представителя государства в органах управления управляющей компании холдинга с участием государства – хозяйственного общества по вопросу об отчуждении внесенных в ее </w:t>
      </w:r>
      <w:r w:rsidRPr="00A12A38">
        <w:rPr>
          <w:color w:val="000000"/>
          <w:sz w:val="30"/>
          <w:szCs w:val="30"/>
        </w:rPr>
        <w:lastRenderedPageBreak/>
        <w:t xml:space="preserve">уставный фонд акций (долей в уставных фондах) дочерних компаний этого холдинга, ранее принадлежавших </w:t>
      </w:r>
      <w:r w:rsidR="00C3399E" w:rsidRPr="00A12A38">
        <w:rPr>
          <w:color w:val="000000"/>
          <w:sz w:val="30"/>
          <w:szCs w:val="30"/>
        </w:rPr>
        <w:t>Дубровенскому</w:t>
      </w:r>
      <w:r w:rsidRPr="00A12A38">
        <w:rPr>
          <w:color w:val="000000"/>
          <w:sz w:val="30"/>
          <w:szCs w:val="30"/>
        </w:rPr>
        <w:t xml:space="preserve"> району, определяется райисполкомом, если иное не установлено Президентом Республики Беларусь.</w:t>
      </w:r>
      <w:proofErr w:type="gramEnd"/>
    </w:p>
    <w:p w:rsidR="00837856" w:rsidRPr="00A12A38" w:rsidRDefault="00837856" w:rsidP="00C93077">
      <w:pPr>
        <w:ind w:firstLine="567"/>
        <w:jc w:val="both"/>
        <w:rPr>
          <w:color w:val="000000"/>
          <w:sz w:val="30"/>
          <w:szCs w:val="30"/>
        </w:rPr>
      </w:pPr>
      <w:proofErr w:type="gramStart"/>
      <w:r w:rsidRPr="00A12A38">
        <w:rPr>
          <w:color w:val="000000"/>
          <w:sz w:val="30"/>
          <w:szCs w:val="30"/>
        </w:rPr>
        <w:t xml:space="preserve">Орган, осуществляющий владельческий надзор, вправе поручать представителю государства голосовать за изменение размера уставного фонда общества, совершение сделок, влекущих отчуждение имущества общества, являющихся в соответствии </w:t>
      </w:r>
      <w:r w:rsidRPr="00A12A38">
        <w:rPr>
          <w:sz w:val="30"/>
          <w:szCs w:val="30"/>
        </w:rPr>
        <w:t>со </w:t>
      </w:r>
      <w:hyperlink r:id="rId18" w:anchor="a293" w:tooltip="+" w:history="1">
        <w:r w:rsidRPr="00A12A38">
          <w:rPr>
            <w:sz w:val="30"/>
            <w:szCs w:val="30"/>
          </w:rPr>
          <w:t>статьей 58</w:t>
        </w:r>
      </w:hyperlink>
      <w:r w:rsidRPr="00A12A38">
        <w:rPr>
          <w:color w:val="000000"/>
          <w:sz w:val="30"/>
          <w:szCs w:val="30"/>
        </w:rPr>
        <w:t> Закона Республики Беларусь от 9 декабря 1992 г. № 2020-XII «О хозяйственных обществах» крупными сделками (кроме сделок по реализации обществом товаров (работ, услуг) собственного производства), реорганизацию и ликвидацию общества только после получения на это</w:t>
      </w:r>
      <w:proofErr w:type="gramEnd"/>
      <w:r w:rsidRPr="00A12A38">
        <w:rPr>
          <w:color w:val="000000"/>
          <w:sz w:val="30"/>
          <w:szCs w:val="30"/>
        </w:rPr>
        <w:t xml:space="preserve"> согласия райисполкома.</w:t>
      </w:r>
    </w:p>
    <w:p w:rsidR="00837856" w:rsidRPr="00A12A38" w:rsidRDefault="00837856" w:rsidP="00C93077">
      <w:pPr>
        <w:ind w:firstLine="567"/>
        <w:jc w:val="both"/>
        <w:rPr>
          <w:color w:val="000000"/>
          <w:sz w:val="30"/>
          <w:szCs w:val="30"/>
        </w:rPr>
      </w:pPr>
      <w:r w:rsidRPr="00A12A38">
        <w:rPr>
          <w:color w:val="000000"/>
          <w:sz w:val="30"/>
          <w:szCs w:val="30"/>
        </w:rPr>
        <w:t>Органы, осуществляющие владельческий надзор, готовят проекты соответствующих решений райисполкома и вносят их на рассмотрение в райисполком.</w:t>
      </w:r>
    </w:p>
    <w:p w:rsidR="00837856" w:rsidRPr="00A12A38" w:rsidRDefault="00837856" w:rsidP="00C93077">
      <w:pPr>
        <w:ind w:firstLine="567"/>
        <w:jc w:val="both"/>
        <w:rPr>
          <w:color w:val="000000"/>
          <w:sz w:val="30"/>
          <w:szCs w:val="30"/>
        </w:rPr>
      </w:pPr>
      <w:proofErr w:type="gramStart"/>
      <w:r w:rsidRPr="00A12A38">
        <w:rPr>
          <w:color w:val="000000"/>
          <w:sz w:val="30"/>
          <w:szCs w:val="30"/>
        </w:rPr>
        <w:t>Для согласования позиции представитель государства представляет в орган, осуществляющий владельческий надзор, предложения по вопросам, указанным в частях </w:t>
      </w:r>
      <w:hyperlink r:id="rId19" w:anchor="a6" w:tooltip="+" w:history="1">
        <w:r w:rsidRPr="00A12A38">
          <w:rPr>
            <w:sz w:val="30"/>
            <w:szCs w:val="30"/>
          </w:rPr>
          <w:t>первой</w:t>
        </w:r>
      </w:hyperlink>
      <w:r w:rsidRPr="00A12A38">
        <w:rPr>
          <w:sz w:val="30"/>
          <w:szCs w:val="30"/>
        </w:rPr>
        <w:t> и </w:t>
      </w:r>
      <w:hyperlink r:id="rId20" w:anchor="a7" w:tooltip="+" w:history="1">
        <w:r w:rsidRPr="00A12A38">
          <w:rPr>
            <w:sz w:val="30"/>
            <w:szCs w:val="30"/>
          </w:rPr>
          <w:t>третьей</w:t>
        </w:r>
      </w:hyperlink>
      <w:r w:rsidRPr="00A12A38">
        <w:rPr>
          <w:color w:val="000000"/>
          <w:sz w:val="30"/>
          <w:szCs w:val="30"/>
        </w:rPr>
        <w:t> настоящего пункта, не позднее десяти календарных дней до даты проведения общего собрания участников общества, заседания совета директоров (наблюдательного совета), а по вопросам, требующим согласия райисполкома, – не позднее двадцати календарных дней до даты их проведения.</w:t>
      </w:r>
      <w:proofErr w:type="gramEnd"/>
    </w:p>
    <w:p w:rsidR="00837856" w:rsidRPr="00A12A38" w:rsidRDefault="00837856" w:rsidP="00C93077">
      <w:pPr>
        <w:ind w:firstLine="567"/>
        <w:jc w:val="both"/>
        <w:rPr>
          <w:color w:val="000000"/>
          <w:sz w:val="30"/>
          <w:szCs w:val="30"/>
        </w:rPr>
      </w:pPr>
      <w:r w:rsidRPr="00A12A38">
        <w:rPr>
          <w:color w:val="000000"/>
          <w:sz w:val="30"/>
          <w:szCs w:val="30"/>
        </w:rPr>
        <w:t>Представитель государства, не согласовавший в установленном настоящим Положением порядке позицию по подлежащим рассмотрению органами управления общества вопросам, не имеет права участвовать в голосовании по соответствующему вопросу.</w:t>
      </w:r>
    </w:p>
    <w:p w:rsidR="0068010A" w:rsidRPr="00A12A38" w:rsidRDefault="0068010A" w:rsidP="00C93077">
      <w:pPr>
        <w:ind w:firstLine="567"/>
        <w:jc w:val="both"/>
        <w:rPr>
          <w:color w:val="000000"/>
          <w:sz w:val="30"/>
          <w:szCs w:val="30"/>
        </w:rPr>
      </w:pPr>
    </w:p>
    <w:p w:rsidR="00837856" w:rsidRPr="00A12A38" w:rsidRDefault="00837856" w:rsidP="0068010A">
      <w:pPr>
        <w:jc w:val="center"/>
        <w:rPr>
          <w:bCs/>
          <w:caps/>
          <w:color w:val="000000"/>
          <w:sz w:val="30"/>
          <w:szCs w:val="30"/>
        </w:rPr>
      </w:pPr>
      <w:r w:rsidRPr="00A12A38">
        <w:rPr>
          <w:bCs/>
          <w:caps/>
          <w:color w:val="000000"/>
          <w:sz w:val="30"/>
          <w:szCs w:val="30"/>
        </w:rPr>
        <w:t>ГЛАВА 3</w:t>
      </w:r>
      <w:r w:rsidRPr="00A12A38">
        <w:rPr>
          <w:bCs/>
          <w:caps/>
          <w:color w:val="000000"/>
          <w:sz w:val="30"/>
          <w:szCs w:val="30"/>
        </w:rPr>
        <w:br/>
        <w:t>ОТВЕТСТВЕННОСТЬ ПРЕДСТАВИТЕЛЯ ГОСУДАРСТВА</w:t>
      </w:r>
    </w:p>
    <w:p w:rsidR="0068010A" w:rsidRPr="00A12A38" w:rsidRDefault="0068010A" w:rsidP="0068010A">
      <w:pPr>
        <w:jc w:val="center"/>
        <w:rPr>
          <w:bCs/>
          <w:caps/>
          <w:color w:val="000000"/>
          <w:sz w:val="30"/>
          <w:szCs w:val="30"/>
        </w:rPr>
      </w:pPr>
    </w:p>
    <w:p w:rsidR="00837856" w:rsidRPr="00A12A38" w:rsidRDefault="00837856" w:rsidP="00C93077">
      <w:pPr>
        <w:ind w:firstLine="567"/>
        <w:jc w:val="both"/>
        <w:rPr>
          <w:color w:val="000000"/>
          <w:sz w:val="30"/>
          <w:szCs w:val="30"/>
        </w:rPr>
      </w:pPr>
      <w:r w:rsidRPr="00A12A38">
        <w:rPr>
          <w:color w:val="000000"/>
          <w:sz w:val="30"/>
          <w:szCs w:val="30"/>
        </w:rPr>
        <w:t>8. Представитель государства несет ответственность за свои действия согласно законодательству.</w:t>
      </w:r>
    </w:p>
    <w:p w:rsidR="00837856" w:rsidRPr="00A12A38" w:rsidRDefault="00837856" w:rsidP="00C93077">
      <w:pPr>
        <w:ind w:firstLine="567"/>
        <w:jc w:val="both"/>
        <w:rPr>
          <w:color w:val="000000"/>
          <w:sz w:val="30"/>
          <w:szCs w:val="30"/>
        </w:rPr>
      </w:pPr>
      <w:proofErr w:type="gramStart"/>
      <w:r w:rsidRPr="00A12A38">
        <w:rPr>
          <w:color w:val="000000"/>
          <w:sz w:val="30"/>
          <w:szCs w:val="30"/>
        </w:rPr>
        <w:t>Представитель государства несет ответственность за последствия решений, принятых с нарушением порядка согласования, установленного </w:t>
      </w:r>
      <w:hyperlink r:id="rId21" w:anchor="a6" w:tooltip="+" w:history="1">
        <w:r w:rsidRPr="00A12A38">
          <w:rPr>
            <w:sz w:val="30"/>
            <w:szCs w:val="30"/>
          </w:rPr>
          <w:t>пунктом 7</w:t>
        </w:r>
      </w:hyperlink>
      <w:r w:rsidRPr="00A12A38">
        <w:rPr>
          <w:sz w:val="30"/>
          <w:szCs w:val="30"/>
        </w:rPr>
        <w:t> </w:t>
      </w:r>
      <w:r w:rsidRPr="00A12A38">
        <w:rPr>
          <w:color w:val="000000"/>
          <w:sz w:val="30"/>
          <w:szCs w:val="30"/>
        </w:rPr>
        <w:t>настоящего Положения, которые повлекли причинение ущерба обществу указанными действиями.</w:t>
      </w:r>
      <w:proofErr w:type="gramEnd"/>
    </w:p>
    <w:p w:rsidR="00837856" w:rsidRPr="00A12A38" w:rsidRDefault="00837856" w:rsidP="00C93077">
      <w:pPr>
        <w:ind w:firstLine="567"/>
        <w:jc w:val="both"/>
        <w:rPr>
          <w:color w:val="000000"/>
          <w:sz w:val="30"/>
          <w:szCs w:val="30"/>
        </w:rPr>
      </w:pPr>
      <w:r w:rsidRPr="00A12A38">
        <w:rPr>
          <w:color w:val="000000"/>
          <w:sz w:val="30"/>
          <w:szCs w:val="30"/>
        </w:rPr>
        <w:t>Представитель государства не несет ответственности за последствия решений, принятых им в соответствии с позицией, доведенной (согласованной) органом, осуществляющим владельческий надзор.</w:t>
      </w:r>
    </w:p>
    <w:p w:rsidR="000B4357" w:rsidRPr="00A12A38" w:rsidRDefault="000B4357" w:rsidP="00C93077">
      <w:pPr>
        <w:ind w:firstLine="567"/>
        <w:jc w:val="both"/>
        <w:rPr>
          <w:color w:val="000000"/>
          <w:sz w:val="30"/>
          <w:szCs w:val="30"/>
        </w:rPr>
      </w:pPr>
      <w:r w:rsidRPr="00A12A38">
        <w:rPr>
          <w:color w:val="000000"/>
          <w:sz w:val="30"/>
          <w:szCs w:val="30"/>
        </w:rPr>
        <w:t>Представитель государства из числа заместителей председателя райисполкома несет персональную ответственность.</w:t>
      </w:r>
    </w:p>
    <w:p w:rsidR="00837856" w:rsidRPr="00A12A38" w:rsidRDefault="00837856" w:rsidP="00C93077">
      <w:pPr>
        <w:ind w:firstLine="567"/>
        <w:jc w:val="both"/>
        <w:rPr>
          <w:color w:val="000000"/>
          <w:sz w:val="30"/>
          <w:szCs w:val="30"/>
        </w:rPr>
      </w:pPr>
      <w:r w:rsidRPr="00A12A38">
        <w:rPr>
          <w:color w:val="000000"/>
          <w:sz w:val="30"/>
          <w:szCs w:val="30"/>
        </w:rPr>
        <w:t>9. </w:t>
      </w:r>
      <w:proofErr w:type="gramStart"/>
      <w:r w:rsidRPr="00A12A38">
        <w:rPr>
          <w:color w:val="000000"/>
          <w:sz w:val="30"/>
          <w:szCs w:val="30"/>
        </w:rPr>
        <w:t xml:space="preserve">Нарушение представителем государства – работником органа, осуществляющего владельческий надзор, в должностных обязанностях </w:t>
      </w:r>
      <w:r w:rsidRPr="00A12A38">
        <w:rPr>
          <w:color w:val="000000"/>
          <w:sz w:val="30"/>
          <w:szCs w:val="30"/>
        </w:rPr>
        <w:lastRenderedPageBreak/>
        <w:t>которого предусмотрено выполнение им полномочий представителя государства, установленного настоящим Положением порядка согласования позиции представителя государства, неисполнение письменных указаний, данных представителю государства органом, осуществляющим владельческий надзор, и непринятие этим представителем в пределах осуществляемых им полномочий мер по предупреждению убыточности общества, а также несвоевременное представление органу, осуществляющему владельческий надзор, отчета о</w:t>
      </w:r>
      <w:proofErr w:type="gramEnd"/>
      <w:r w:rsidRPr="00A12A38">
        <w:rPr>
          <w:color w:val="000000"/>
          <w:sz w:val="30"/>
          <w:szCs w:val="30"/>
        </w:rPr>
        <w:t> своей работе в качестве представителя государства и ненадлежащее оформление такого отчета влекут за собой дисциплинарную и иную предусмотренную законодательством ответственность.</w:t>
      </w:r>
    </w:p>
    <w:p w:rsidR="00837856" w:rsidRPr="00A12A38" w:rsidRDefault="00837856" w:rsidP="00C93077">
      <w:pPr>
        <w:ind w:firstLine="567"/>
        <w:jc w:val="both"/>
        <w:rPr>
          <w:color w:val="000000"/>
          <w:sz w:val="30"/>
          <w:szCs w:val="30"/>
        </w:rPr>
      </w:pPr>
      <w:r w:rsidRPr="00A12A38">
        <w:rPr>
          <w:color w:val="000000"/>
          <w:sz w:val="30"/>
          <w:szCs w:val="30"/>
        </w:rPr>
        <w:t>10. Ответственность представителя государства, осуществляющего свои полномочия на основании гражданско-правового договора, должна быть предусмотрена этим договором.</w:t>
      </w:r>
    </w:p>
    <w:p w:rsidR="009F53A3" w:rsidRPr="00A12A38" w:rsidRDefault="009F53A3" w:rsidP="00C93077">
      <w:pPr>
        <w:ind w:firstLine="567"/>
        <w:jc w:val="both"/>
        <w:rPr>
          <w:color w:val="000000"/>
          <w:sz w:val="30"/>
          <w:szCs w:val="30"/>
        </w:rPr>
      </w:pPr>
    </w:p>
    <w:p w:rsidR="00837856" w:rsidRPr="00A12A38" w:rsidRDefault="00837856" w:rsidP="009F53A3">
      <w:pPr>
        <w:jc w:val="center"/>
        <w:rPr>
          <w:bCs/>
          <w:caps/>
          <w:color w:val="000000"/>
          <w:sz w:val="30"/>
          <w:szCs w:val="30"/>
        </w:rPr>
      </w:pPr>
      <w:r w:rsidRPr="00A12A38">
        <w:rPr>
          <w:bCs/>
          <w:caps/>
          <w:color w:val="000000"/>
          <w:sz w:val="30"/>
          <w:szCs w:val="30"/>
        </w:rPr>
        <w:t>ГЛАВА 4</w:t>
      </w:r>
      <w:r w:rsidRPr="00A12A38">
        <w:rPr>
          <w:bCs/>
          <w:caps/>
          <w:color w:val="000000"/>
          <w:sz w:val="30"/>
          <w:szCs w:val="30"/>
        </w:rPr>
        <w:br/>
        <w:t>ВЫПЛАТА ВОЗНАГРАЖДЕНИЯ ПРЕДСТАВИТЕЛЮ ГОСУДАРСТВА И ВОЗМЕЩЕНИЕ КОМАНДИРОВОЧНЫХ РАСХОДОВ</w:t>
      </w:r>
    </w:p>
    <w:p w:rsidR="009F53A3" w:rsidRPr="00A12A38" w:rsidRDefault="009F53A3" w:rsidP="009F53A3">
      <w:pPr>
        <w:jc w:val="center"/>
        <w:rPr>
          <w:bCs/>
          <w:caps/>
          <w:color w:val="000000"/>
          <w:sz w:val="30"/>
          <w:szCs w:val="30"/>
        </w:rPr>
      </w:pPr>
    </w:p>
    <w:p w:rsidR="00837856" w:rsidRPr="00A12A38" w:rsidRDefault="00837856" w:rsidP="00C93077">
      <w:pPr>
        <w:ind w:firstLine="567"/>
        <w:jc w:val="both"/>
        <w:rPr>
          <w:color w:val="000000"/>
          <w:sz w:val="30"/>
          <w:szCs w:val="30"/>
        </w:rPr>
      </w:pPr>
      <w:bookmarkStart w:id="4" w:name="a8"/>
      <w:bookmarkEnd w:id="4"/>
      <w:r w:rsidRPr="00A12A38">
        <w:rPr>
          <w:color w:val="000000"/>
          <w:sz w:val="30"/>
          <w:szCs w:val="30"/>
        </w:rPr>
        <w:t xml:space="preserve">11. Возмещение расходов при служебных командировках государственных служащих, исполняющих обязанности представителей государства, производится нанимателем по месту их основной </w:t>
      </w:r>
      <w:proofErr w:type="gramStart"/>
      <w:r w:rsidRPr="00A12A38">
        <w:rPr>
          <w:color w:val="000000"/>
          <w:sz w:val="30"/>
          <w:szCs w:val="30"/>
        </w:rPr>
        <w:t>работы</w:t>
      </w:r>
      <w:proofErr w:type="gramEnd"/>
      <w:r w:rsidRPr="00A12A38">
        <w:rPr>
          <w:color w:val="000000"/>
          <w:sz w:val="30"/>
          <w:szCs w:val="30"/>
        </w:rPr>
        <w:t xml:space="preserve"> согласно установленным законодательством нормам.</w:t>
      </w:r>
    </w:p>
    <w:p w:rsidR="00837856" w:rsidRPr="00A12A38" w:rsidRDefault="00837856" w:rsidP="00C93077">
      <w:pPr>
        <w:ind w:firstLine="567"/>
        <w:jc w:val="both"/>
        <w:rPr>
          <w:color w:val="000000"/>
          <w:sz w:val="30"/>
          <w:szCs w:val="30"/>
        </w:rPr>
      </w:pPr>
      <w:proofErr w:type="gramStart"/>
      <w:r w:rsidRPr="00A12A38">
        <w:rPr>
          <w:color w:val="000000"/>
          <w:sz w:val="30"/>
          <w:szCs w:val="30"/>
        </w:rPr>
        <w:t>Указанные в </w:t>
      </w:r>
      <w:hyperlink r:id="rId22" w:anchor="a8" w:tooltip="+" w:history="1">
        <w:r w:rsidRPr="00A12A38">
          <w:rPr>
            <w:sz w:val="30"/>
            <w:szCs w:val="30"/>
          </w:rPr>
          <w:t>части первой</w:t>
        </w:r>
      </w:hyperlink>
      <w:r w:rsidRPr="00A12A38">
        <w:rPr>
          <w:sz w:val="30"/>
          <w:szCs w:val="30"/>
        </w:rPr>
        <w:t> </w:t>
      </w:r>
      <w:r w:rsidRPr="00A12A38">
        <w:rPr>
          <w:color w:val="000000"/>
          <w:sz w:val="30"/>
          <w:szCs w:val="30"/>
        </w:rPr>
        <w:t>настоящего пункта расходы, если уставом общества или решением общего собрания его участников предусмотрена их компенсация, возмещаются нанимателю, направившему в командировку представителя государства, путем перечисления израсходованных сумм на его текущий (расчетный) банковский счет в течение 5 рабочих дней после получения представления нанимателя о возмещении расходов на служебную командировку.</w:t>
      </w:r>
      <w:proofErr w:type="gramEnd"/>
    </w:p>
    <w:p w:rsidR="00837856" w:rsidRPr="00A12A38" w:rsidRDefault="00837856" w:rsidP="00C93077">
      <w:pPr>
        <w:ind w:firstLine="567"/>
        <w:jc w:val="both"/>
        <w:rPr>
          <w:color w:val="000000"/>
          <w:sz w:val="30"/>
          <w:szCs w:val="30"/>
        </w:rPr>
      </w:pPr>
      <w:r w:rsidRPr="00A12A38">
        <w:rPr>
          <w:color w:val="000000"/>
          <w:sz w:val="30"/>
          <w:szCs w:val="30"/>
        </w:rPr>
        <w:t>12. Представители государства, являющиеся государственными служащими, не получают в обществах вознаграждения за выполнение функций представителей государства.</w:t>
      </w:r>
    </w:p>
    <w:p w:rsidR="00837856" w:rsidRPr="00A12A38" w:rsidRDefault="00837856" w:rsidP="00C93077">
      <w:pPr>
        <w:ind w:firstLine="567"/>
        <w:jc w:val="both"/>
        <w:rPr>
          <w:color w:val="000000"/>
          <w:sz w:val="30"/>
          <w:szCs w:val="30"/>
        </w:rPr>
      </w:pPr>
      <w:proofErr w:type="gramStart"/>
      <w:r w:rsidRPr="00A12A38">
        <w:rPr>
          <w:color w:val="000000"/>
          <w:sz w:val="30"/>
          <w:szCs w:val="30"/>
        </w:rPr>
        <w:t xml:space="preserve">Представителям государства в органах управления обществ, в которых создан совет директоров (наблюдательный совет), если иное не предусмотрено законодательными актами, ежеквартально выплачивается вознаграждение за счет чистой прибыли этих обществ за отчетный период (квартал, год) в размерах, установленных общим собранием участников общества, но не более нормативов, предусмотренных </w:t>
      </w:r>
      <w:r w:rsidRPr="00A12A38">
        <w:rPr>
          <w:sz w:val="30"/>
          <w:szCs w:val="30"/>
        </w:rPr>
        <w:t>в </w:t>
      </w:r>
      <w:hyperlink r:id="rId23" w:anchor="a5" w:tooltip="+" w:history="1">
        <w:r w:rsidRPr="00A12A38">
          <w:rPr>
            <w:sz w:val="30"/>
            <w:szCs w:val="30"/>
          </w:rPr>
          <w:t>приложении</w:t>
        </w:r>
      </w:hyperlink>
      <w:r w:rsidRPr="00A12A38">
        <w:rPr>
          <w:color w:val="000000"/>
          <w:sz w:val="30"/>
          <w:szCs w:val="30"/>
        </w:rPr>
        <w:t> к Указу Президента Республики Беларусь от 19 февраля 2008 г. № 100 «О некоторых</w:t>
      </w:r>
      <w:proofErr w:type="gramEnd"/>
      <w:r w:rsidRPr="00A12A38">
        <w:rPr>
          <w:color w:val="000000"/>
          <w:sz w:val="30"/>
          <w:szCs w:val="30"/>
        </w:rPr>
        <w:t xml:space="preserve"> </w:t>
      </w:r>
      <w:proofErr w:type="gramStart"/>
      <w:r w:rsidRPr="00A12A38">
        <w:rPr>
          <w:color w:val="000000"/>
          <w:sz w:val="30"/>
          <w:szCs w:val="30"/>
        </w:rPr>
        <w:t>вопросах</w:t>
      </w:r>
      <w:proofErr w:type="gramEnd"/>
      <w:r w:rsidRPr="00A12A38">
        <w:rPr>
          <w:color w:val="000000"/>
          <w:sz w:val="30"/>
          <w:szCs w:val="30"/>
        </w:rPr>
        <w:t xml:space="preserve"> владельческого надзора».</w:t>
      </w:r>
    </w:p>
    <w:p w:rsidR="00837856" w:rsidRPr="00A12A38" w:rsidRDefault="00837856" w:rsidP="00C93077">
      <w:pPr>
        <w:ind w:firstLine="567"/>
        <w:jc w:val="both"/>
        <w:rPr>
          <w:color w:val="000000"/>
          <w:sz w:val="30"/>
          <w:szCs w:val="30"/>
        </w:rPr>
      </w:pPr>
      <w:bookmarkStart w:id="5" w:name="a9"/>
      <w:bookmarkEnd w:id="5"/>
      <w:proofErr w:type="gramStart"/>
      <w:r w:rsidRPr="00A12A38">
        <w:rPr>
          <w:color w:val="000000"/>
          <w:sz w:val="30"/>
          <w:szCs w:val="30"/>
        </w:rPr>
        <w:lastRenderedPageBreak/>
        <w:t>Денежные средства в размере вознаграждения, причитающегося представителю государства, а также средства для уплаты взносов по государственному</w:t>
      </w:r>
      <w:r w:rsidR="009F53A3" w:rsidRPr="00A12A38">
        <w:rPr>
          <w:color w:val="000000"/>
          <w:sz w:val="30"/>
          <w:szCs w:val="30"/>
        </w:rPr>
        <w:t xml:space="preserve"> социальному страхованию в бюджет государственного</w:t>
      </w:r>
      <w:r w:rsidRPr="00A12A38">
        <w:rPr>
          <w:color w:val="000000"/>
          <w:sz w:val="30"/>
          <w:szCs w:val="30"/>
        </w:rPr>
        <w:t xml:space="preserve">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начисленных на указанное вознаграждение, перечисляются обществом в полном объеме на отдельный</w:t>
      </w:r>
      <w:proofErr w:type="gramEnd"/>
      <w:r w:rsidRPr="00A12A38">
        <w:rPr>
          <w:color w:val="000000"/>
          <w:sz w:val="30"/>
          <w:szCs w:val="30"/>
        </w:rPr>
        <w:t xml:space="preserve"> счет, открытый государственным органом, в котором работает государственный служащий, исполняющий обязанности представителя государства, с одновременным информированием его о наличии чистой прибыли и положительной рентабельности, рассчитанной в установленном порядке для исчисления этого вознаграждения.</w:t>
      </w:r>
    </w:p>
    <w:p w:rsidR="00837856" w:rsidRPr="00A12A38" w:rsidRDefault="00837856" w:rsidP="00317D8A">
      <w:pPr>
        <w:ind w:firstLine="567"/>
        <w:jc w:val="both"/>
        <w:rPr>
          <w:color w:val="000000"/>
          <w:sz w:val="30"/>
          <w:szCs w:val="30"/>
        </w:rPr>
      </w:pPr>
      <w:proofErr w:type="gramStart"/>
      <w:r w:rsidRPr="00A12A38">
        <w:rPr>
          <w:color w:val="000000"/>
          <w:sz w:val="30"/>
          <w:szCs w:val="30"/>
        </w:rPr>
        <w:t>Указанные в </w:t>
      </w:r>
      <w:hyperlink r:id="rId24" w:anchor="a9" w:tooltip="+" w:history="1">
        <w:r w:rsidRPr="00A12A38">
          <w:rPr>
            <w:sz w:val="30"/>
            <w:szCs w:val="30"/>
          </w:rPr>
          <w:t>части третьей</w:t>
        </w:r>
      </w:hyperlink>
      <w:r w:rsidRPr="00A12A38">
        <w:rPr>
          <w:sz w:val="30"/>
          <w:szCs w:val="30"/>
        </w:rPr>
        <w:t> </w:t>
      </w:r>
      <w:r w:rsidRPr="00A12A38">
        <w:rPr>
          <w:color w:val="000000"/>
          <w:sz w:val="30"/>
          <w:szCs w:val="30"/>
        </w:rPr>
        <w:t>настоящего пункта средства в порядке, определяемом </w:t>
      </w:r>
      <w:hyperlink r:id="rId25" w:anchor="a2" w:tooltip="+" w:history="1">
        <w:r w:rsidRPr="00A12A38">
          <w:rPr>
            <w:sz w:val="30"/>
            <w:szCs w:val="30"/>
          </w:rPr>
          <w:t>Инструкцией</w:t>
        </w:r>
      </w:hyperlink>
      <w:r w:rsidRPr="00A12A38">
        <w:rPr>
          <w:sz w:val="30"/>
          <w:szCs w:val="30"/>
        </w:rPr>
        <w:t> </w:t>
      </w:r>
      <w:r w:rsidRPr="00A12A38">
        <w:rPr>
          <w:color w:val="000000"/>
          <w:sz w:val="30"/>
          <w:szCs w:val="30"/>
        </w:rPr>
        <w:t xml:space="preserve">о порядке зачисления в доход районного бюджета и использования денежных средств в размере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w:t>
      </w:r>
      <w:r w:rsidR="009F53A3" w:rsidRPr="00A12A38">
        <w:rPr>
          <w:color w:val="000000"/>
          <w:sz w:val="30"/>
          <w:szCs w:val="30"/>
        </w:rPr>
        <w:t>Дубровенскому</w:t>
      </w:r>
      <w:r w:rsidRPr="00A12A38">
        <w:rPr>
          <w:color w:val="000000"/>
          <w:sz w:val="30"/>
          <w:szCs w:val="30"/>
        </w:rPr>
        <w:t xml:space="preserve"> району, являющимся государственными служащими, утвержденной решением, утвердившим настоящее Положение, зачисляются в районный бюджет, учитываются отдельно, имеют целевое назначение и</w:t>
      </w:r>
      <w:proofErr w:type="gramEnd"/>
      <w:r w:rsidRPr="00A12A38">
        <w:rPr>
          <w:color w:val="000000"/>
          <w:sz w:val="30"/>
          <w:szCs w:val="30"/>
        </w:rPr>
        <w:t> </w:t>
      </w:r>
      <w:proofErr w:type="gramStart"/>
      <w:r w:rsidRPr="00A12A38">
        <w:rPr>
          <w:color w:val="000000"/>
          <w:sz w:val="30"/>
          <w:szCs w:val="30"/>
        </w:rPr>
        <w:t>направляются финансовым отделом райисполкома нанимателю по месту основной работы государственного служащего, исполняющего обязанности представителя государства, на выплату вознаграждения, исчисленного</w:t>
      </w:r>
      <w:r w:rsidR="009F53A3" w:rsidRPr="00A12A38">
        <w:rPr>
          <w:color w:val="000000"/>
          <w:sz w:val="30"/>
          <w:szCs w:val="30"/>
        </w:rPr>
        <w:t xml:space="preserve"> с учетом подпункта 1.3</w:t>
      </w:r>
      <w:r w:rsidR="00317D8A" w:rsidRPr="00A12A38">
        <w:rPr>
          <w:color w:val="000000"/>
          <w:sz w:val="30"/>
          <w:szCs w:val="30"/>
        </w:rPr>
        <w:t xml:space="preserve"> пункта 1</w:t>
      </w:r>
      <w:r w:rsidR="009F53A3" w:rsidRPr="00A12A38">
        <w:rPr>
          <w:color w:val="000000"/>
          <w:sz w:val="30"/>
          <w:szCs w:val="30"/>
        </w:rPr>
        <w:t xml:space="preserve"> Указа</w:t>
      </w:r>
      <w:r w:rsidR="003B35DD">
        <w:rPr>
          <w:color w:val="000000"/>
          <w:sz w:val="30"/>
          <w:szCs w:val="30"/>
        </w:rPr>
        <w:t xml:space="preserve"> </w:t>
      </w:r>
      <w:r w:rsidRPr="00A12A38">
        <w:rPr>
          <w:color w:val="000000"/>
          <w:sz w:val="30"/>
          <w:szCs w:val="30"/>
        </w:rPr>
        <w:t>Президента Республики Беларусь от 19 февраля 2008 г. № 100, и уплату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w:t>
      </w:r>
      <w:proofErr w:type="gramEnd"/>
      <w:r w:rsidRPr="00A12A38">
        <w:rPr>
          <w:color w:val="000000"/>
          <w:sz w:val="30"/>
          <w:szCs w:val="30"/>
        </w:rPr>
        <w:t xml:space="preserve"> случаев на производстве и профессиональных заболеваний в Белорусское республиканское унитарное страховое предприятие «Белгосстрах», начисленных на указанное вознаграждение.</w:t>
      </w:r>
    </w:p>
    <w:p w:rsidR="00837856" w:rsidRPr="00A12A38" w:rsidRDefault="00837856" w:rsidP="00C93077">
      <w:pPr>
        <w:ind w:firstLine="567"/>
        <w:jc w:val="both"/>
        <w:rPr>
          <w:color w:val="000000"/>
          <w:sz w:val="30"/>
          <w:szCs w:val="30"/>
        </w:rPr>
      </w:pPr>
      <w:r w:rsidRPr="00A12A38">
        <w:rPr>
          <w:color w:val="000000"/>
          <w:sz w:val="30"/>
          <w:szCs w:val="30"/>
        </w:rPr>
        <w:t>13. Представитель государства в органах управления обществ, в которых создан совет директоров (наблюдательный совет), если иное не предусмотрено законодательными актами, не являющийся государственным служащим, получает вознаграждение, исчисленное с учетом </w:t>
      </w:r>
      <w:hyperlink r:id="rId26" w:anchor="a3" w:tooltip="+" w:history="1">
        <w:r w:rsidRPr="00A12A38">
          <w:rPr>
            <w:sz w:val="30"/>
            <w:szCs w:val="30"/>
          </w:rPr>
          <w:t>подпункта 1.3</w:t>
        </w:r>
      </w:hyperlink>
      <w:r w:rsidRPr="00A12A38">
        <w:rPr>
          <w:sz w:val="30"/>
          <w:szCs w:val="30"/>
        </w:rPr>
        <w:t> </w:t>
      </w:r>
      <w:r w:rsidRPr="00A12A38">
        <w:rPr>
          <w:color w:val="000000"/>
          <w:sz w:val="30"/>
          <w:szCs w:val="30"/>
        </w:rPr>
        <w:t xml:space="preserve">пункта 1 Указа Президента Республики Беларусь от 19 февраля 2008 г. № 100, непосредственно в обществе. </w:t>
      </w:r>
      <w:proofErr w:type="gramStart"/>
      <w:r w:rsidRPr="00A12A38">
        <w:rPr>
          <w:color w:val="000000"/>
          <w:sz w:val="30"/>
          <w:szCs w:val="30"/>
        </w:rPr>
        <w:t>Возмещение понесенных им расходов при исполнении обязанностей представителя государства производится за счет средств общества в соответствии с уставом общества или решением общего собрания его участников о компенсации этих расходов.</w:t>
      </w:r>
      <w:proofErr w:type="gramEnd"/>
    </w:p>
    <w:p w:rsidR="00D44314" w:rsidRPr="00A12A38" w:rsidRDefault="00D44314" w:rsidP="00C93077">
      <w:pPr>
        <w:ind w:firstLine="567"/>
        <w:jc w:val="both"/>
        <w:rPr>
          <w:color w:val="000000"/>
          <w:sz w:val="30"/>
          <w:szCs w:val="30"/>
        </w:rPr>
      </w:pPr>
    </w:p>
    <w:p w:rsidR="00837856" w:rsidRPr="00A12A38" w:rsidRDefault="00837856" w:rsidP="00D44314">
      <w:pPr>
        <w:jc w:val="center"/>
        <w:rPr>
          <w:bCs/>
          <w:caps/>
          <w:color w:val="000000"/>
          <w:sz w:val="30"/>
          <w:szCs w:val="30"/>
        </w:rPr>
      </w:pPr>
      <w:r w:rsidRPr="00A12A38">
        <w:rPr>
          <w:bCs/>
          <w:caps/>
          <w:color w:val="000000"/>
          <w:sz w:val="30"/>
          <w:szCs w:val="30"/>
        </w:rPr>
        <w:t>ГЛАВА 5</w:t>
      </w:r>
      <w:r w:rsidRPr="00A12A38">
        <w:rPr>
          <w:bCs/>
          <w:caps/>
          <w:color w:val="000000"/>
          <w:sz w:val="30"/>
          <w:szCs w:val="30"/>
        </w:rPr>
        <w:br/>
        <w:t>ФУНКЦИИ РАЙИСПОЛКОМА И ОРГАНОВ, ОСУЩЕСТВЛЯЮЩИХ ВЛАДЕЛЬЧЕСКИЙ НАДЗОР, ПО ОРГАНИЗАЦИИ И ОБЕСПЕЧЕНИЮ ДЕЯТЕЛЬНОСТИ ПРЕДСТАВИТЕЛЕЙ ГОСУДАРСТВА</w:t>
      </w:r>
    </w:p>
    <w:p w:rsidR="00D44314" w:rsidRPr="00A12A38" w:rsidRDefault="00D44314" w:rsidP="00D44314">
      <w:pPr>
        <w:jc w:val="center"/>
        <w:rPr>
          <w:bCs/>
          <w:caps/>
          <w:color w:val="000000"/>
          <w:sz w:val="30"/>
          <w:szCs w:val="30"/>
        </w:rPr>
      </w:pPr>
    </w:p>
    <w:p w:rsidR="00837856" w:rsidRPr="00A12A38" w:rsidRDefault="00837856" w:rsidP="00C93077">
      <w:pPr>
        <w:ind w:firstLine="567"/>
        <w:jc w:val="both"/>
        <w:rPr>
          <w:color w:val="000000"/>
          <w:sz w:val="30"/>
          <w:szCs w:val="30"/>
        </w:rPr>
      </w:pPr>
      <w:r w:rsidRPr="00A12A38">
        <w:rPr>
          <w:color w:val="000000"/>
          <w:sz w:val="30"/>
          <w:szCs w:val="30"/>
        </w:rPr>
        <w:t>14. Райисполком:</w:t>
      </w:r>
    </w:p>
    <w:p w:rsidR="00837856" w:rsidRPr="00A12A38" w:rsidRDefault="00837856" w:rsidP="00C93077">
      <w:pPr>
        <w:ind w:firstLine="567"/>
        <w:jc w:val="both"/>
        <w:rPr>
          <w:color w:val="000000"/>
          <w:sz w:val="30"/>
          <w:szCs w:val="30"/>
        </w:rPr>
      </w:pPr>
      <w:r w:rsidRPr="00A12A38">
        <w:rPr>
          <w:color w:val="000000"/>
          <w:sz w:val="30"/>
          <w:szCs w:val="30"/>
        </w:rPr>
        <w:t>обеспечивает через органы, осуществляющие владельческий надзор, методическое руководство деятельностью представителей государства;</w:t>
      </w:r>
    </w:p>
    <w:p w:rsidR="00837856" w:rsidRPr="00A12A38" w:rsidRDefault="00837856" w:rsidP="00C93077">
      <w:pPr>
        <w:ind w:firstLine="567"/>
        <w:jc w:val="both"/>
        <w:rPr>
          <w:color w:val="000000"/>
          <w:sz w:val="30"/>
          <w:szCs w:val="30"/>
        </w:rPr>
      </w:pPr>
      <w:r w:rsidRPr="00A12A38">
        <w:rPr>
          <w:color w:val="000000"/>
          <w:sz w:val="30"/>
          <w:szCs w:val="30"/>
        </w:rPr>
        <w:t xml:space="preserve">анализирует выполнение органами, осуществляющими владельческий надзор, возложенных на них обязанностей по управлению принадлежащими </w:t>
      </w:r>
      <w:r w:rsidR="00D44314" w:rsidRPr="00A12A38">
        <w:rPr>
          <w:color w:val="000000"/>
          <w:sz w:val="30"/>
          <w:szCs w:val="30"/>
        </w:rPr>
        <w:t>Дубровенскому</w:t>
      </w:r>
      <w:r w:rsidRPr="00A12A38">
        <w:rPr>
          <w:color w:val="000000"/>
          <w:sz w:val="30"/>
          <w:szCs w:val="30"/>
        </w:rPr>
        <w:t xml:space="preserve"> району акциями (долями в уставных фондах) обществ;</w:t>
      </w:r>
    </w:p>
    <w:p w:rsidR="00837856" w:rsidRPr="00A12A38" w:rsidRDefault="00837856" w:rsidP="00C93077">
      <w:pPr>
        <w:ind w:firstLine="567"/>
        <w:jc w:val="both"/>
        <w:rPr>
          <w:color w:val="000000"/>
          <w:sz w:val="30"/>
          <w:szCs w:val="30"/>
        </w:rPr>
      </w:pPr>
      <w:r w:rsidRPr="00A12A38">
        <w:rPr>
          <w:color w:val="000000"/>
          <w:sz w:val="30"/>
          <w:szCs w:val="30"/>
        </w:rPr>
        <w:t xml:space="preserve">информирует налоговые органы о случаях несвоевременного перечисления в районный бюджет дивидендов (части прибыли) на принадлежащие </w:t>
      </w:r>
      <w:r w:rsidR="00D44314" w:rsidRPr="00A12A38">
        <w:rPr>
          <w:color w:val="000000"/>
          <w:sz w:val="30"/>
          <w:szCs w:val="30"/>
        </w:rPr>
        <w:t>Дубровенскому</w:t>
      </w:r>
      <w:r w:rsidRPr="00A12A38">
        <w:rPr>
          <w:color w:val="000000"/>
          <w:sz w:val="30"/>
          <w:szCs w:val="30"/>
        </w:rPr>
        <w:t xml:space="preserve"> району акции (доли в уставных фондах) обществ.</w:t>
      </w:r>
    </w:p>
    <w:p w:rsidR="00837856" w:rsidRPr="00A12A38" w:rsidRDefault="00837856" w:rsidP="00C93077">
      <w:pPr>
        <w:ind w:firstLine="567"/>
        <w:jc w:val="both"/>
        <w:rPr>
          <w:color w:val="000000"/>
          <w:sz w:val="30"/>
          <w:szCs w:val="30"/>
        </w:rPr>
      </w:pPr>
      <w:r w:rsidRPr="00A12A38">
        <w:rPr>
          <w:color w:val="000000"/>
          <w:sz w:val="30"/>
          <w:szCs w:val="30"/>
        </w:rPr>
        <w:t>15. Органы, осуществляющие владельческий надзор:</w:t>
      </w:r>
    </w:p>
    <w:p w:rsidR="00837856" w:rsidRPr="00A12A38" w:rsidRDefault="00837856" w:rsidP="00C93077">
      <w:pPr>
        <w:ind w:firstLine="567"/>
        <w:jc w:val="both"/>
        <w:rPr>
          <w:color w:val="000000"/>
          <w:sz w:val="30"/>
          <w:szCs w:val="30"/>
        </w:rPr>
      </w:pPr>
      <w:r w:rsidRPr="00A12A38">
        <w:rPr>
          <w:color w:val="000000"/>
          <w:sz w:val="30"/>
          <w:szCs w:val="30"/>
        </w:rPr>
        <w:t>обеспечивают защиту экономических интересов государства в процессе хозяйственной деятельности обществ;</w:t>
      </w:r>
    </w:p>
    <w:p w:rsidR="00837856" w:rsidRPr="00A12A38" w:rsidRDefault="00837856" w:rsidP="00C93077">
      <w:pPr>
        <w:ind w:firstLine="567"/>
        <w:jc w:val="both"/>
        <w:rPr>
          <w:color w:val="000000"/>
          <w:sz w:val="30"/>
          <w:szCs w:val="30"/>
        </w:rPr>
      </w:pPr>
      <w:proofErr w:type="gramStart"/>
      <w:r w:rsidRPr="00A12A38">
        <w:rPr>
          <w:color w:val="000000"/>
          <w:sz w:val="30"/>
          <w:szCs w:val="30"/>
        </w:rPr>
        <w:t>представляют в райисполком информацию о реализации данных представителям государства поручений Правительства Республики Беларусь, оформленных протоколами заседаний Совета Министров Республики Беларусь и (или) его Президиума;</w:t>
      </w:r>
      <w:proofErr w:type="gramEnd"/>
    </w:p>
    <w:p w:rsidR="00837856" w:rsidRPr="00A12A38" w:rsidRDefault="00837856" w:rsidP="00C93077">
      <w:pPr>
        <w:ind w:firstLine="567"/>
        <w:jc w:val="both"/>
        <w:rPr>
          <w:color w:val="000000"/>
          <w:sz w:val="30"/>
          <w:szCs w:val="30"/>
        </w:rPr>
      </w:pPr>
      <w:proofErr w:type="gramStart"/>
      <w:r w:rsidRPr="00A12A38">
        <w:rPr>
          <w:color w:val="000000"/>
          <w:sz w:val="30"/>
          <w:szCs w:val="30"/>
        </w:rPr>
        <w:t xml:space="preserve">контролируют перечисление в районный бюджет дивидендов (части прибыли) на принадлежащие </w:t>
      </w:r>
      <w:r w:rsidR="00D44314" w:rsidRPr="00A12A38">
        <w:rPr>
          <w:color w:val="000000"/>
          <w:sz w:val="30"/>
          <w:szCs w:val="30"/>
        </w:rPr>
        <w:t>Дубровенскому</w:t>
      </w:r>
      <w:r w:rsidRPr="00A12A38">
        <w:rPr>
          <w:color w:val="000000"/>
          <w:sz w:val="30"/>
          <w:szCs w:val="30"/>
        </w:rPr>
        <w:t xml:space="preserve"> району акции (доли в уставных фондах) обществ, ежеквартально информируют райисполком о суммах и сроках перечисления в районный бюджет дивидендов (части прибыли), начисленных на принадлежащие </w:t>
      </w:r>
      <w:r w:rsidR="00D44314" w:rsidRPr="00A12A38">
        <w:rPr>
          <w:color w:val="000000"/>
          <w:sz w:val="30"/>
          <w:szCs w:val="30"/>
        </w:rPr>
        <w:t>Дубровенскому</w:t>
      </w:r>
      <w:r w:rsidRPr="00A12A38">
        <w:rPr>
          <w:color w:val="000000"/>
          <w:sz w:val="30"/>
          <w:szCs w:val="30"/>
        </w:rPr>
        <w:t xml:space="preserve"> району акции (доли в уставных фондах) обществ, по установленной форме ведомственной отчетности;</w:t>
      </w:r>
      <w:proofErr w:type="gramEnd"/>
    </w:p>
    <w:p w:rsidR="00837856" w:rsidRPr="00A12A38" w:rsidRDefault="00837856" w:rsidP="00C93077">
      <w:pPr>
        <w:ind w:firstLine="567"/>
        <w:jc w:val="both"/>
        <w:rPr>
          <w:color w:val="000000"/>
          <w:sz w:val="30"/>
          <w:szCs w:val="30"/>
        </w:rPr>
      </w:pPr>
      <w:r w:rsidRPr="00A12A38">
        <w:rPr>
          <w:color w:val="000000"/>
          <w:sz w:val="30"/>
          <w:szCs w:val="30"/>
        </w:rPr>
        <w:t>вырабатывают и реализуют меры по повышению эффективности деятельности и предупреждению экономической несостоятельности (банкротства) обществ, включая совершенствование корпоративного управления и внедрение международных стандартов финансовой отчетности в случаях, предусмотренных законодательством;</w:t>
      </w:r>
    </w:p>
    <w:p w:rsidR="00837856" w:rsidRPr="00A12A38" w:rsidRDefault="00837856" w:rsidP="00C93077">
      <w:pPr>
        <w:ind w:firstLine="567"/>
        <w:jc w:val="both"/>
        <w:rPr>
          <w:color w:val="000000"/>
          <w:sz w:val="30"/>
          <w:szCs w:val="30"/>
        </w:rPr>
      </w:pPr>
      <w:r w:rsidRPr="00A12A38">
        <w:rPr>
          <w:color w:val="000000"/>
          <w:sz w:val="30"/>
          <w:szCs w:val="30"/>
        </w:rPr>
        <w:t>координируют деятельность представителей государства в обществах;</w:t>
      </w:r>
    </w:p>
    <w:p w:rsidR="00837856" w:rsidRPr="00A12A38" w:rsidRDefault="00837856" w:rsidP="00C93077">
      <w:pPr>
        <w:ind w:firstLine="567"/>
        <w:jc w:val="both"/>
        <w:rPr>
          <w:color w:val="000000"/>
          <w:sz w:val="30"/>
          <w:szCs w:val="30"/>
        </w:rPr>
      </w:pPr>
      <w:proofErr w:type="gramStart"/>
      <w:r w:rsidRPr="00A12A38">
        <w:rPr>
          <w:color w:val="000000"/>
          <w:sz w:val="30"/>
          <w:szCs w:val="30"/>
        </w:rPr>
        <w:t>осуществляют контроль за соблюдением представителями государства порядка голосования в органах управления обществ в соответствии с указаниями органа, осуществляющего владельческий надзор;</w:t>
      </w:r>
      <w:proofErr w:type="gramEnd"/>
    </w:p>
    <w:p w:rsidR="00837856" w:rsidRPr="00A12A38" w:rsidRDefault="00837856" w:rsidP="00C93077">
      <w:pPr>
        <w:ind w:firstLine="567"/>
        <w:jc w:val="both"/>
        <w:rPr>
          <w:color w:val="000000"/>
          <w:sz w:val="30"/>
          <w:szCs w:val="30"/>
        </w:rPr>
      </w:pPr>
      <w:r w:rsidRPr="00A12A38">
        <w:rPr>
          <w:color w:val="000000"/>
          <w:sz w:val="30"/>
          <w:szCs w:val="30"/>
        </w:rPr>
        <w:t xml:space="preserve">через представителей государства в органах управления обществ координируют работу по вовлечению в хозяйственный оборот </w:t>
      </w:r>
      <w:r w:rsidRPr="00A12A38">
        <w:rPr>
          <w:color w:val="000000"/>
          <w:sz w:val="30"/>
          <w:szCs w:val="30"/>
        </w:rPr>
        <w:lastRenderedPageBreak/>
        <w:t>неиспользуемого (неэффективно используемого) недвижимого имущества обществ;</w:t>
      </w:r>
    </w:p>
    <w:p w:rsidR="00837856" w:rsidRPr="00A12A38" w:rsidRDefault="00837856" w:rsidP="00C93077">
      <w:pPr>
        <w:ind w:firstLine="567"/>
        <w:jc w:val="both"/>
        <w:rPr>
          <w:color w:val="000000"/>
          <w:sz w:val="30"/>
          <w:szCs w:val="30"/>
        </w:rPr>
      </w:pPr>
      <w:proofErr w:type="gramStart"/>
      <w:r w:rsidRPr="00A12A38">
        <w:rPr>
          <w:color w:val="000000"/>
          <w:sz w:val="30"/>
          <w:szCs w:val="30"/>
        </w:rPr>
        <w:t>обеспечивают подбор, направление на обучение кандидатов на право быть назначенными представителями государства и назначение представителей государства в органы управления обществ, за деятельностью которых осуществляется владельческий надзор;</w:t>
      </w:r>
      <w:proofErr w:type="gramEnd"/>
    </w:p>
    <w:p w:rsidR="00837856" w:rsidRPr="00A12A38" w:rsidRDefault="00837856" w:rsidP="00C93077">
      <w:pPr>
        <w:ind w:firstLine="567"/>
        <w:jc w:val="both"/>
        <w:rPr>
          <w:color w:val="000000"/>
          <w:sz w:val="30"/>
          <w:szCs w:val="30"/>
        </w:rPr>
      </w:pPr>
      <w:r w:rsidRPr="00A12A38">
        <w:rPr>
          <w:color w:val="000000"/>
          <w:sz w:val="30"/>
          <w:szCs w:val="30"/>
        </w:rPr>
        <w:t>устанавливают для находящихся в их подчинении (входящих в их состав, систему) государственных организаций порядок управления акциями (долями в уставных фондах) обществ, приобретенными в установленном порядке этими организациями;</w:t>
      </w:r>
    </w:p>
    <w:p w:rsidR="00837856" w:rsidRPr="00A12A38" w:rsidRDefault="00837856" w:rsidP="00C93077">
      <w:pPr>
        <w:ind w:firstLine="567"/>
        <w:jc w:val="both"/>
        <w:rPr>
          <w:color w:val="000000"/>
          <w:sz w:val="30"/>
          <w:szCs w:val="30"/>
        </w:rPr>
      </w:pPr>
      <w:proofErr w:type="gramStart"/>
      <w:r w:rsidRPr="00A12A38">
        <w:rPr>
          <w:color w:val="000000"/>
          <w:sz w:val="30"/>
          <w:szCs w:val="30"/>
        </w:rPr>
        <w:t xml:space="preserve">принимают меры по закреплению оставшегося после расчетов с кредиторами имущества ликвидируемого общества, приходящегося на долю </w:t>
      </w:r>
      <w:r w:rsidR="00042860" w:rsidRPr="00A12A38">
        <w:rPr>
          <w:color w:val="000000"/>
          <w:sz w:val="30"/>
          <w:szCs w:val="30"/>
        </w:rPr>
        <w:t>Дубровенского</w:t>
      </w:r>
      <w:r w:rsidRPr="00A12A38">
        <w:rPr>
          <w:color w:val="000000"/>
          <w:sz w:val="30"/>
          <w:szCs w:val="30"/>
        </w:rPr>
        <w:t xml:space="preserve"> района в уставных фондах обществ, за государственными организациями, находящимися в их подчинении (входящими в их в состав, систему), в соответствии с законодательными актами;</w:t>
      </w:r>
      <w:proofErr w:type="gramEnd"/>
    </w:p>
    <w:p w:rsidR="00837856" w:rsidRPr="00A12A38" w:rsidRDefault="00837856" w:rsidP="00C93077">
      <w:pPr>
        <w:ind w:firstLine="567"/>
        <w:jc w:val="both"/>
        <w:rPr>
          <w:color w:val="000000"/>
          <w:sz w:val="30"/>
          <w:szCs w:val="30"/>
        </w:rPr>
      </w:pPr>
      <w:r w:rsidRPr="00A12A38">
        <w:rPr>
          <w:color w:val="000000"/>
          <w:sz w:val="30"/>
          <w:szCs w:val="30"/>
        </w:rPr>
        <w:t>принимают решения по вопросам владельческого надзора и своевременно доводят их до представителей государства;</w:t>
      </w:r>
    </w:p>
    <w:p w:rsidR="00837856" w:rsidRPr="00A12A38" w:rsidRDefault="00837856" w:rsidP="00C93077">
      <w:pPr>
        <w:ind w:firstLine="567"/>
        <w:jc w:val="both"/>
        <w:rPr>
          <w:color w:val="000000"/>
          <w:sz w:val="30"/>
          <w:szCs w:val="30"/>
        </w:rPr>
      </w:pPr>
      <w:r w:rsidRPr="00A12A38">
        <w:rPr>
          <w:color w:val="000000"/>
          <w:sz w:val="30"/>
          <w:szCs w:val="30"/>
        </w:rPr>
        <w:t>вносят на рассмотрение в райисполком проекты решений по вопросам, указанным в частях </w:t>
      </w:r>
      <w:hyperlink r:id="rId27" w:anchor="a10" w:tooltip="+" w:history="1">
        <w:r w:rsidRPr="00A12A38">
          <w:rPr>
            <w:sz w:val="30"/>
            <w:szCs w:val="30"/>
          </w:rPr>
          <w:t>четвертой</w:t>
        </w:r>
      </w:hyperlink>
      <w:r w:rsidRPr="00A12A38">
        <w:rPr>
          <w:sz w:val="30"/>
          <w:szCs w:val="30"/>
        </w:rPr>
        <w:t> </w:t>
      </w:r>
      <w:r w:rsidRPr="00A12A38">
        <w:rPr>
          <w:color w:val="000000"/>
          <w:sz w:val="30"/>
          <w:szCs w:val="30"/>
        </w:rPr>
        <w:t>и пятой пункта 7 настоящего Положения;</w:t>
      </w:r>
    </w:p>
    <w:p w:rsidR="00837856" w:rsidRPr="00A12A38" w:rsidRDefault="00837856" w:rsidP="00C93077">
      <w:pPr>
        <w:ind w:firstLine="567"/>
        <w:jc w:val="both"/>
        <w:rPr>
          <w:color w:val="000000"/>
          <w:sz w:val="30"/>
          <w:szCs w:val="30"/>
        </w:rPr>
      </w:pPr>
      <w:r w:rsidRPr="00A12A38">
        <w:rPr>
          <w:color w:val="000000"/>
          <w:sz w:val="30"/>
          <w:szCs w:val="30"/>
        </w:rPr>
        <w:t>утверждают отчеты представителей государства и представляют их ежегодно до 15 апреля в райисполком, а также обобщенную аналитическую информацию о финансово-экономической деятельности обществ, организации и обеспечении деятельности представителей государства за отчетный год;</w:t>
      </w:r>
    </w:p>
    <w:p w:rsidR="00837856" w:rsidRPr="00A12A38" w:rsidRDefault="00F660F8" w:rsidP="00C93077">
      <w:pPr>
        <w:ind w:firstLine="567"/>
        <w:jc w:val="both"/>
        <w:rPr>
          <w:color w:val="000000"/>
          <w:sz w:val="30"/>
          <w:szCs w:val="30"/>
        </w:rPr>
      </w:pPr>
      <w:r>
        <w:rPr>
          <w:color w:val="000000"/>
          <w:sz w:val="30"/>
          <w:szCs w:val="30"/>
        </w:rPr>
        <w:t>пред</w:t>
      </w:r>
      <w:r w:rsidR="00837856" w:rsidRPr="00A12A38">
        <w:rPr>
          <w:color w:val="000000"/>
          <w:sz w:val="30"/>
          <w:szCs w:val="30"/>
        </w:rPr>
        <w:t xml:space="preserve">ставляют в райисполком ежегодно до 15 апреля отчет об управлении принадлежащими </w:t>
      </w:r>
      <w:r w:rsidR="00042860" w:rsidRPr="00A12A38">
        <w:rPr>
          <w:color w:val="000000"/>
          <w:sz w:val="30"/>
          <w:szCs w:val="30"/>
        </w:rPr>
        <w:t>Дубровенскому</w:t>
      </w:r>
      <w:r w:rsidR="00837856" w:rsidRPr="00A12A38">
        <w:rPr>
          <w:color w:val="000000"/>
          <w:sz w:val="30"/>
          <w:szCs w:val="30"/>
        </w:rPr>
        <w:t xml:space="preserve"> району акциями (долями в уставных фондах) обществ, при необходимости вносят предложения о совершенствовании организации владельческого надзора за деятельностью обществ;</w:t>
      </w:r>
    </w:p>
    <w:p w:rsidR="00837856" w:rsidRPr="00A12A38" w:rsidRDefault="00837856" w:rsidP="00C93077">
      <w:pPr>
        <w:ind w:firstLine="567"/>
        <w:jc w:val="both"/>
        <w:rPr>
          <w:color w:val="000000"/>
          <w:sz w:val="30"/>
          <w:szCs w:val="30"/>
        </w:rPr>
      </w:pPr>
      <w:r w:rsidRPr="00A12A38">
        <w:rPr>
          <w:color w:val="000000"/>
          <w:sz w:val="30"/>
          <w:szCs w:val="30"/>
        </w:rPr>
        <w:t xml:space="preserve">оценивают деятельность представителей </w:t>
      </w:r>
      <w:proofErr w:type="gramStart"/>
      <w:r w:rsidRPr="00A12A38">
        <w:rPr>
          <w:color w:val="000000"/>
          <w:sz w:val="30"/>
          <w:szCs w:val="30"/>
        </w:rPr>
        <w:t>государства</w:t>
      </w:r>
      <w:proofErr w:type="gramEnd"/>
      <w:r w:rsidRPr="00A12A38">
        <w:rPr>
          <w:color w:val="000000"/>
          <w:sz w:val="30"/>
          <w:szCs w:val="30"/>
        </w:rPr>
        <w:t xml:space="preserve"> на основании предоставленных ими отчетов;</w:t>
      </w:r>
    </w:p>
    <w:p w:rsidR="00837856" w:rsidRPr="00A12A38" w:rsidRDefault="00837856" w:rsidP="00C93077">
      <w:pPr>
        <w:ind w:firstLine="567"/>
        <w:jc w:val="both"/>
        <w:rPr>
          <w:color w:val="000000"/>
          <w:sz w:val="30"/>
          <w:szCs w:val="30"/>
        </w:rPr>
      </w:pPr>
      <w:r w:rsidRPr="00A12A38">
        <w:rPr>
          <w:color w:val="000000"/>
          <w:sz w:val="30"/>
          <w:szCs w:val="30"/>
        </w:rPr>
        <w:t>взаимодействуют с райисполкомом по вопросам, определенным настоящим Положением.</w:t>
      </w:r>
    </w:p>
    <w:p w:rsidR="00DE1833" w:rsidRPr="00A12A38" w:rsidRDefault="00DE1833" w:rsidP="00C93077">
      <w:pPr>
        <w:ind w:firstLine="567"/>
        <w:jc w:val="both"/>
        <w:rPr>
          <w:color w:val="000000"/>
          <w:sz w:val="30"/>
          <w:szCs w:val="30"/>
        </w:rPr>
      </w:pPr>
    </w:p>
    <w:p w:rsidR="00DE1833" w:rsidRPr="00A12A38" w:rsidRDefault="00DE1833" w:rsidP="00C93077">
      <w:pPr>
        <w:ind w:firstLine="567"/>
        <w:jc w:val="both"/>
        <w:rPr>
          <w:color w:val="000000"/>
          <w:sz w:val="30"/>
          <w:szCs w:val="30"/>
        </w:rPr>
      </w:pPr>
    </w:p>
    <w:p w:rsidR="00DE1833" w:rsidRDefault="00DE1833" w:rsidP="00C93077">
      <w:pPr>
        <w:ind w:firstLine="567"/>
        <w:jc w:val="both"/>
        <w:rPr>
          <w:color w:val="000000"/>
          <w:sz w:val="30"/>
          <w:szCs w:val="30"/>
        </w:rPr>
      </w:pPr>
    </w:p>
    <w:p w:rsidR="00165529" w:rsidRDefault="00165529" w:rsidP="00C93077">
      <w:pPr>
        <w:ind w:firstLine="567"/>
        <w:jc w:val="both"/>
        <w:rPr>
          <w:color w:val="000000"/>
          <w:sz w:val="30"/>
          <w:szCs w:val="30"/>
        </w:rPr>
      </w:pPr>
    </w:p>
    <w:p w:rsidR="00165529" w:rsidRDefault="00165529" w:rsidP="00C93077">
      <w:pPr>
        <w:ind w:firstLine="567"/>
        <w:jc w:val="both"/>
        <w:rPr>
          <w:color w:val="000000"/>
          <w:sz w:val="30"/>
          <w:szCs w:val="30"/>
        </w:rPr>
      </w:pPr>
    </w:p>
    <w:p w:rsidR="00165529" w:rsidRDefault="00165529" w:rsidP="00C93077">
      <w:pPr>
        <w:ind w:firstLine="567"/>
        <w:jc w:val="both"/>
        <w:rPr>
          <w:color w:val="000000"/>
          <w:sz w:val="30"/>
          <w:szCs w:val="30"/>
        </w:rPr>
      </w:pPr>
    </w:p>
    <w:p w:rsidR="00165529" w:rsidRPr="00A12A38" w:rsidRDefault="00165529" w:rsidP="00C93077">
      <w:pPr>
        <w:ind w:firstLine="567"/>
        <w:jc w:val="both"/>
        <w:rPr>
          <w:color w:val="000000"/>
          <w:sz w:val="30"/>
          <w:szCs w:val="30"/>
        </w:rPr>
      </w:pPr>
    </w:p>
    <w:p w:rsidR="003B35DD" w:rsidRDefault="003B35DD" w:rsidP="00B12EF3">
      <w:pPr>
        <w:spacing w:line="280" w:lineRule="exact"/>
        <w:jc w:val="both"/>
        <w:rPr>
          <w:color w:val="000000"/>
          <w:sz w:val="27"/>
          <w:szCs w:val="27"/>
        </w:rPr>
      </w:pPr>
    </w:p>
    <w:p w:rsidR="00DE1833" w:rsidRPr="00B12EF3" w:rsidRDefault="00DE1833" w:rsidP="003B35DD">
      <w:pPr>
        <w:spacing w:line="280" w:lineRule="exact"/>
        <w:ind w:left="5954"/>
        <w:jc w:val="both"/>
        <w:rPr>
          <w:iCs/>
          <w:color w:val="000000"/>
          <w:sz w:val="30"/>
          <w:szCs w:val="30"/>
        </w:rPr>
      </w:pPr>
      <w:bookmarkStart w:id="6" w:name="_GoBack"/>
      <w:bookmarkEnd w:id="6"/>
      <w:r w:rsidRPr="00B12EF3">
        <w:rPr>
          <w:iCs/>
          <w:color w:val="000000"/>
          <w:sz w:val="30"/>
          <w:szCs w:val="30"/>
        </w:rPr>
        <w:lastRenderedPageBreak/>
        <w:t>УТВЕРЖДЕНО</w:t>
      </w:r>
    </w:p>
    <w:p w:rsidR="003B35DD" w:rsidRDefault="006D3B3A" w:rsidP="003B35DD">
      <w:pPr>
        <w:spacing w:line="280" w:lineRule="exact"/>
        <w:ind w:left="5954"/>
        <w:jc w:val="both"/>
        <w:rPr>
          <w:iCs/>
          <w:sz w:val="30"/>
          <w:szCs w:val="30"/>
        </w:rPr>
      </w:pPr>
      <w:hyperlink r:id="rId28" w:anchor="a3" w:tooltip="+" w:history="1">
        <w:r w:rsidR="00B12EF3" w:rsidRPr="00B12EF3">
          <w:rPr>
            <w:iCs/>
            <w:sz w:val="30"/>
            <w:szCs w:val="30"/>
          </w:rPr>
          <w:t>Решение</w:t>
        </w:r>
      </w:hyperlink>
    </w:p>
    <w:p w:rsidR="00DE1833" w:rsidRPr="00B12EF3" w:rsidRDefault="00DE1833" w:rsidP="003B35DD">
      <w:pPr>
        <w:spacing w:line="280" w:lineRule="exact"/>
        <w:ind w:left="5954"/>
        <w:jc w:val="both"/>
        <w:rPr>
          <w:iCs/>
          <w:color w:val="000000"/>
          <w:sz w:val="30"/>
          <w:szCs w:val="30"/>
        </w:rPr>
      </w:pPr>
      <w:proofErr w:type="gramStart"/>
      <w:r w:rsidRPr="00B12EF3">
        <w:rPr>
          <w:iCs/>
          <w:color w:val="000000"/>
          <w:sz w:val="30"/>
          <w:szCs w:val="30"/>
        </w:rPr>
        <w:t>Дубровенского районного</w:t>
      </w:r>
      <w:proofErr w:type="gramEnd"/>
    </w:p>
    <w:p w:rsidR="003B35DD" w:rsidRDefault="00DE1833" w:rsidP="003B35DD">
      <w:pPr>
        <w:spacing w:line="280" w:lineRule="exact"/>
        <w:ind w:left="5954"/>
        <w:jc w:val="both"/>
        <w:rPr>
          <w:iCs/>
          <w:color w:val="000000"/>
          <w:sz w:val="30"/>
          <w:szCs w:val="30"/>
        </w:rPr>
      </w:pPr>
      <w:r w:rsidRPr="00B12EF3">
        <w:rPr>
          <w:iCs/>
          <w:color w:val="000000"/>
          <w:sz w:val="30"/>
          <w:szCs w:val="30"/>
        </w:rPr>
        <w:t>исполнительного комитет</w:t>
      </w:r>
      <w:r w:rsidR="003B35DD">
        <w:rPr>
          <w:iCs/>
          <w:color w:val="000000"/>
          <w:sz w:val="30"/>
          <w:szCs w:val="30"/>
        </w:rPr>
        <w:t>а</w:t>
      </w:r>
    </w:p>
    <w:p w:rsidR="00837856" w:rsidRPr="003B35DD" w:rsidRDefault="003B35DD" w:rsidP="003B35DD">
      <w:pPr>
        <w:spacing w:line="280" w:lineRule="exact"/>
        <w:ind w:left="5954"/>
        <w:jc w:val="both"/>
        <w:rPr>
          <w:iCs/>
          <w:color w:val="000000"/>
          <w:sz w:val="30"/>
          <w:szCs w:val="30"/>
        </w:rPr>
      </w:pPr>
      <w:r>
        <w:rPr>
          <w:iCs/>
          <w:color w:val="000000"/>
          <w:sz w:val="30"/>
          <w:szCs w:val="30"/>
        </w:rPr>
        <w:t>05.05.</w:t>
      </w:r>
      <w:r w:rsidR="00DE1833" w:rsidRPr="00B12EF3">
        <w:rPr>
          <w:iCs/>
          <w:color w:val="000000"/>
          <w:sz w:val="30"/>
          <w:szCs w:val="30"/>
        </w:rPr>
        <w:t>2021 № </w:t>
      </w:r>
      <w:r>
        <w:rPr>
          <w:iCs/>
          <w:color w:val="000000"/>
          <w:sz w:val="30"/>
          <w:szCs w:val="30"/>
        </w:rPr>
        <w:t>338</w:t>
      </w:r>
    </w:p>
    <w:tbl>
      <w:tblPr>
        <w:tblW w:w="5000" w:type="pct"/>
        <w:tblCellMar>
          <w:left w:w="0" w:type="dxa"/>
          <w:right w:w="0" w:type="dxa"/>
        </w:tblCellMar>
        <w:tblLook w:val="04A0"/>
      </w:tblPr>
      <w:tblGrid>
        <w:gridCol w:w="6737"/>
        <w:gridCol w:w="2913"/>
      </w:tblGrid>
      <w:tr w:rsidR="00837856" w:rsidRPr="00B12EF3" w:rsidTr="00837856">
        <w:tc>
          <w:tcPr>
            <w:tcW w:w="14283" w:type="dxa"/>
            <w:tcBorders>
              <w:top w:val="nil"/>
              <w:left w:val="nil"/>
              <w:bottom w:val="nil"/>
              <w:right w:val="nil"/>
            </w:tcBorders>
            <w:tcMar>
              <w:top w:w="0" w:type="dxa"/>
              <w:left w:w="6" w:type="dxa"/>
              <w:bottom w:w="0" w:type="dxa"/>
              <w:right w:w="6" w:type="dxa"/>
            </w:tcMar>
            <w:hideMark/>
          </w:tcPr>
          <w:p w:rsidR="00837856" w:rsidRPr="00B12EF3" w:rsidRDefault="00837856" w:rsidP="00B12EF3">
            <w:pPr>
              <w:spacing w:line="280" w:lineRule="exact"/>
              <w:rPr>
                <w:i/>
                <w:iCs/>
                <w:color w:val="000000"/>
                <w:sz w:val="30"/>
                <w:szCs w:val="30"/>
              </w:rPr>
            </w:pPr>
            <w:r w:rsidRPr="00B12EF3">
              <w:rPr>
                <w:i/>
                <w:iCs/>
                <w:color w:val="000000"/>
                <w:sz w:val="30"/>
                <w:szCs w:val="30"/>
              </w:rPr>
              <w:t> </w:t>
            </w:r>
          </w:p>
        </w:tc>
        <w:tc>
          <w:tcPr>
            <w:tcW w:w="6198" w:type="dxa"/>
            <w:tcBorders>
              <w:top w:val="nil"/>
              <w:left w:val="nil"/>
              <w:bottom w:val="nil"/>
              <w:right w:val="nil"/>
            </w:tcBorders>
            <w:tcMar>
              <w:top w:w="0" w:type="dxa"/>
              <w:left w:w="6" w:type="dxa"/>
              <w:bottom w:w="0" w:type="dxa"/>
              <w:right w:w="6" w:type="dxa"/>
            </w:tcMar>
            <w:hideMark/>
          </w:tcPr>
          <w:p w:rsidR="00837856" w:rsidRPr="00B12EF3" w:rsidRDefault="00837856" w:rsidP="00B12EF3">
            <w:pPr>
              <w:spacing w:line="280" w:lineRule="exact"/>
              <w:rPr>
                <w:i/>
                <w:iCs/>
                <w:color w:val="000000"/>
                <w:sz w:val="30"/>
                <w:szCs w:val="30"/>
              </w:rPr>
            </w:pPr>
          </w:p>
        </w:tc>
      </w:tr>
    </w:tbl>
    <w:p w:rsidR="00837856" w:rsidRPr="00B12EF3" w:rsidRDefault="00837856" w:rsidP="00B12EF3">
      <w:pPr>
        <w:spacing w:line="280" w:lineRule="exact"/>
        <w:jc w:val="both"/>
        <w:rPr>
          <w:bCs/>
          <w:color w:val="000000"/>
          <w:sz w:val="30"/>
          <w:szCs w:val="30"/>
        </w:rPr>
      </w:pPr>
      <w:bookmarkStart w:id="7" w:name="a2"/>
      <w:bookmarkEnd w:id="7"/>
      <w:r w:rsidRPr="00B12EF3">
        <w:rPr>
          <w:bCs/>
          <w:color w:val="000000"/>
          <w:sz w:val="30"/>
          <w:szCs w:val="30"/>
        </w:rPr>
        <w:t>ИНСТРУКЦИЯ</w:t>
      </w:r>
      <w:r w:rsidRPr="00B12EF3">
        <w:rPr>
          <w:bCs/>
          <w:color w:val="000000"/>
          <w:sz w:val="30"/>
          <w:szCs w:val="30"/>
        </w:rPr>
        <w:br/>
        <w:t>о порядке зачисления в доход районного бюджета и использования денежных сре</w:t>
      </w:r>
      <w:proofErr w:type="gramStart"/>
      <w:r w:rsidRPr="00B12EF3">
        <w:rPr>
          <w:bCs/>
          <w:color w:val="000000"/>
          <w:sz w:val="30"/>
          <w:szCs w:val="30"/>
        </w:rPr>
        <w:t>дств в р</w:t>
      </w:r>
      <w:proofErr w:type="gramEnd"/>
      <w:r w:rsidRPr="00B12EF3">
        <w:rPr>
          <w:bCs/>
          <w:color w:val="000000"/>
          <w:sz w:val="30"/>
          <w:szCs w:val="30"/>
        </w:rPr>
        <w:t>азмере вознаграждения, причитающегося представителям государства в органах управления хозяйственных обществ, акции (доли в уставн</w:t>
      </w:r>
      <w:r w:rsidR="00DE1833" w:rsidRPr="00B12EF3">
        <w:rPr>
          <w:bCs/>
          <w:color w:val="000000"/>
          <w:sz w:val="30"/>
          <w:szCs w:val="30"/>
        </w:rPr>
        <w:t>ых фондах) которых принадлежат Дубровенскому</w:t>
      </w:r>
      <w:r w:rsidRPr="00B12EF3">
        <w:rPr>
          <w:bCs/>
          <w:color w:val="000000"/>
          <w:sz w:val="30"/>
          <w:szCs w:val="30"/>
        </w:rPr>
        <w:t xml:space="preserve"> району, являющимся государственными служащими</w:t>
      </w:r>
    </w:p>
    <w:p w:rsidR="00DE1833" w:rsidRPr="00DE1833" w:rsidRDefault="00DE1833" w:rsidP="00DE1833">
      <w:pPr>
        <w:jc w:val="both"/>
        <w:rPr>
          <w:bCs/>
          <w:color w:val="000000"/>
          <w:sz w:val="30"/>
          <w:szCs w:val="30"/>
        </w:rPr>
      </w:pPr>
    </w:p>
    <w:p w:rsidR="00837856" w:rsidRPr="00970701" w:rsidRDefault="00837856" w:rsidP="00DE1833">
      <w:pPr>
        <w:ind w:firstLine="567"/>
        <w:jc w:val="both"/>
        <w:rPr>
          <w:color w:val="000000"/>
          <w:sz w:val="30"/>
          <w:szCs w:val="30"/>
        </w:rPr>
      </w:pPr>
      <w:r w:rsidRPr="00970701">
        <w:rPr>
          <w:color w:val="000000"/>
          <w:sz w:val="30"/>
          <w:szCs w:val="30"/>
        </w:rPr>
        <w:t>1. Настоящая Инструкция определяет порядок зачисления в доход районного бюджета и использования денежных сре</w:t>
      </w:r>
      <w:proofErr w:type="gramStart"/>
      <w:r w:rsidRPr="00970701">
        <w:rPr>
          <w:color w:val="000000"/>
          <w:sz w:val="30"/>
          <w:szCs w:val="30"/>
        </w:rPr>
        <w:t>дств в р</w:t>
      </w:r>
      <w:proofErr w:type="gramEnd"/>
      <w:r w:rsidRPr="00970701">
        <w:rPr>
          <w:color w:val="000000"/>
          <w:sz w:val="30"/>
          <w:szCs w:val="30"/>
        </w:rPr>
        <w:t xml:space="preserve">азмере вознаграждения, причитающегося представителям государства в органах управления хозяйственных обществ, акции (доли в уставных фондах) которых принадлежат </w:t>
      </w:r>
      <w:r w:rsidR="00DE1833" w:rsidRPr="00970701">
        <w:rPr>
          <w:color w:val="000000"/>
          <w:sz w:val="30"/>
          <w:szCs w:val="30"/>
        </w:rPr>
        <w:t>Дубровенскому</w:t>
      </w:r>
      <w:r w:rsidRPr="00970701">
        <w:rPr>
          <w:color w:val="000000"/>
          <w:sz w:val="30"/>
          <w:szCs w:val="30"/>
        </w:rPr>
        <w:t xml:space="preserve"> району, являющимся государственными служащими</w:t>
      </w:r>
      <w:r w:rsidR="00B12EF3" w:rsidRPr="00970701">
        <w:rPr>
          <w:color w:val="000000"/>
          <w:sz w:val="30"/>
          <w:szCs w:val="30"/>
        </w:rPr>
        <w:t xml:space="preserve"> (далее – представители государства)</w:t>
      </w:r>
      <w:r w:rsidRPr="00970701">
        <w:rPr>
          <w:color w:val="000000"/>
          <w:sz w:val="30"/>
          <w:szCs w:val="30"/>
        </w:rPr>
        <w:t>.</w:t>
      </w:r>
    </w:p>
    <w:p w:rsidR="00837856" w:rsidRPr="00970701" w:rsidRDefault="00837856" w:rsidP="00DE1833">
      <w:pPr>
        <w:ind w:firstLine="567"/>
        <w:jc w:val="both"/>
        <w:rPr>
          <w:color w:val="000000"/>
          <w:sz w:val="30"/>
          <w:szCs w:val="30"/>
        </w:rPr>
      </w:pPr>
      <w:bookmarkStart w:id="8" w:name="a11"/>
      <w:bookmarkEnd w:id="8"/>
      <w:r w:rsidRPr="00970701">
        <w:rPr>
          <w:color w:val="000000"/>
          <w:sz w:val="30"/>
          <w:szCs w:val="30"/>
        </w:rPr>
        <w:t>2. </w:t>
      </w:r>
      <w:proofErr w:type="gramStart"/>
      <w:r w:rsidRPr="00970701">
        <w:rPr>
          <w:color w:val="000000"/>
          <w:sz w:val="30"/>
          <w:szCs w:val="30"/>
        </w:rPr>
        <w:t>Денежные средства в размере вознаграждения, причитающегося представителю государства, а также средства для уплаты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начисленных на указанное вознаграждение, перечисляются хозяйственным обществом, акции (доли в уставных</w:t>
      </w:r>
      <w:proofErr w:type="gramEnd"/>
      <w:r w:rsidRPr="00970701">
        <w:rPr>
          <w:color w:val="000000"/>
          <w:sz w:val="30"/>
          <w:szCs w:val="30"/>
        </w:rPr>
        <w:t xml:space="preserve"> </w:t>
      </w:r>
      <w:proofErr w:type="gramStart"/>
      <w:r w:rsidRPr="00970701">
        <w:rPr>
          <w:color w:val="000000"/>
          <w:sz w:val="30"/>
          <w:szCs w:val="30"/>
        </w:rPr>
        <w:t xml:space="preserve">фондах) которых принадлежат </w:t>
      </w:r>
      <w:r w:rsidR="00DE1833" w:rsidRPr="00970701">
        <w:rPr>
          <w:color w:val="000000"/>
          <w:sz w:val="30"/>
          <w:szCs w:val="30"/>
        </w:rPr>
        <w:t>Дубровенскому</w:t>
      </w:r>
      <w:r w:rsidRPr="00970701">
        <w:rPr>
          <w:color w:val="000000"/>
          <w:sz w:val="30"/>
          <w:szCs w:val="30"/>
        </w:rPr>
        <w:t xml:space="preserve"> району, в полном объеме на отдельные счета райисполкома, структурных подразделений райисполкома, наделенных правами юридического лица, государственных объединений, созданных для осуществления управленческих функций, уполномоченных райисполкомом управлять находящимися в собственности </w:t>
      </w:r>
      <w:r w:rsidR="00DE1833" w:rsidRPr="00970701">
        <w:rPr>
          <w:color w:val="000000"/>
          <w:sz w:val="30"/>
          <w:szCs w:val="30"/>
        </w:rPr>
        <w:t>Дубровенского</w:t>
      </w:r>
      <w:r w:rsidRPr="00970701">
        <w:rPr>
          <w:color w:val="000000"/>
          <w:sz w:val="30"/>
          <w:szCs w:val="30"/>
        </w:rPr>
        <w:t xml:space="preserve"> района акциями (долями в уставных фондах) хозяйственных обществ (далее – наниматели по месту основной работы представителя государства), в которых работают государственные служащие, исполняющие обязанности представителя государства, на балансовом</w:t>
      </w:r>
      <w:proofErr w:type="gramEnd"/>
      <w:r w:rsidRPr="00970701">
        <w:rPr>
          <w:color w:val="000000"/>
          <w:sz w:val="30"/>
          <w:szCs w:val="30"/>
        </w:rPr>
        <w:t xml:space="preserve"> </w:t>
      </w:r>
      <w:proofErr w:type="gramStart"/>
      <w:r w:rsidRPr="00970701">
        <w:rPr>
          <w:color w:val="000000"/>
          <w:sz w:val="30"/>
          <w:szCs w:val="30"/>
        </w:rPr>
        <w:t>счете</w:t>
      </w:r>
      <w:proofErr w:type="gramEnd"/>
      <w:r w:rsidRPr="00970701">
        <w:rPr>
          <w:color w:val="000000"/>
          <w:sz w:val="30"/>
          <w:szCs w:val="30"/>
        </w:rPr>
        <w:t xml:space="preserve"> 3642 «Прочие средства распорядителей (получателей) бюджетных средств до востребования».</w:t>
      </w:r>
    </w:p>
    <w:p w:rsidR="00837856" w:rsidRPr="00970701" w:rsidRDefault="00837856" w:rsidP="00DE1833">
      <w:pPr>
        <w:ind w:firstLine="567"/>
        <w:jc w:val="both"/>
        <w:rPr>
          <w:color w:val="000000"/>
          <w:sz w:val="30"/>
          <w:szCs w:val="30"/>
        </w:rPr>
      </w:pPr>
      <w:bookmarkStart w:id="9" w:name="a12"/>
      <w:bookmarkEnd w:id="9"/>
      <w:r w:rsidRPr="00970701">
        <w:rPr>
          <w:color w:val="000000"/>
          <w:sz w:val="30"/>
          <w:szCs w:val="30"/>
        </w:rPr>
        <w:t>3. </w:t>
      </w:r>
      <w:proofErr w:type="gramStart"/>
      <w:r w:rsidRPr="00970701">
        <w:rPr>
          <w:color w:val="000000"/>
          <w:sz w:val="30"/>
          <w:szCs w:val="30"/>
        </w:rPr>
        <w:t xml:space="preserve">Денежные средства, указанные </w:t>
      </w:r>
      <w:r w:rsidRPr="00970701">
        <w:rPr>
          <w:sz w:val="30"/>
          <w:szCs w:val="30"/>
        </w:rPr>
        <w:t>в </w:t>
      </w:r>
      <w:hyperlink r:id="rId29" w:anchor="a11" w:tooltip="+" w:history="1">
        <w:r w:rsidRPr="00970701">
          <w:rPr>
            <w:sz w:val="30"/>
            <w:szCs w:val="30"/>
          </w:rPr>
          <w:t>пункте 2</w:t>
        </w:r>
      </w:hyperlink>
      <w:r w:rsidRPr="00970701">
        <w:rPr>
          <w:color w:val="000000"/>
          <w:sz w:val="30"/>
          <w:szCs w:val="30"/>
        </w:rPr>
        <w:t> настоящей Инструкции, по мере поступления, но не реже одного раза в три дня и последний рабочий день месяца подлежат перечислению в доход районного бюджета в соответствии с классификацией доходов бюджета согласно </w:t>
      </w:r>
      <w:hyperlink r:id="rId30" w:anchor="a4" w:tooltip="+" w:history="1">
        <w:r w:rsidRPr="00970701">
          <w:rPr>
            <w:sz w:val="30"/>
            <w:szCs w:val="30"/>
          </w:rPr>
          <w:t>приложению 1</w:t>
        </w:r>
      </w:hyperlink>
      <w:r w:rsidRPr="00970701">
        <w:rPr>
          <w:sz w:val="30"/>
          <w:szCs w:val="30"/>
        </w:rPr>
        <w:t> </w:t>
      </w:r>
      <w:r w:rsidRPr="00970701">
        <w:rPr>
          <w:color w:val="000000"/>
          <w:sz w:val="30"/>
          <w:szCs w:val="30"/>
        </w:rPr>
        <w:t xml:space="preserve">к постановлению Министерства финансов Республики Беларусь </w:t>
      </w:r>
      <w:r w:rsidRPr="00970701">
        <w:rPr>
          <w:color w:val="000000"/>
          <w:sz w:val="30"/>
          <w:szCs w:val="30"/>
        </w:rPr>
        <w:lastRenderedPageBreak/>
        <w:t>от 31 декабря 2008 г. № 208 «О бюджетной классификации Республики Беларусь».</w:t>
      </w:r>
      <w:proofErr w:type="gramEnd"/>
    </w:p>
    <w:p w:rsidR="00837856" w:rsidRPr="00970701" w:rsidRDefault="00837856" w:rsidP="00DE1833">
      <w:pPr>
        <w:ind w:firstLine="567"/>
        <w:jc w:val="both"/>
        <w:rPr>
          <w:color w:val="000000"/>
          <w:sz w:val="30"/>
          <w:szCs w:val="30"/>
        </w:rPr>
      </w:pPr>
      <w:r w:rsidRPr="00970701">
        <w:rPr>
          <w:color w:val="000000"/>
          <w:sz w:val="30"/>
          <w:szCs w:val="30"/>
        </w:rPr>
        <w:t>4. Финансовый отдел райисполкома осуществляет учет поступающих сре</w:t>
      </w:r>
      <w:proofErr w:type="gramStart"/>
      <w:r w:rsidRPr="00970701">
        <w:rPr>
          <w:color w:val="000000"/>
          <w:sz w:val="30"/>
          <w:szCs w:val="30"/>
        </w:rPr>
        <w:t>дств в р</w:t>
      </w:r>
      <w:proofErr w:type="gramEnd"/>
      <w:r w:rsidRPr="00970701">
        <w:rPr>
          <w:color w:val="000000"/>
          <w:sz w:val="30"/>
          <w:szCs w:val="30"/>
        </w:rPr>
        <w:t>азрезе нанимателей по месту основной работы представителя государства.</w:t>
      </w:r>
    </w:p>
    <w:p w:rsidR="00837856" w:rsidRPr="00970701" w:rsidRDefault="00837856" w:rsidP="00DE1833">
      <w:pPr>
        <w:ind w:firstLine="567"/>
        <w:jc w:val="both"/>
        <w:rPr>
          <w:color w:val="000000"/>
          <w:sz w:val="30"/>
          <w:szCs w:val="30"/>
        </w:rPr>
      </w:pPr>
      <w:r w:rsidRPr="00970701">
        <w:rPr>
          <w:color w:val="000000"/>
          <w:sz w:val="30"/>
          <w:szCs w:val="30"/>
        </w:rPr>
        <w:t>5. </w:t>
      </w:r>
      <w:proofErr w:type="gramStart"/>
      <w:r w:rsidRPr="00970701">
        <w:rPr>
          <w:color w:val="000000"/>
          <w:sz w:val="30"/>
          <w:szCs w:val="30"/>
        </w:rPr>
        <w:t>Наниматели по месту основной работы представителя государства не позднее десятого числа месяца, следующего за месяцем перечисления средств, представляют в финансовый отдел райисполкома заявку на уточнение плановых назначений по расходам по разделу 01 подразделу 10 виду 03 «Иные общегосударственные вопросы» функциональной классификации расходов бюджета по видам, элементу 1.10.10.08 «Прочие текущие расходы» экономической классификации расходов бюджета согласно приложениям </w:t>
      </w:r>
      <w:hyperlink r:id="rId31" w:anchor="a5" w:tooltip="+" w:history="1">
        <w:r w:rsidRPr="00970701">
          <w:rPr>
            <w:sz w:val="30"/>
            <w:szCs w:val="30"/>
          </w:rPr>
          <w:t>2</w:t>
        </w:r>
      </w:hyperlink>
      <w:r w:rsidRPr="00970701">
        <w:rPr>
          <w:sz w:val="30"/>
          <w:szCs w:val="30"/>
        </w:rPr>
        <w:t> и </w:t>
      </w:r>
      <w:hyperlink r:id="rId32" w:anchor="a9" w:tooltip="+" w:history="1">
        <w:r w:rsidRPr="00970701">
          <w:rPr>
            <w:sz w:val="30"/>
            <w:szCs w:val="30"/>
          </w:rPr>
          <w:t>6</w:t>
        </w:r>
      </w:hyperlink>
      <w:r w:rsidRPr="00970701">
        <w:rPr>
          <w:color w:val="000000"/>
          <w:sz w:val="30"/>
          <w:szCs w:val="30"/>
        </w:rPr>
        <w:t> к</w:t>
      </w:r>
      <w:proofErr w:type="gramEnd"/>
      <w:r w:rsidRPr="00970701">
        <w:rPr>
          <w:color w:val="000000"/>
          <w:sz w:val="30"/>
          <w:szCs w:val="30"/>
        </w:rPr>
        <w:t> постановлению Министерства финансов Республики Беларусь от 31 декабря 2008 г. № 208 в пределах средств, перечисленных ими в соответствии с </w:t>
      </w:r>
      <w:hyperlink r:id="rId33" w:anchor="a12" w:tooltip="+" w:history="1">
        <w:r w:rsidRPr="00970701">
          <w:rPr>
            <w:sz w:val="30"/>
            <w:szCs w:val="30"/>
          </w:rPr>
          <w:t>пунктом 3</w:t>
        </w:r>
      </w:hyperlink>
      <w:r w:rsidRPr="00970701">
        <w:rPr>
          <w:color w:val="000000"/>
          <w:sz w:val="30"/>
          <w:szCs w:val="30"/>
        </w:rPr>
        <w:t> настоящей Инструкции.</w:t>
      </w:r>
    </w:p>
    <w:p w:rsidR="00837856" w:rsidRPr="00970701" w:rsidRDefault="00837856" w:rsidP="00AE7BFC">
      <w:pPr>
        <w:ind w:firstLine="567"/>
        <w:jc w:val="both"/>
        <w:rPr>
          <w:color w:val="000000"/>
          <w:sz w:val="30"/>
          <w:szCs w:val="30"/>
        </w:rPr>
      </w:pPr>
      <w:bookmarkStart w:id="10" w:name="a13"/>
      <w:bookmarkEnd w:id="10"/>
      <w:r w:rsidRPr="00970701">
        <w:rPr>
          <w:color w:val="000000"/>
          <w:sz w:val="30"/>
          <w:szCs w:val="30"/>
        </w:rPr>
        <w:t>6. </w:t>
      </w:r>
      <w:proofErr w:type="gramStart"/>
      <w:r w:rsidRPr="00970701">
        <w:rPr>
          <w:color w:val="000000"/>
          <w:sz w:val="30"/>
          <w:szCs w:val="30"/>
        </w:rPr>
        <w:t>Финансовый отдел райисполкома в соответствии с заявками нанимателей по месту основной работы представителя государства ежеквартально осуществляет уточнение плановых назначений за счет средств районного бюджета, предусмотренных на иные общегосударственные вопросы.</w:t>
      </w:r>
      <w:proofErr w:type="gramEnd"/>
    </w:p>
    <w:p w:rsidR="00837856" w:rsidRPr="00970701" w:rsidRDefault="00837856" w:rsidP="00AE7BFC">
      <w:pPr>
        <w:ind w:firstLine="567"/>
        <w:jc w:val="both"/>
        <w:rPr>
          <w:color w:val="000000"/>
          <w:sz w:val="30"/>
          <w:szCs w:val="30"/>
        </w:rPr>
      </w:pPr>
      <w:r w:rsidRPr="00970701">
        <w:rPr>
          <w:color w:val="000000"/>
          <w:sz w:val="30"/>
          <w:szCs w:val="30"/>
        </w:rPr>
        <w:t xml:space="preserve">Перечисление указанных средств осуществляется через территориальные органы государственного казначейства в установленном порядке на основании предъявляемых нанимателями по месту основной </w:t>
      </w:r>
      <w:proofErr w:type="gramStart"/>
      <w:r w:rsidRPr="00970701">
        <w:rPr>
          <w:color w:val="000000"/>
          <w:sz w:val="30"/>
          <w:szCs w:val="30"/>
        </w:rPr>
        <w:t>работы представителя государства заявок</w:t>
      </w:r>
      <w:proofErr w:type="gramEnd"/>
      <w:r w:rsidRPr="00970701">
        <w:rPr>
          <w:color w:val="000000"/>
          <w:sz w:val="30"/>
          <w:szCs w:val="30"/>
        </w:rPr>
        <w:t xml:space="preserve"> на перечисление денежных средств.</w:t>
      </w:r>
    </w:p>
    <w:p w:rsidR="00837856" w:rsidRPr="00970701" w:rsidRDefault="00837856" w:rsidP="00AE7BFC">
      <w:pPr>
        <w:ind w:firstLine="567"/>
        <w:jc w:val="both"/>
        <w:rPr>
          <w:color w:val="000000"/>
          <w:sz w:val="30"/>
          <w:szCs w:val="30"/>
        </w:rPr>
      </w:pPr>
      <w:proofErr w:type="gramStart"/>
      <w:r w:rsidRPr="00970701">
        <w:rPr>
          <w:color w:val="000000"/>
          <w:sz w:val="30"/>
          <w:szCs w:val="30"/>
        </w:rPr>
        <w:t xml:space="preserve">Средства используются </w:t>
      </w:r>
      <w:r w:rsidR="003669AC">
        <w:rPr>
          <w:color w:val="000000"/>
          <w:sz w:val="30"/>
          <w:szCs w:val="30"/>
        </w:rPr>
        <w:t>на выплату</w:t>
      </w:r>
      <w:r w:rsidRPr="00970701">
        <w:rPr>
          <w:color w:val="000000"/>
          <w:sz w:val="30"/>
          <w:szCs w:val="30"/>
        </w:rPr>
        <w:t xml:space="preserve"> вознаграждения представителям государства в органах управления хозяйственных обществ, акции (доли в уставных фондах) которых принадлежат </w:t>
      </w:r>
      <w:r w:rsidR="00DE1833" w:rsidRPr="00970701">
        <w:rPr>
          <w:color w:val="000000"/>
          <w:sz w:val="30"/>
          <w:szCs w:val="30"/>
        </w:rPr>
        <w:t xml:space="preserve">Дубровенскому </w:t>
      </w:r>
      <w:r w:rsidRPr="00970701">
        <w:rPr>
          <w:color w:val="000000"/>
          <w:sz w:val="30"/>
          <w:szCs w:val="30"/>
        </w:rPr>
        <w:t>району, являющимся государственными служащими, и уплату взносов по государственному социальному страхованию в бюджет государственного внебюджетного фонда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w:t>
      </w:r>
      <w:proofErr w:type="gramEnd"/>
      <w:r w:rsidRPr="00970701">
        <w:rPr>
          <w:color w:val="000000"/>
          <w:sz w:val="30"/>
          <w:szCs w:val="30"/>
        </w:rPr>
        <w:t xml:space="preserve"> предприятие «Белгосстрах», начисленных на указанное вознаграждение.</w:t>
      </w:r>
    </w:p>
    <w:p w:rsidR="00837856" w:rsidRPr="00970701" w:rsidRDefault="00837856" w:rsidP="00AE7BFC">
      <w:pPr>
        <w:ind w:firstLine="567"/>
        <w:jc w:val="both"/>
        <w:rPr>
          <w:color w:val="000000"/>
          <w:sz w:val="30"/>
          <w:szCs w:val="30"/>
        </w:rPr>
      </w:pPr>
      <w:r w:rsidRPr="00970701">
        <w:rPr>
          <w:color w:val="000000"/>
          <w:sz w:val="30"/>
          <w:szCs w:val="30"/>
        </w:rPr>
        <w:t>7. </w:t>
      </w:r>
      <w:proofErr w:type="gramStart"/>
      <w:r w:rsidRPr="00970701">
        <w:rPr>
          <w:color w:val="000000"/>
          <w:sz w:val="30"/>
          <w:szCs w:val="30"/>
        </w:rPr>
        <w:t>Наниматели по месту основной работы представителя государства представляют финансовому отделу райисполкома отчетность об использовании полученных в соответствии с </w:t>
      </w:r>
      <w:hyperlink r:id="rId34" w:anchor="a13" w:tooltip="+" w:history="1">
        <w:r w:rsidRPr="00970701">
          <w:rPr>
            <w:sz w:val="30"/>
            <w:szCs w:val="30"/>
          </w:rPr>
          <w:t>пунктом 6</w:t>
        </w:r>
      </w:hyperlink>
      <w:r w:rsidRPr="00970701">
        <w:rPr>
          <w:color w:val="000000"/>
          <w:sz w:val="30"/>
          <w:szCs w:val="30"/>
        </w:rPr>
        <w:t> настоящей Инструкции денежных средств в порядке и по формам, установленным </w:t>
      </w:r>
      <w:hyperlink r:id="rId35" w:anchor="a251" w:tooltip="+" w:history="1">
        <w:r w:rsidRPr="00970701">
          <w:rPr>
            <w:sz w:val="30"/>
            <w:szCs w:val="30"/>
          </w:rPr>
          <w:t>Инструкцией</w:t>
        </w:r>
      </w:hyperlink>
      <w:r w:rsidRPr="00970701">
        <w:rPr>
          <w:color w:val="000000"/>
          <w:sz w:val="30"/>
          <w:szCs w:val="30"/>
        </w:rPr>
        <w:t xml:space="preserve">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w:t>
      </w:r>
      <w:r w:rsidRPr="00970701">
        <w:rPr>
          <w:color w:val="000000"/>
          <w:sz w:val="30"/>
          <w:szCs w:val="30"/>
        </w:rPr>
        <w:lastRenderedPageBreak/>
        <w:t>утвержденной постановлением Министерства финансов Республики Беларусь от 10 марта 2010 г</w:t>
      </w:r>
      <w:proofErr w:type="gramEnd"/>
      <w:r w:rsidRPr="00970701">
        <w:rPr>
          <w:color w:val="000000"/>
          <w:sz w:val="30"/>
          <w:szCs w:val="30"/>
        </w:rPr>
        <w:t>. № 22.</w:t>
      </w:r>
    </w:p>
    <w:p w:rsidR="00837856" w:rsidRPr="00970701" w:rsidRDefault="00837856" w:rsidP="00AE7BFC">
      <w:pPr>
        <w:ind w:firstLine="567"/>
        <w:jc w:val="both"/>
        <w:rPr>
          <w:color w:val="000000"/>
          <w:sz w:val="30"/>
          <w:szCs w:val="30"/>
        </w:rPr>
      </w:pPr>
      <w:r w:rsidRPr="00970701">
        <w:rPr>
          <w:color w:val="000000"/>
          <w:sz w:val="30"/>
          <w:szCs w:val="30"/>
        </w:rPr>
        <w:t>8. В случае использования не по целевому назначению денежных средств, полученных в соответствии с </w:t>
      </w:r>
      <w:hyperlink r:id="rId36" w:anchor="a13" w:tooltip="+" w:history="1">
        <w:r w:rsidRPr="00970701">
          <w:rPr>
            <w:sz w:val="30"/>
            <w:szCs w:val="30"/>
          </w:rPr>
          <w:t>пунктом 6</w:t>
        </w:r>
      </w:hyperlink>
      <w:r w:rsidRPr="00970701">
        <w:rPr>
          <w:color w:val="000000"/>
          <w:sz w:val="30"/>
          <w:szCs w:val="30"/>
        </w:rPr>
        <w:t> настоящей Инструкции, они подлежат возврату в районный бюджет в соответствии с законодательством.</w:t>
      </w:r>
    </w:p>
    <w:p w:rsidR="00837856" w:rsidRPr="00970701" w:rsidRDefault="00837856" w:rsidP="00AE7BFC">
      <w:pPr>
        <w:ind w:firstLine="567"/>
        <w:jc w:val="both"/>
        <w:rPr>
          <w:color w:val="000000"/>
          <w:sz w:val="30"/>
          <w:szCs w:val="30"/>
        </w:rPr>
      </w:pPr>
      <w:r w:rsidRPr="00970701">
        <w:rPr>
          <w:color w:val="000000"/>
          <w:sz w:val="30"/>
          <w:szCs w:val="30"/>
        </w:rPr>
        <w:t> </w:t>
      </w:r>
    </w:p>
    <w:p w:rsidR="00DE071E" w:rsidRPr="00970701" w:rsidRDefault="00DE071E" w:rsidP="00AE7BFC">
      <w:pPr>
        <w:jc w:val="both"/>
        <w:rPr>
          <w:sz w:val="30"/>
          <w:szCs w:val="30"/>
        </w:rPr>
      </w:pPr>
    </w:p>
    <w:sectPr w:rsidR="00DE071E" w:rsidRPr="00970701" w:rsidSect="003B35DD">
      <w:headerReference w:type="default" r:id="rId37"/>
      <w:pgSz w:w="11906" w:h="16838" w:code="9"/>
      <w:pgMar w:top="1134"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2E" w:rsidRDefault="006C672E" w:rsidP="00F37568">
      <w:r>
        <w:separator/>
      </w:r>
    </w:p>
  </w:endnote>
  <w:endnote w:type="continuationSeparator" w:id="0">
    <w:p w:rsidR="006C672E" w:rsidRDefault="006C672E" w:rsidP="00F37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2E" w:rsidRDefault="006C672E" w:rsidP="00F37568">
      <w:r>
        <w:separator/>
      </w:r>
    </w:p>
  </w:footnote>
  <w:footnote w:type="continuationSeparator" w:id="0">
    <w:p w:rsidR="006C672E" w:rsidRDefault="006C672E" w:rsidP="00F37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4955"/>
      <w:docPartObj>
        <w:docPartGallery w:val="Page Numbers (Top of Page)"/>
        <w:docPartUnique/>
      </w:docPartObj>
    </w:sdtPr>
    <w:sdtEndPr>
      <w:rPr>
        <w:sz w:val="28"/>
        <w:szCs w:val="28"/>
      </w:rPr>
    </w:sdtEndPr>
    <w:sdtContent>
      <w:p w:rsidR="006C672E" w:rsidRPr="00E94D02" w:rsidRDefault="006C672E" w:rsidP="00AD0436">
        <w:pPr>
          <w:pStyle w:val="a3"/>
          <w:jc w:val="center"/>
          <w:rPr>
            <w:sz w:val="28"/>
            <w:szCs w:val="28"/>
          </w:rPr>
        </w:pPr>
        <w:r w:rsidRPr="00E94D02">
          <w:rPr>
            <w:sz w:val="28"/>
            <w:szCs w:val="28"/>
          </w:rPr>
          <w:fldChar w:fldCharType="begin"/>
        </w:r>
        <w:r w:rsidRPr="00E94D02">
          <w:rPr>
            <w:sz w:val="28"/>
            <w:szCs w:val="28"/>
          </w:rPr>
          <w:instrText>PAGE   \* MERGEFORMAT</w:instrText>
        </w:r>
        <w:r w:rsidRPr="00E94D02">
          <w:rPr>
            <w:sz w:val="28"/>
            <w:szCs w:val="28"/>
          </w:rPr>
          <w:fldChar w:fldCharType="separate"/>
        </w:r>
        <w:r w:rsidR="002868A7">
          <w:rPr>
            <w:noProof/>
            <w:sz w:val="28"/>
            <w:szCs w:val="28"/>
          </w:rPr>
          <w:t>13</w:t>
        </w:r>
        <w:r w:rsidRPr="00E94D02">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0AB3"/>
    <w:multiLevelType w:val="hybridMultilevel"/>
    <w:tmpl w:val="29C4C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837856"/>
    <w:rsid w:val="00001404"/>
    <w:rsid w:val="00001B37"/>
    <w:rsid w:val="0000265B"/>
    <w:rsid w:val="0000379D"/>
    <w:rsid w:val="000038CB"/>
    <w:rsid w:val="00004450"/>
    <w:rsid w:val="00005E90"/>
    <w:rsid w:val="00006C41"/>
    <w:rsid w:val="00015E8F"/>
    <w:rsid w:val="00016F9B"/>
    <w:rsid w:val="00017215"/>
    <w:rsid w:val="000213D5"/>
    <w:rsid w:val="000223A6"/>
    <w:rsid w:val="00022BEE"/>
    <w:rsid w:val="000256D4"/>
    <w:rsid w:val="00026184"/>
    <w:rsid w:val="00031831"/>
    <w:rsid w:val="0003366A"/>
    <w:rsid w:val="000348B8"/>
    <w:rsid w:val="00034F37"/>
    <w:rsid w:val="0003563B"/>
    <w:rsid w:val="000356E2"/>
    <w:rsid w:val="00035E80"/>
    <w:rsid w:val="00035EFA"/>
    <w:rsid w:val="000366EC"/>
    <w:rsid w:val="00040C94"/>
    <w:rsid w:val="00042860"/>
    <w:rsid w:val="0004323E"/>
    <w:rsid w:val="000445B1"/>
    <w:rsid w:val="00044914"/>
    <w:rsid w:val="00045007"/>
    <w:rsid w:val="000506F6"/>
    <w:rsid w:val="00051B3A"/>
    <w:rsid w:val="0005474A"/>
    <w:rsid w:val="000558B3"/>
    <w:rsid w:val="00055A15"/>
    <w:rsid w:val="00055AFA"/>
    <w:rsid w:val="00055EB7"/>
    <w:rsid w:val="00056D13"/>
    <w:rsid w:val="0005720E"/>
    <w:rsid w:val="000572C8"/>
    <w:rsid w:val="00060057"/>
    <w:rsid w:val="00061CBD"/>
    <w:rsid w:val="0006208C"/>
    <w:rsid w:val="00062288"/>
    <w:rsid w:val="00062622"/>
    <w:rsid w:val="000628DD"/>
    <w:rsid w:val="00064AAF"/>
    <w:rsid w:val="000650F5"/>
    <w:rsid w:val="00065F39"/>
    <w:rsid w:val="00066296"/>
    <w:rsid w:val="00066C84"/>
    <w:rsid w:val="00067CFA"/>
    <w:rsid w:val="00067E2E"/>
    <w:rsid w:val="0007206C"/>
    <w:rsid w:val="000720E1"/>
    <w:rsid w:val="00073C7F"/>
    <w:rsid w:val="00074177"/>
    <w:rsid w:val="000741C1"/>
    <w:rsid w:val="00075090"/>
    <w:rsid w:val="00075633"/>
    <w:rsid w:val="00075701"/>
    <w:rsid w:val="00076394"/>
    <w:rsid w:val="00076556"/>
    <w:rsid w:val="00077B4A"/>
    <w:rsid w:val="00077C60"/>
    <w:rsid w:val="000814D7"/>
    <w:rsid w:val="000821B5"/>
    <w:rsid w:val="00083ADE"/>
    <w:rsid w:val="0008418B"/>
    <w:rsid w:val="00085AC2"/>
    <w:rsid w:val="0008746C"/>
    <w:rsid w:val="00090012"/>
    <w:rsid w:val="00090B72"/>
    <w:rsid w:val="000916B1"/>
    <w:rsid w:val="00091C3F"/>
    <w:rsid w:val="00092939"/>
    <w:rsid w:val="000936FF"/>
    <w:rsid w:val="000941B8"/>
    <w:rsid w:val="00094A2B"/>
    <w:rsid w:val="000951E6"/>
    <w:rsid w:val="00095D11"/>
    <w:rsid w:val="000A022D"/>
    <w:rsid w:val="000A027D"/>
    <w:rsid w:val="000A0A8C"/>
    <w:rsid w:val="000A2550"/>
    <w:rsid w:val="000A2611"/>
    <w:rsid w:val="000A31BD"/>
    <w:rsid w:val="000A36AE"/>
    <w:rsid w:val="000A61A3"/>
    <w:rsid w:val="000A6744"/>
    <w:rsid w:val="000A74B4"/>
    <w:rsid w:val="000B0365"/>
    <w:rsid w:val="000B0F40"/>
    <w:rsid w:val="000B1FF8"/>
    <w:rsid w:val="000B4357"/>
    <w:rsid w:val="000B5065"/>
    <w:rsid w:val="000B50B2"/>
    <w:rsid w:val="000B6E85"/>
    <w:rsid w:val="000B7BF7"/>
    <w:rsid w:val="000C17F8"/>
    <w:rsid w:val="000C36C0"/>
    <w:rsid w:val="000C465D"/>
    <w:rsid w:val="000C46BF"/>
    <w:rsid w:val="000C48E4"/>
    <w:rsid w:val="000C53E5"/>
    <w:rsid w:val="000C7C1F"/>
    <w:rsid w:val="000D09AC"/>
    <w:rsid w:val="000D0BEF"/>
    <w:rsid w:val="000D24BD"/>
    <w:rsid w:val="000D2799"/>
    <w:rsid w:val="000D2887"/>
    <w:rsid w:val="000D3D0B"/>
    <w:rsid w:val="000D419D"/>
    <w:rsid w:val="000D4880"/>
    <w:rsid w:val="000D6974"/>
    <w:rsid w:val="000D7015"/>
    <w:rsid w:val="000D7EB6"/>
    <w:rsid w:val="000E0622"/>
    <w:rsid w:val="000E3981"/>
    <w:rsid w:val="000E3EFC"/>
    <w:rsid w:val="000E4C6D"/>
    <w:rsid w:val="000E5783"/>
    <w:rsid w:val="000E57F0"/>
    <w:rsid w:val="000F2BD2"/>
    <w:rsid w:val="000F2C78"/>
    <w:rsid w:val="000F2E4B"/>
    <w:rsid w:val="000F6F2A"/>
    <w:rsid w:val="000F7529"/>
    <w:rsid w:val="000F7E17"/>
    <w:rsid w:val="000F7F10"/>
    <w:rsid w:val="0010066A"/>
    <w:rsid w:val="001023CA"/>
    <w:rsid w:val="0010381B"/>
    <w:rsid w:val="00104562"/>
    <w:rsid w:val="00105919"/>
    <w:rsid w:val="00105E16"/>
    <w:rsid w:val="00106315"/>
    <w:rsid w:val="00110B50"/>
    <w:rsid w:val="00112046"/>
    <w:rsid w:val="00112A1F"/>
    <w:rsid w:val="001132D5"/>
    <w:rsid w:val="00113324"/>
    <w:rsid w:val="00113D64"/>
    <w:rsid w:val="00114B78"/>
    <w:rsid w:val="00115801"/>
    <w:rsid w:val="001170F4"/>
    <w:rsid w:val="001239E4"/>
    <w:rsid w:val="00123FB3"/>
    <w:rsid w:val="00124D29"/>
    <w:rsid w:val="00124E63"/>
    <w:rsid w:val="001258B0"/>
    <w:rsid w:val="00126407"/>
    <w:rsid w:val="001272DC"/>
    <w:rsid w:val="0012742D"/>
    <w:rsid w:val="00130865"/>
    <w:rsid w:val="00132E58"/>
    <w:rsid w:val="00133D4A"/>
    <w:rsid w:val="00133F96"/>
    <w:rsid w:val="0013432C"/>
    <w:rsid w:val="001351EA"/>
    <w:rsid w:val="00135639"/>
    <w:rsid w:val="00135E85"/>
    <w:rsid w:val="00136D50"/>
    <w:rsid w:val="001373AE"/>
    <w:rsid w:val="00137BB3"/>
    <w:rsid w:val="00140AAD"/>
    <w:rsid w:val="00140DE6"/>
    <w:rsid w:val="00142B7D"/>
    <w:rsid w:val="00142DF4"/>
    <w:rsid w:val="00142F23"/>
    <w:rsid w:val="0014497C"/>
    <w:rsid w:val="00144A04"/>
    <w:rsid w:val="00144E76"/>
    <w:rsid w:val="0014520A"/>
    <w:rsid w:val="00145275"/>
    <w:rsid w:val="001464AC"/>
    <w:rsid w:val="00147894"/>
    <w:rsid w:val="00151DDB"/>
    <w:rsid w:val="00152430"/>
    <w:rsid w:val="0015339D"/>
    <w:rsid w:val="00153462"/>
    <w:rsid w:val="00154CEE"/>
    <w:rsid w:val="00154F7E"/>
    <w:rsid w:val="001551D7"/>
    <w:rsid w:val="00155E04"/>
    <w:rsid w:val="00155F18"/>
    <w:rsid w:val="001560F3"/>
    <w:rsid w:val="00156838"/>
    <w:rsid w:val="001569A1"/>
    <w:rsid w:val="0016114A"/>
    <w:rsid w:val="00161C70"/>
    <w:rsid w:val="001640F1"/>
    <w:rsid w:val="001653CD"/>
    <w:rsid w:val="00165529"/>
    <w:rsid w:val="00166230"/>
    <w:rsid w:val="00166295"/>
    <w:rsid w:val="001668AC"/>
    <w:rsid w:val="00166F7D"/>
    <w:rsid w:val="00170D38"/>
    <w:rsid w:val="00170DEB"/>
    <w:rsid w:val="0017198A"/>
    <w:rsid w:val="00174E89"/>
    <w:rsid w:val="00176A08"/>
    <w:rsid w:val="00182099"/>
    <w:rsid w:val="0018214D"/>
    <w:rsid w:val="00182B98"/>
    <w:rsid w:val="00184945"/>
    <w:rsid w:val="00185686"/>
    <w:rsid w:val="00186AA8"/>
    <w:rsid w:val="00186DD8"/>
    <w:rsid w:val="0019144C"/>
    <w:rsid w:val="0019368D"/>
    <w:rsid w:val="0019418A"/>
    <w:rsid w:val="00194415"/>
    <w:rsid w:val="001949CE"/>
    <w:rsid w:val="00194DD9"/>
    <w:rsid w:val="001951DE"/>
    <w:rsid w:val="001955EA"/>
    <w:rsid w:val="001959C6"/>
    <w:rsid w:val="00196391"/>
    <w:rsid w:val="001A0326"/>
    <w:rsid w:val="001A0624"/>
    <w:rsid w:val="001A4043"/>
    <w:rsid w:val="001A4EB9"/>
    <w:rsid w:val="001A574D"/>
    <w:rsid w:val="001A5EEB"/>
    <w:rsid w:val="001A6B4C"/>
    <w:rsid w:val="001A6BCF"/>
    <w:rsid w:val="001B01E5"/>
    <w:rsid w:val="001B26C5"/>
    <w:rsid w:val="001B2DCA"/>
    <w:rsid w:val="001B324E"/>
    <w:rsid w:val="001B49BD"/>
    <w:rsid w:val="001B5F1F"/>
    <w:rsid w:val="001C0004"/>
    <w:rsid w:val="001C2C02"/>
    <w:rsid w:val="001C4C4E"/>
    <w:rsid w:val="001C514B"/>
    <w:rsid w:val="001C52C4"/>
    <w:rsid w:val="001C601B"/>
    <w:rsid w:val="001C651F"/>
    <w:rsid w:val="001C7EB2"/>
    <w:rsid w:val="001D07DF"/>
    <w:rsid w:val="001D189C"/>
    <w:rsid w:val="001D36A6"/>
    <w:rsid w:val="001D3896"/>
    <w:rsid w:val="001D5113"/>
    <w:rsid w:val="001D5EB9"/>
    <w:rsid w:val="001D6A33"/>
    <w:rsid w:val="001D77E3"/>
    <w:rsid w:val="001E054A"/>
    <w:rsid w:val="001E1200"/>
    <w:rsid w:val="001E1FD2"/>
    <w:rsid w:val="001E282A"/>
    <w:rsid w:val="001E3F91"/>
    <w:rsid w:val="001E4487"/>
    <w:rsid w:val="001E4982"/>
    <w:rsid w:val="001E5685"/>
    <w:rsid w:val="001E5F7F"/>
    <w:rsid w:val="001F174B"/>
    <w:rsid w:val="001F39E5"/>
    <w:rsid w:val="001F4274"/>
    <w:rsid w:val="001F51EF"/>
    <w:rsid w:val="001F532B"/>
    <w:rsid w:val="001F57CD"/>
    <w:rsid w:val="001F5ECB"/>
    <w:rsid w:val="001F7359"/>
    <w:rsid w:val="002000FC"/>
    <w:rsid w:val="00204973"/>
    <w:rsid w:val="00204DC6"/>
    <w:rsid w:val="002056C5"/>
    <w:rsid w:val="00205E50"/>
    <w:rsid w:val="00206038"/>
    <w:rsid w:val="002069A5"/>
    <w:rsid w:val="00207CCD"/>
    <w:rsid w:val="00210611"/>
    <w:rsid w:val="002106FE"/>
    <w:rsid w:val="00211451"/>
    <w:rsid w:val="00211FFB"/>
    <w:rsid w:val="0021489A"/>
    <w:rsid w:val="002161CD"/>
    <w:rsid w:val="002202F2"/>
    <w:rsid w:val="00220E2E"/>
    <w:rsid w:val="00221E65"/>
    <w:rsid w:val="00223395"/>
    <w:rsid w:val="0022365E"/>
    <w:rsid w:val="00223ECA"/>
    <w:rsid w:val="00224043"/>
    <w:rsid w:val="0022479F"/>
    <w:rsid w:val="00224E91"/>
    <w:rsid w:val="002252EC"/>
    <w:rsid w:val="00226676"/>
    <w:rsid w:val="00227E31"/>
    <w:rsid w:val="00230B41"/>
    <w:rsid w:val="002317E0"/>
    <w:rsid w:val="00231B58"/>
    <w:rsid w:val="00232006"/>
    <w:rsid w:val="002333DF"/>
    <w:rsid w:val="00233B9E"/>
    <w:rsid w:val="00234515"/>
    <w:rsid w:val="00236B78"/>
    <w:rsid w:val="00240EAF"/>
    <w:rsid w:val="0024189D"/>
    <w:rsid w:val="00243998"/>
    <w:rsid w:val="00247757"/>
    <w:rsid w:val="002502AA"/>
    <w:rsid w:val="00250999"/>
    <w:rsid w:val="002572FB"/>
    <w:rsid w:val="00257403"/>
    <w:rsid w:val="00261526"/>
    <w:rsid w:val="00263114"/>
    <w:rsid w:val="0026316F"/>
    <w:rsid w:val="00263197"/>
    <w:rsid w:val="002649BC"/>
    <w:rsid w:val="00264DC0"/>
    <w:rsid w:val="002678C5"/>
    <w:rsid w:val="0026794B"/>
    <w:rsid w:val="00267B3E"/>
    <w:rsid w:val="00270CE9"/>
    <w:rsid w:val="00270F61"/>
    <w:rsid w:val="00271152"/>
    <w:rsid w:val="002717C2"/>
    <w:rsid w:val="00271EFE"/>
    <w:rsid w:val="002721F2"/>
    <w:rsid w:val="002722B4"/>
    <w:rsid w:val="00272C67"/>
    <w:rsid w:val="00273B6B"/>
    <w:rsid w:val="00273D04"/>
    <w:rsid w:val="00275DAE"/>
    <w:rsid w:val="002768FC"/>
    <w:rsid w:val="00277725"/>
    <w:rsid w:val="00277739"/>
    <w:rsid w:val="00280348"/>
    <w:rsid w:val="00281337"/>
    <w:rsid w:val="00284554"/>
    <w:rsid w:val="0028483E"/>
    <w:rsid w:val="00284EDC"/>
    <w:rsid w:val="00286365"/>
    <w:rsid w:val="002868A7"/>
    <w:rsid w:val="00287875"/>
    <w:rsid w:val="00287A1C"/>
    <w:rsid w:val="00287F68"/>
    <w:rsid w:val="00290BD5"/>
    <w:rsid w:val="002910FC"/>
    <w:rsid w:val="0029131C"/>
    <w:rsid w:val="00292760"/>
    <w:rsid w:val="002941F4"/>
    <w:rsid w:val="00295D7C"/>
    <w:rsid w:val="00297CF5"/>
    <w:rsid w:val="00297DA5"/>
    <w:rsid w:val="002A1CAC"/>
    <w:rsid w:val="002A621F"/>
    <w:rsid w:val="002A6FA7"/>
    <w:rsid w:val="002A70BF"/>
    <w:rsid w:val="002B04E5"/>
    <w:rsid w:val="002B0D59"/>
    <w:rsid w:val="002B3107"/>
    <w:rsid w:val="002B33EA"/>
    <w:rsid w:val="002B4995"/>
    <w:rsid w:val="002B4A19"/>
    <w:rsid w:val="002B4F33"/>
    <w:rsid w:val="002B5A38"/>
    <w:rsid w:val="002C14C1"/>
    <w:rsid w:val="002C228C"/>
    <w:rsid w:val="002C399C"/>
    <w:rsid w:val="002C4921"/>
    <w:rsid w:val="002C54BA"/>
    <w:rsid w:val="002C556C"/>
    <w:rsid w:val="002C5DF1"/>
    <w:rsid w:val="002C651F"/>
    <w:rsid w:val="002C6588"/>
    <w:rsid w:val="002D165E"/>
    <w:rsid w:val="002D3680"/>
    <w:rsid w:val="002D45D1"/>
    <w:rsid w:val="002D4749"/>
    <w:rsid w:val="002D4E16"/>
    <w:rsid w:val="002D5CDA"/>
    <w:rsid w:val="002E1E78"/>
    <w:rsid w:val="002E359F"/>
    <w:rsid w:val="002E57B1"/>
    <w:rsid w:val="002E60FD"/>
    <w:rsid w:val="002E6C14"/>
    <w:rsid w:val="002E75A8"/>
    <w:rsid w:val="002E7BC2"/>
    <w:rsid w:val="002F0D99"/>
    <w:rsid w:val="002F1840"/>
    <w:rsid w:val="002F2AF1"/>
    <w:rsid w:val="002F3D78"/>
    <w:rsid w:val="002F53D7"/>
    <w:rsid w:val="002F5930"/>
    <w:rsid w:val="002F6AE4"/>
    <w:rsid w:val="002F7F0D"/>
    <w:rsid w:val="003011BF"/>
    <w:rsid w:val="00301942"/>
    <w:rsid w:val="00301DF3"/>
    <w:rsid w:val="00303AD6"/>
    <w:rsid w:val="00310D5E"/>
    <w:rsid w:val="003129A6"/>
    <w:rsid w:val="0031465F"/>
    <w:rsid w:val="00317D8A"/>
    <w:rsid w:val="00320601"/>
    <w:rsid w:val="00321306"/>
    <w:rsid w:val="003213FA"/>
    <w:rsid w:val="0032190D"/>
    <w:rsid w:val="00321F5D"/>
    <w:rsid w:val="00322031"/>
    <w:rsid w:val="003228E2"/>
    <w:rsid w:val="00323862"/>
    <w:rsid w:val="0032412B"/>
    <w:rsid w:val="0032638D"/>
    <w:rsid w:val="003303FF"/>
    <w:rsid w:val="0033246F"/>
    <w:rsid w:val="003325E1"/>
    <w:rsid w:val="003330CE"/>
    <w:rsid w:val="00334EA2"/>
    <w:rsid w:val="00335C3C"/>
    <w:rsid w:val="003366E2"/>
    <w:rsid w:val="00336AC7"/>
    <w:rsid w:val="00337B12"/>
    <w:rsid w:val="00337BEE"/>
    <w:rsid w:val="00340988"/>
    <w:rsid w:val="003409BB"/>
    <w:rsid w:val="003421DE"/>
    <w:rsid w:val="003436E9"/>
    <w:rsid w:val="00344FA9"/>
    <w:rsid w:val="003453E5"/>
    <w:rsid w:val="0035028B"/>
    <w:rsid w:val="00351624"/>
    <w:rsid w:val="003532AA"/>
    <w:rsid w:val="003533CE"/>
    <w:rsid w:val="00355CBE"/>
    <w:rsid w:val="00362BEE"/>
    <w:rsid w:val="00363082"/>
    <w:rsid w:val="003639B6"/>
    <w:rsid w:val="00363F25"/>
    <w:rsid w:val="003669AC"/>
    <w:rsid w:val="00367FA7"/>
    <w:rsid w:val="0037111E"/>
    <w:rsid w:val="0037135C"/>
    <w:rsid w:val="00373D13"/>
    <w:rsid w:val="00374FD2"/>
    <w:rsid w:val="00375E64"/>
    <w:rsid w:val="003806E7"/>
    <w:rsid w:val="00390223"/>
    <w:rsid w:val="00390A92"/>
    <w:rsid w:val="0039210A"/>
    <w:rsid w:val="00394F1F"/>
    <w:rsid w:val="0039732E"/>
    <w:rsid w:val="00397D0F"/>
    <w:rsid w:val="003A17C1"/>
    <w:rsid w:val="003A22FB"/>
    <w:rsid w:val="003A55BD"/>
    <w:rsid w:val="003A6E9D"/>
    <w:rsid w:val="003A760A"/>
    <w:rsid w:val="003A79A8"/>
    <w:rsid w:val="003B0831"/>
    <w:rsid w:val="003B0AAF"/>
    <w:rsid w:val="003B0B39"/>
    <w:rsid w:val="003B1602"/>
    <w:rsid w:val="003B18F0"/>
    <w:rsid w:val="003B35DD"/>
    <w:rsid w:val="003B3E70"/>
    <w:rsid w:val="003B43EB"/>
    <w:rsid w:val="003B4673"/>
    <w:rsid w:val="003B5C5D"/>
    <w:rsid w:val="003B7A92"/>
    <w:rsid w:val="003C02B6"/>
    <w:rsid w:val="003C0BD3"/>
    <w:rsid w:val="003C215F"/>
    <w:rsid w:val="003C2327"/>
    <w:rsid w:val="003C250C"/>
    <w:rsid w:val="003C26AD"/>
    <w:rsid w:val="003C27C4"/>
    <w:rsid w:val="003C447F"/>
    <w:rsid w:val="003C4DDB"/>
    <w:rsid w:val="003C5296"/>
    <w:rsid w:val="003C58E0"/>
    <w:rsid w:val="003C6492"/>
    <w:rsid w:val="003D1599"/>
    <w:rsid w:val="003D185D"/>
    <w:rsid w:val="003D261D"/>
    <w:rsid w:val="003D4F62"/>
    <w:rsid w:val="003D7C39"/>
    <w:rsid w:val="003E06F5"/>
    <w:rsid w:val="003E0C18"/>
    <w:rsid w:val="003E2CC5"/>
    <w:rsid w:val="003E3912"/>
    <w:rsid w:val="003E5ED5"/>
    <w:rsid w:val="003E69E3"/>
    <w:rsid w:val="003E7FBE"/>
    <w:rsid w:val="003F1888"/>
    <w:rsid w:val="003F3674"/>
    <w:rsid w:val="003F3CF3"/>
    <w:rsid w:val="003F4C98"/>
    <w:rsid w:val="003F4CCA"/>
    <w:rsid w:val="003F55A4"/>
    <w:rsid w:val="003F56F0"/>
    <w:rsid w:val="003F5C4E"/>
    <w:rsid w:val="003F6CF3"/>
    <w:rsid w:val="004003FE"/>
    <w:rsid w:val="00402BA9"/>
    <w:rsid w:val="004040F9"/>
    <w:rsid w:val="00404D04"/>
    <w:rsid w:val="004108AB"/>
    <w:rsid w:val="00410D9C"/>
    <w:rsid w:val="00411DAF"/>
    <w:rsid w:val="0041204C"/>
    <w:rsid w:val="00414F27"/>
    <w:rsid w:val="004150A1"/>
    <w:rsid w:val="004151E9"/>
    <w:rsid w:val="004163C8"/>
    <w:rsid w:val="00420C4A"/>
    <w:rsid w:val="0042261A"/>
    <w:rsid w:val="00425747"/>
    <w:rsid w:val="00425B59"/>
    <w:rsid w:val="00425C2E"/>
    <w:rsid w:val="00425D83"/>
    <w:rsid w:val="0042670B"/>
    <w:rsid w:val="00426B7B"/>
    <w:rsid w:val="0043130B"/>
    <w:rsid w:val="00432A28"/>
    <w:rsid w:val="00433211"/>
    <w:rsid w:val="00434921"/>
    <w:rsid w:val="00434E76"/>
    <w:rsid w:val="00434F80"/>
    <w:rsid w:val="00436A3B"/>
    <w:rsid w:val="00442148"/>
    <w:rsid w:val="00442AA0"/>
    <w:rsid w:val="004501C9"/>
    <w:rsid w:val="00450F31"/>
    <w:rsid w:val="004513A2"/>
    <w:rsid w:val="00451562"/>
    <w:rsid w:val="00451A10"/>
    <w:rsid w:val="004556DA"/>
    <w:rsid w:val="00456995"/>
    <w:rsid w:val="00456D56"/>
    <w:rsid w:val="00457890"/>
    <w:rsid w:val="00457F53"/>
    <w:rsid w:val="00462B8E"/>
    <w:rsid w:val="00463396"/>
    <w:rsid w:val="004635EC"/>
    <w:rsid w:val="00463C28"/>
    <w:rsid w:val="004654CA"/>
    <w:rsid w:val="004657E0"/>
    <w:rsid w:val="00465EAB"/>
    <w:rsid w:val="004663B0"/>
    <w:rsid w:val="00466748"/>
    <w:rsid w:val="00467650"/>
    <w:rsid w:val="00467CE3"/>
    <w:rsid w:val="00471086"/>
    <w:rsid w:val="004733EB"/>
    <w:rsid w:val="00477369"/>
    <w:rsid w:val="00477CE7"/>
    <w:rsid w:val="00481B4C"/>
    <w:rsid w:val="00484F44"/>
    <w:rsid w:val="0048522B"/>
    <w:rsid w:val="004861CC"/>
    <w:rsid w:val="00487555"/>
    <w:rsid w:val="00490660"/>
    <w:rsid w:val="004913E6"/>
    <w:rsid w:val="0049200F"/>
    <w:rsid w:val="0049288B"/>
    <w:rsid w:val="004967A6"/>
    <w:rsid w:val="004A087F"/>
    <w:rsid w:val="004A08C3"/>
    <w:rsid w:val="004A1F66"/>
    <w:rsid w:val="004A21C1"/>
    <w:rsid w:val="004A2B20"/>
    <w:rsid w:val="004A2B82"/>
    <w:rsid w:val="004A3921"/>
    <w:rsid w:val="004A6E1A"/>
    <w:rsid w:val="004A74D9"/>
    <w:rsid w:val="004A7520"/>
    <w:rsid w:val="004A7C33"/>
    <w:rsid w:val="004A7CAB"/>
    <w:rsid w:val="004A7DC9"/>
    <w:rsid w:val="004B09BF"/>
    <w:rsid w:val="004B0CD8"/>
    <w:rsid w:val="004B1EDF"/>
    <w:rsid w:val="004B2E2A"/>
    <w:rsid w:val="004B4DED"/>
    <w:rsid w:val="004B5DF9"/>
    <w:rsid w:val="004B6B3B"/>
    <w:rsid w:val="004C0BAB"/>
    <w:rsid w:val="004C1500"/>
    <w:rsid w:val="004C3D3C"/>
    <w:rsid w:val="004C433D"/>
    <w:rsid w:val="004C54EF"/>
    <w:rsid w:val="004C5CCD"/>
    <w:rsid w:val="004C5D8E"/>
    <w:rsid w:val="004C6318"/>
    <w:rsid w:val="004C69AB"/>
    <w:rsid w:val="004C75BA"/>
    <w:rsid w:val="004D1D9E"/>
    <w:rsid w:val="004D26B4"/>
    <w:rsid w:val="004D2914"/>
    <w:rsid w:val="004D2EBC"/>
    <w:rsid w:val="004D4280"/>
    <w:rsid w:val="004D45A3"/>
    <w:rsid w:val="004D4C88"/>
    <w:rsid w:val="004E0E4F"/>
    <w:rsid w:val="004E1A95"/>
    <w:rsid w:val="004E2C2B"/>
    <w:rsid w:val="004E40AE"/>
    <w:rsid w:val="004E5733"/>
    <w:rsid w:val="004E5FBF"/>
    <w:rsid w:val="004E77EB"/>
    <w:rsid w:val="004F1A75"/>
    <w:rsid w:val="004F1D48"/>
    <w:rsid w:val="004F3F72"/>
    <w:rsid w:val="004F4BD9"/>
    <w:rsid w:val="004F7FE5"/>
    <w:rsid w:val="00500716"/>
    <w:rsid w:val="0050216B"/>
    <w:rsid w:val="0050494F"/>
    <w:rsid w:val="00506A91"/>
    <w:rsid w:val="0050704B"/>
    <w:rsid w:val="00507CDE"/>
    <w:rsid w:val="00511450"/>
    <w:rsid w:val="005119FF"/>
    <w:rsid w:val="00511D99"/>
    <w:rsid w:val="005124B8"/>
    <w:rsid w:val="005137A0"/>
    <w:rsid w:val="00513BE5"/>
    <w:rsid w:val="00513D08"/>
    <w:rsid w:val="00514462"/>
    <w:rsid w:val="005152B0"/>
    <w:rsid w:val="0051554B"/>
    <w:rsid w:val="00515F8F"/>
    <w:rsid w:val="00516C36"/>
    <w:rsid w:val="00517D21"/>
    <w:rsid w:val="00520D30"/>
    <w:rsid w:val="0052138C"/>
    <w:rsid w:val="00521C5A"/>
    <w:rsid w:val="0052208A"/>
    <w:rsid w:val="00522C2A"/>
    <w:rsid w:val="005238CC"/>
    <w:rsid w:val="00525F6C"/>
    <w:rsid w:val="005325C4"/>
    <w:rsid w:val="0053286E"/>
    <w:rsid w:val="005341A0"/>
    <w:rsid w:val="00534713"/>
    <w:rsid w:val="005416EC"/>
    <w:rsid w:val="005423BF"/>
    <w:rsid w:val="00542E9B"/>
    <w:rsid w:val="005431CF"/>
    <w:rsid w:val="005435D1"/>
    <w:rsid w:val="00545533"/>
    <w:rsid w:val="00545AB6"/>
    <w:rsid w:val="00545BFB"/>
    <w:rsid w:val="005503F3"/>
    <w:rsid w:val="00551205"/>
    <w:rsid w:val="00552E5C"/>
    <w:rsid w:val="00552F0D"/>
    <w:rsid w:val="0055366A"/>
    <w:rsid w:val="005548FA"/>
    <w:rsid w:val="00557863"/>
    <w:rsid w:val="005606F4"/>
    <w:rsid w:val="00560985"/>
    <w:rsid w:val="00561E7D"/>
    <w:rsid w:val="00562450"/>
    <w:rsid w:val="00563B6E"/>
    <w:rsid w:val="0056405D"/>
    <w:rsid w:val="00565D8C"/>
    <w:rsid w:val="005663B8"/>
    <w:rsid w:val="005665B7"/>
    <w:rsid w:val="005668EC"/>
    <w:rsid w:val="005705D8"/>
    <w:rsid w:val="00570B41"/>
    <w:rsid w:val="00571903"/>
    <w:rsid w:val="00571CA0"/>
    <w:rsid w:val="00572285"/>
    <w:rsid w:val="00572491"/>
    <w:rsid w:val="00573CFB"/>
    <w:rsid w:val="00574327"/>
    <w:rsid w:val="0057605A"/>
    <w:rsid w:val="005768C1"/>
    <w:rsid w:val="00577235"/>
    <w:rsid w:val="00581B2F"/>
    <w:rsid w:val="00582D0A"/>
    <w:rsid w:val="00583532"/>
    <w:rsid w:val="00584DE4"/>
    <w:rsid w:val="00584F6B"/>
    <w:rsid w:val="00585458"/>
    <w:rsid w:val="0059090D"/>
    <w:rsid w:val="00590942"/>
    <w:rsid w:val="00591906"/>
    <w:rsid w:val="00591FC8"/>
    <w:rsid w:val="0059299D"/>
    <w:rsid w:val="005930C4"/>
    <w:rsid w:val="00593821"/>
    <w:rsid w:val="00593FF7"/>
    <w:rsid w:val="00594D39"/>
    <w:rsid w:val="00595109"/>
    <w:rsid w:val="00595FD7"/>
    <w:rsid w:val="00596FC8"/>
    <w:rsid w:val="00597D6E"/>
    <w:rsid w:val="005A122A"/>
    <w:rsid w:val="005A1A8E"/>
    <w:rsid w:val="005A1C7E"/>
    <w:rsid w:val="005A3778"/>
    <w:rsid w:val="005A3CB4"/>
    <w:rsid w:val="005A4E75"/>
    <w:rsid w:val="005A6FB9"/>
    <w:rsid w:val="005A75B2"/>
    <w:rsid w:val="005B23F9"/>
    <w:rsid w:val="005B4207"/>
    <w:rsid w:val="005B4E68"/>
    <w:rsid w:val="005B5A9B"/>
    <w:rsid w:val="005B69F4"/>
    <w:rsid w:val="005B6D8A"/>
    <w:rsid w:val="005B7329"/>
    <w:rsid w:val="005B7730"/>
    <w:rsid w:val="005C08FB"/>
    <w:rsid w:val="005C374C"/>
    <w:rsid w:val="005C3DDB"/>
    <w:rsid w:val="005C6A49"/>
    <w:rsid w:val="005C6BB7"/>
    <w:rsid w:val="005D0750"/>
    <w:rsid w:val="005D272B"/>
    <w:rsid w:val="005D3B51"/>
    <w:rsid w:val="005D5C2E"/>
    <w:rsid w:val="005D6810"/>
    <w:rsid w:val="005E0CFF"/>
    <w:rsid w:val="005E119C"/>
    <w:rsid w:val="005E13C1"/>
    <w:rsid w:val="005E1579"/>
    <w:rsid w:val="005E16F1"/>
    <w:rsid w:val="005E1DB3"/>
    <w:rsid w:val="005E605C"/>
    <w:rsid w:val="005E7875"/>
    <w:rsid w:val="005E7BDB"/>
    <w:rsid w:val="005F0105"/>
    <w:rsid w:val="005F0C47"/>
    <w:rsid w:val="005F1F0B"/>
    <w:rsid w:val="005F2B6B"/>
    <w:rsid w:val="005F2E45"/>
    <w:rsid w:val="005F655E"/>
    <w:rsid w:val="005F722D"/>
    <w:rsid w:val="005F7AB4"/>
    <w:rsid w:val="005F7C81"/>
    <w:rsid w:val="0060073B"/>
    <w:rsid w:val="0060210B"/>
    <w:rsid w:val="0060225C"/>
    <w:rsid w:val="00603316"/>
    <w:rsid w:val="00603477"/>
    <w:rsid w:val="00603D47"/>
    <w:rsid w:val="00603DC1"/>
    <w:rsid w:val="006052B2"/>
    <w:rsid w:val="00605994"/>
    <w:rsid w:val="00606192"/>
    <w:rsid w:val="00606718"/>
    <w:rsid w:val="00607DBB"/>
    <w:rsid w:val="0061274E"/>
    <w:rsid w:val="00612F98"/>
    <w:rsid w:val="00613917"/>
    <w:rsid w:val="00613E31"/>
    <w:rsid w:val="0061502E"/>
    <w:rsid w:val="006162F0"/>
    <w:rsid w:val="006170E3"/>
    <w:rsid w:val="006176F6"/>
    <w:rsid w:val="00617C52"/>
    <w:rsid w:val="006203DE"/>
    <w:rsid w:val="00620672"/>
    <w:rsid w:val="006217B8"/>
    <w:rsid w:val="00621D75"/>
    <w:rsid w:val="006231F7"/>
    <w:rsid w:val="00623432"/>
    <w:rsid w:val="00623D3A"/>
    <w:rsid w:val="00625131"/>
    <w:rsid w:val="006275AE"/>
    <w:rsid w:val="00631201"/>
    <w:rsid w:val="00632020"/>
    <w:rsid w:val="00633174"/>
    <w:rsid w:val="00633879"/>
    <w:rsid w:val="0063427D"/>
    <w:rsid w:val="00634B2D"/>
    <w:rsid w:val="00634B60"/>
    <w:rsid w:val="0063516F"/>
    <w:rsid w:val="006400A1"/>
    <w:rsid w:val="006410A0"/>
    <w:rsid w:val="00645DCD"/>
    <w:rsid w:val="0064730F"/>
    <w:rsid w:val="006510D3"/>
    <w:rsid w:val="00651174"/>
    <w:rsid w:val="006514C6"/>
    <w:rsid w:val="00653891"/>
    <w:rsid w:val="00654086"/>
    <w:rsid w:val="00654310"/>
    <w:rsid w:val="006548DD"/>
    <w:rsid w:val="0065528F"/>
    <w:rsid w:val="00663D51"/>
    <w:rsid w:val="006651F8"/>
    <w:rsid w:val="00665887"/>
    <w:rsid w:val="0066693E"/>
    <w:rsid w:val="00670C6B"/>
    <w:rsid w:val="00670ECD"/>
    <w:rsid w:val="00671384"/>
    <w:rsid w:val="00672980"/>
    <w:rsid w:val="00672D19"/>
    <w:rsid w:val="0067348D"/>
    <w:rsid w:val="0068010A"/>
    <w:rsid w:val="006807AD"/>
    <w:rsid w:val="0068125D"/>
    <w:rsid w:val="006819C5"/>
    <w:rsid w:val="00681AD9"/>
    <w:rsid w:val="00683348"/>
    <w:rsid w:val="006833C6"/>
    <w:rsid w:val="00683966"/>
    <w:rsid w:val="00683AEA"/>
    <w:rsid w:val="00683DD4"/>
    <w:rsid w:val="00684CCD"/>
    <w:rsid w:val="0068566A"/>
    <w:rsid w:val="006868C7"/>
    <w:rsid w:val="00687C29"/>
    <w:rsid w:val="00690E26"/>
    <w:rsid w:val="00693A62"/>
    <w:rsid w:val="0069465E"/>
    <w:rsid w:val="00694DE3"/>
    <w:rsid w:val="0069533A"/>
    <w:rsid w:val="0069533C"/>
    <w:rsid w:val="00695ADB"/>
    <w:rsid w:val="0069630C"/>
    <w:rsid w:val="00697D29"/>
    <w:rsid w:val="006A0517"/>
    <w:rsid w:val="006A0F60"/>
    <w:rsid w:val="006A22AE"/>
    <w:rsid w:val="006A3499"/>
    <w:rsid w:val="006A351C"/>
    <w:rsid w:val="006A5987"/>
    <w:rsid w:val="006A6E85"/>
    <w:rsid w:val="006A71A9"/>
    <w:rsid w:val="006A71D1"/>
    <w:rsid w:val="006B27ED"/>
    <w:rsid w:val="006B2910"/>
    <w:rsid w:val="006B3537"/>
    <w:rsid w:val="006B366D"/>
    <w:rsid w:val="006B3B16"/>
    <w:rsid w:val="006B6487"/>
    <w:rsid w:val="006B66C0"/>
    <w:rsid w:val="006C1952"/>
    <w:rsid w:val="006C2EE9"/>
    <w:rsid w:val="006C329D"/>
    <w:rsid w:val="006C3D11"/>
    <w:rsid w:val="006C6081"/>
    <w:rsid w:val="006C672E"/>
    <w:rsid w:val="006C74D7"/>
    <w:rsid w:val="006D306A"/>
    <w:rsid w:val="006D3B3A"/>
    <w:rsid w:val="006D4252"/>
    <w:rsid w:val="006E0FA4"/>
    <w:rsid w:val="006E1BB8"/>
    <w:rsid w:val="006E2373"/>
    <w:rsid w:val="006E2529"/>
    <w:rsid w:val="006E26B5"/>
    <w:rsid w:val="006E2A02"/>
    <w:rsid w:val="006E2A03"/>
    <w:rsid w:val="006E2B7E"/>
    <w:rsid w:val="006E2F1B"/>
    <w:rsid w:val="006E3165"/>
    <w:rsid w:val="006E4C13"/>
    <w:rsid w:val="006E7009"/>
    <w:rsid w:val="006E7AC6"/>
    <w:rsid w:val="006F139E"/>
    <w:rsid w:val="006F19D5"/>
    <w:rsid w:val="006F1BD5"/>
    <w:rsid w:val="006F2CEF"/>
    <w:rsid w:val="006F336C"/>
    <w:rsid w:val="006F361A"/>
    <w:rsid w:val="006F37CC"/>
    <w:rsid w:val="006F383E"/>
    <w:rsid w:val="006F50D3"/>
    <w:rsid w:val="006F5523"/>
    <w:rsid w:val="006F5B75"/>
    <w:rsid w:val="006F6A0F"/>
    <w:rsid w:val="007015E8"/>
    <w:rsid w:val="00701823"/>
    <w:rsid w:val="00703380"/>
    <w:rsid w:val="00705ACD"/>
    <w:rsid w:val="0070666A"/>
    <w:rsid w:val="00711C44"/>
    <w:rsid w:val="00712126"/>
    <w:rsid w:val="00712FFE"/>
    <w:rsid w:val="00713400"/>
    <w:rsid w:val="0071388C"/>
    <w:rsid w:val="00714062"/>
    <w:rsid w:val="00714227"/>
    <w:rsid w:val="0071444A"/>
    <w:rsid w:val="007159E5"/>
    <w:rsid w:val="00715A6C"/>
    <w:rsid w:val="00715B15"/>
    <w:rsid w:val="0072063A"/>
    <w:rsid w:val="00721182"/>
    <w:rsid w:val="00721AE3"/>
    <w:rsid w:val="00721DA7"/>
    <w:rsid w:val="007243AE"/>
    <w:rsid w:val="00725242"/>
    <w:rsid w:val="0072694D"/>
    <w:rsid w:val="00726FC1"/>
    <w:rsid w:val="00727EF6"/>
    <w:rsid w:val="00730202"/>
    <w:rsid w:val="0073482D"/>
    <w:rsid w:val="007352B1"/>
    <w:rsid w:val="0074511A"/>
    <w:rsid w:val="007454DB"/>
    <w:rsid w:val="00745940"/>
    <w:rsid w:val="00745A94"/>
    <w:rsid w:val="00747129"/>
    <w:rsid w:val="00747481"/>
    <w:rsid w:val="00750AED"/>
    <w:rsid w:val="00750B0A"/>
    <w:rsid w:val="00750B1A"/>
    <w:rsid w:val="00751112"/>
    <w:rsid w:val="00751411"/>
    <w:rsid w:val="00751BD9"/>
    <w:rsid w:val="00752197"/>
    <w:rsid w:val="00753D0D"/>
    <w:rsid w:val="00754082"/>
    <w:rsid w:val="00755836"/>
    <w:rsid w:val="00755D07"/>
    <w:rsid w:val="0075605A"/>
    <w:rsid w:val="007560AF"/>
    <w:rsid w:val="00756A8C"/>
    <w:rsid w:val="00756D95"/>
    <w:rsid w:val="007574FB"/>
    <w:rsid w:val="007577B4"/>
    <w:rsid w:val="00757C47"/>
    <w:rsid w:val="00761215"/>
    <w:rsid w:val="00761841"/>
    <w:rsid w:val="00761A21"/>
    <w:rsid w:val="00762DFE"/>
    <w:rsid w:val="00764ECF"/>
    <w:rsid w:val="00765432"/>
    <w:rsid w:val="0076579E"/>
    <w:rsid w:val="007666A1"/>
    <w:rsid w:val="00770858"/>
    <w:rsid w:val="00771C0C"/>
    <w:rsid w:val="00772D8D"/>
    <w:rsid w:val="0077428A"/>
    <w:rsid w:val="007802C0"/>
    <w:rsid w:val="00780E9B"/>
    <w:rsid w:val="0078319E"/>
    <w:rsid w:val="007831D1"/>
    <w:rsid w:val="007838FB"/>
    <w:rsid w:val="0078433F"/>
    <w:rsid w:val="0078475D"/>
    <w:rsid w:val="007848BA"/>
    <w:rsid w:val="00784D19"/>
    <w:rsid w:val="0078533B"/>
    <w:rsid w:val="007878A3"/>
    <w:rsid w:val="00790AD3"/>
    <w:rsid w:val="0079472C"/>
    <w:rsid w:val="00796405"/>
    <w:rsid w:val="00796CD5"/>
    <w:rsid w:val="00797967"/>
    <w:rsid w:val="00797D02"/>
    <w:rsid w:val="007A0611"/>
    <w:rsid w:val="007A0C40"/>
    <w:rsid w:val="007A59C5"/>
    <w:rsid w:val="007A7B9F"/>
    <w:rsid w:val="007B026C"/>
    <w:rsid w:val="007B1F73"/>
    <w:rsid w:val="007B3155"/>
    <w:rsid w:val="007B35E9"/>
    <w:rsid w:val="007B367D"/>
    <w:rsid w:val="007B5E21"/>
    <w:rsid w:val="007B5FAB"/>
    <w:rsid w:val="007B77BD"/>
    <w:rsid w:val="007C1E81"/>
    <w:rsid w:val="007C1ED5"/>
    <w:rsid w:val="007C21BF"/>
    <w:rsid w:val="007C4982"/>
    <w:rsid w:val="007C5A0A"/>
    <w:rsid w:val="007C657E"/>
    <w:rsid w:val="007C6623"/>
    <w:rsid w:val="007C695A"/>
    <w:rsid w:val="007C7ABE"/>
    <w:rsid w:val="007D1E40"/>
    <w:rsid w:val="007D25CE"/>
    <w:rsid w:val="007D29C3"/>
    <w:rsid w:val="007D32DF"/>
    <w:rsid w:val="007D3ED4"/>
    <w:rsid w:val="007D5E58"/>
    <w:rsid w:val="007D6BB3"/>
    <w:rsid w:val="007D6DA3"/>
    <w:rsid w:val="007E1344"/>
    <w:rsid w:val="007E1774"/>
    <w:rsid w:val="007E240A"/>
    <w:rsid w:val="007E348E"/>
    <w:rsid w:val="007E3AC6"/>
    <w:rsid w:val="007E404F"/>
    <w:rsid w:val="007E56AF"/>
    <w:rsid w:val="007E5966"/>
    <w:rsid w:val="007E598E"/>
    <w:rsid w:val="007E5B08"/>
    <w:rsid w:val="007E6CFB"/>
    <w:rsid w:val="007E6EEA"/>
    <w:rsid w:val="007F15FC"/>
    <w:rsid w:val="007F1F2B"/>
    <w:rsid w:val="007F2D2B"/>
    <w:rsid w:val="007F3223"/>
    <w:rsid w:val="007F34E3"/>
    <w:rsid w:val="007F48B2"/>
    <w:rsid w:val="007F4FF3"/>
    <w:rsid w:val="007F5301"/>
    <w:rsid w:val="0080002E"/>
    <w:rsid w:val="00801867"/>
    <w:rsid w:val="00802A3D"/>
    <w:rsid w:val="008030F3"/>
    <w:rsid w:val="00804476"/>
    <w:rsid w:val="008047E5"/>
    <w:rsid w:val="008063B9"/>
    <w:rsid w:val="00810369"/>
    <w:rsid w:val="0081092F"/>
    <w:rsid w:val="00810DAA"/>
    <w:rsid w:val="00811843"/>
    <w:rsid w:val="00812B28"/>
    <w:rsid w:val="0081390D"/>
    <w:rsid w:val="008141FF"/>
    <w:rsid w:val="008148D9"/>
    <w:rsid w:val="00815CA7"/>
    <w:rsid w:val="00816080"/>
    <w:rsid w:val="0081628E"/>
    <w:rsid w:val="0081643F"/>
    <w:rsid w:val="00817331"/>
    <w:rsid w:val="00822105"/>
    <w:rsid w:val="00823206"/>
    <w:rsid w:val="008232E3"/>
    <w:rsid w:val="00823F68"/>
    <w:rsid w:val="00825745"/>
    <w:rsid w:val="008268B6"/>
    <w:rsid w:val="00826F6C"/>
    <w:rsid w:val="00827F01"/>
    <w:rsid w:val="008305EF"/>
    <w:rsid w:val="0083084F"/>
    <w:rsid w:val="00831A7C"/>
    <w:rsid w:val="008323B6"/>
    <w:rsid w:val="00833BB8"/>
    <w:rsid w:val="00833E9B"/>
    <w:rsid w:val="0083443A"/>
    <w:rsid w:val="00834A5E"/>
    <w:rsid w:val="00834B86"/>
    <w:rsid w:val="00835F2D"/>
    <w:rsid w:val="00836C97"/>
    <w:rsid w:val="00837856"/>
    <w:rsid w:val="008409E4"/>
    <w:rsid w:val="008412C7"/>
    <w:rsid w:val="0084196F"/>
    <w:rsid w:val="008420FF"/>
    <w:rsid w:val="00842350"/>
    <w:rsid w:val="00842356"/>
    <w:rsid w:val="00842B0C"/>
    <w:rsid w:val="008437B2"/>
    <w:rsid w:val="00844A3D"/>
    <w:rsid w:val="00844AD9"/>
    <w:rsid w:val="00847422"/>
    <w:rsid w:val="00847AB3"/>
    <w:rsid w:val="00850797"/>
    <w:rsid w:val="00851949"/>
    <w:rsid w:val="00851F3B"/>
    <w:rsid w:val="00852A76"/>
    <w:rsid w:val="0085357D"/>
    <w:rsid w:val="00853A96"/>
    <w:rsid w:val="00854A37"/>
    <w:rsid w:val="00856D0F"/>
    <w:rsid w:val="008575CB"/>
    <w:rsid w:val="00857703"/>
    <w:rsid w:val="00857F5D"/>
    <w:rsid w:val="008602E4"/>
    <w:rsid w:val="008616BC"/>
    <w:rsid w:val="00862A68"/>
    <w:rsid w:val="0086373B"/>
    <w:rsid w:val="008637FE"/>
    <w:rsid w:val="00863EA8"/>
    <w:rsid w:val="008650B5"/>
    <w:rsid w:val="00866B42"/>
    <w:rsid w:val="00866DEE"/>
    <w:rsid w:val="008670B1"/>
    <w:rsid w:val="00867934"/>
    <w:rsid w:val="00867F33"/>
    <w:rsid w:val="0087085C"/>
    <w:rsid w:val="008712E9"/>
    <w:rsid w:val="0087558A"/>
    <w:rsid w:val="00875C0F"/>
    <w:rsid w:val="00875CC6"/>
    <w:rsid w:val="0087623B"/>
    <w:rsid w:val="0087633A"/>
    <w:rsid w:val="00876B49"/>
    <w:rsid w:val="00876F03"/>
    <w:rsid w:val="00877749"/>
    <w:rsid w:val="0088037C"/>
    <w:rsid w:val="0088042F"/>
    <w:rsid w:val="00881585"/>
    <w:rsid w:val="008820D9"/>
    <w:rsid w:val="00886E9A"/>
    <w:rsid w:val="0089001D"/>
    <w:rsid w:val="008917FE"/>
    <w:rsid w:val="0089249C"/>
    <w:rsid w:val="00893428"/>
    <w:rsid w:val="00893FE9"/>
    <w:rsid w:val="0089481F"/>
    <w:rsid w:val="008A051C"/>
    <w:rsid w:val="008A1529"/>
    <w:rsid w:val="008A2CA8"/>
    <w:rsid w:val="008A2E0A"/>
    <w:rsid w:val="008A3448"/>
    <w:rsid w:val="008A4BB9"/>
    <w:rsid w:val="008A5973"/>
    <w:rsid w:val="008A644B"/>
    <w:rsid w:val="008A65F9"/>
    <w:rsid w:val="008B01F8"/>
    <w:rsid w:val="008B0F0E"/>
    <w:rsid w:val="008B146E"/>
    <w:rsid w:val="008B14FE"/>
    <w:rsid w:val="008B459B"/>
    <w:rsid w:val="008B5213"/>
    <w:rsid w:val="008B6F30"/>
    <w:rsid w:val="008B7840"/>
    <w:rsid w:val="008B78C5"/>
    <w:rsid w:val="008C0BCE"/>
    <w:rsid w:val="008C0F21"/>
    <w:rsid w:val="008C32ED"/>
    <w:rsid w:val="008C3722"/>
    <w:rsid w:val="008C3F7B"/>
    <w:rsid w:val="008C76F6"/>
    <w:rsid w:val="008C7A89"/>
    <w:rsid w:val="008D00CD"/>
    <w:rsid w:val="008D0F15"/>
    <w:rsid w:val="008D1F94"/>
    <w:rsid w:val="008D2D03"/>
    <w:rsid w:val="008D3993"/>
    <w:rsid w:val="008D41C7"/>
    <w:rsid w:val="008D45AC"/>
    <w:rsid w:val="008D4644"/>
    <w:rsid w:val="008D4F85"/>
    <w:rsid w:val="008D75B6"/>
    <w:rsid w:val="008D7AD6"/>
    <w:rsid w:val="008E0AE6"/>
    <w:rsid w:val="008E0C3F"/>
    <w:rsid w:val="008E1736"/>
    <w:rsid w:val="008E273E"/>
    <w:rsid w:val="008E311D"/>
    <w:rsid w:val="008E3294"/>
    <w:rsid w:val="008E37A7"/>
    <w:rsid w:val="008E5D09"/>
    <w:rsid w:val="008E65FE"/>
    <w:rsid w:val="008E7D21"/>
    <w:rsid w:val="008E7E81"/>
    <w:rsid w:val="008F040A"/>
    <w:rsid w:val="008F28AB"/>
    <w:rsid w:val="008F3934"/>
    <w:rsid w:val="008F5754"/>
    <w:rsid w:val="008F5B0E"/>
    <w:rsid w:val="008F72DC"/>
    <w:rsid w:val="008F7482"/>
    <w:rsid w:val="008F7A23"/>
    <w:rsid w:val="008F7AF1"/>
    <w:rsid w:val="009001BF"/>
    <w:rsid w:val="0090056E"/>
    <w:rsid w:val="00902383"/>
    <w:rsid w:val="00902666"/>
    <w:rsid w:val="00902B11"/>
    <w:rsid w:val="0090327D"/>
    <w:rsid w:val="0090379D"/>
    <w:rsid w:val="009038DC"/>
    <w:rsid w:val="00903E24"/>
    <w:rsid w:val="00904E47"/>
    <w:rsid w:val="0091031E"/>
    <w:rsid w:val="00912805"/>
    <w:rsid w:val="00912C00"/>
    <w:rsid w:val="0091540B"/>
    <w:rsid w:val="00920F9A"/>
    <w:rsid w:val="00922653"/>
    <w:rsid w:val="00926EC1"/>
    <w:rsid w:val="0092724F"/>
    <w:rsid w:val="009300E9"/>
    <w:rsid w:val="00930A17"/>
    <w:rsid w:val="00930D0F"/>
    <w:rsid w:val="00931EBD"/>
    <w:rsid w:val="0093219C"/>
    <w:rsid w:val="00932390"/>
    <w:rsid w:val="00932F7E"/>
    <w:rsid w:val="00935A7C"/>
    <w:rsid w:val="0093667E"/>
    <w:rsid w:val="00937A7E"/>
    <w:rsid w:val="0094138F"/>
    <w:rsid w:val="00941830"/>
    <w:rsid w:val="009441DD"/>
    <w:rsid w:val="009443A9"/>
    <w:rsid w:val="00944879"/>
    <w:rsid w:val="00944B23"/>
    <w:rsid w:val="00944C53"/>
    <w:rsid w:val="00945E85"/>
    <w:rsid w:val="00947F64"/>
    <w:rsid w:val="00951240"/>
    <w:rsid w:val="009525AA"/>
    <w:rsid w:val="0095288D"/>
    <w:rsid w:val="00953C0E"/>
    <w:rsid w:val="0096021A"/>
    <w:rsid w:val="009628E0"/>
    <w:rsid w:val="00962986"/>
    <w:rsid w:val="00963026"/>
    <w:rsid w:val="00963749"/>
    <w:rsid w:val="00963BFF"/>
    <w:rsid w:val="00964A06"/>
    <w:rsid w:val="00967410"/>
    <w:rsid w:val="00967604"/>
    <w:rsid w:val="00970701"/>
    <w:rsid w:val="00972457"/>
    <w:rsid w:val="00976766"/>
    <w:rsid w:val="00976920"/>
    <w:rsid w:val="00980931"/>
    <w:rsid w:val="00983032"/>
    <w:rsid w:val="009839F7"/>
    <w:rsid w:val="009866F1"/>
    <w:rsid w:val="0098675F"/>
    <w:rsid w:val="00990EF7"/>
    <w:rsid w:val="00991781"/>
    <w:rsid w:val="00991837"/>
    <w:rsid w:val="009923F1"/>
    <w:rsid w:val="00992419"/>
    <w:rsid w:val="00993951"/>
    <w:rsid w:val="0099565B"/>
    <w:rsid w:val="009960BA"/>
    <w:rsid w:val="00997178"/>
    <w:rsid w:val="009978EF"/>
    <w:rsid w:val="009A0073"/>
    <w:rsid w:val="009A1F3B"/>
    <w:rsid w:val="009A1F61"/>
    <w:rsid w:val="009A2CF7"/>
    <w:rsid w:val="009A307B"/>
    <w:rsid w:val="009A3808"/>
    <w:rsid w:val="009A3D00"/>
    <w:rsid w:val="009A5974"/>
    <w:rsid w:val="009A5D86"/>
    <w:rsid w:val="009A6277"/>
    <w:rsid w:val="009A6EB2"/>
    <w:rsid w:val="009A79DB"/>
    <w:rsid w:val="009A7A48"/>
    <w:rsid w:val="009B0561"/>
    <w:rsid w:val="009B0626"/>
    <w:rsid w:val="009B20F4"/>
    <w:rsid w:val="009B4117"/>
    <w:rsid w:val="009B5264"/>
    <w:rsid w:val="009B60B7"/>
    <w:rsid w:val="009B7C3A"/>
    <w:rsid w:val="009B7F84"/>
    <w:rsid w:val="009C0E86"/>
    <w:rsid w:val="009C0F03"/>
    <w:rsid w:val="009C1038"/>
    <w:rsid w:val="009C1306"/>
    <w:rsid w:val="009C13B5"/>
    <w:rsid w:val="009C1A86"/>
    <w:rsid w:val="009C279A"/>
    <w:rsid w:val="009C2A25"/>
    <w:rsid w:val="009C2D7A"/>
    <w:rsid w:val="009C3564"/>
    <w:rsid w:val="009C3604"/>
    <w:rsid w:val="009C6531"/>
    <w:rsid w:val="009C6956"/>
    <w:rsid w:val="009C7F08"/>
    <w:rsid w:val="009C7FA8"/>
    <w:rsid w:val="009D2B08"/>
    <w:rsid w:val="009D38B9"/>
    <w:rsid w:val="009D4962"/>
    <w:rsid w:val="009D593E"/>
    <w:rsid w:val="009D5E4D"/>
    <w:rsid w:val="009D5F57"/>
    <w:rsid w:val="009D5F92"/>
    <w:rsid w:val="009D72E2"/>
    <w:rsid w:val="009E08DB"/>
    <w:rsid w:val="009E22AB"/>
    <w:rsid w:val="009E2633"/>
    <w:rsid w:val="009E287E"/>
    <w:rsid w:val="009E2944"/>
    <w:rsid w:val="009E2A1D"/>
    <w:rsid w:val="009E4017"/>
    <w:rsid w:val="009E404E"/>
    <w:rsid w:val="009E5373"/>
    <w:rsid w:val="009E7AB3"/>
    <w:rsid w:val="009F0BAA"/>
    <w:rsid w:val="009F3946"/>
    <w:rsid w:val="009F3A9D"/>
    <w:rsid w:val="009F53A3"/>
    <w:rsid w:val="009F6355"/>
    <w:rsid w:val="009F7655"/>
    <w:rsid w:val="00A012DD"/>
    <w:rsid w:val="00A01DF7"/>
    <w:rsid w:val="00A024EE"/>
    <w:rsid w:val="00A028B1"/>
    <w:rsid w:val="00A03206"/>
    <w:rsid w:val="00A04675"/>
    <w:rsid w:val="00A05571"/>
    <w:rsid w:val="00A05889"/>
    <w:rsid w:val="00A065A2"/>
    <w:rsid w:val="00A06B39"/>
    <w:rsid w:val="00A07A55"/>
    <w:rsid w:val="00A106D1"/>
    <w:rsid w:val="00A111FA"/>
    <w:rsid w:val="00A115D4"/>
    <w:rsid w:val="00A116DC"/>
    <w:rsid w:val="00A11706"/>
    <w:rsid w:val="00A11F3C"/>
    <w:rsid w:val="00A11F97"/>
    <w:rsid w:val="00A1277B"/>
    <w:rsid w:val="00A12A38"/>
    <w:rsid w:val="00A13386"/>
    <w:rsid w:val="00A14E0C"/>
    <w:rsid w:val="00A14EC1"/>
    <w:rsid w:val="00A15727"/>
    <w:rsid w:val="00A15829"/>
    <w:rsid w:val="00A164CF"/>
    <w:rsid w:val="00A178EE"/>
    <w:rsid w:val="00A17E46"/>
    <w:rsid w:val="00A20E08"/>
    <w:rsid w:val="00A225EA"/>
    <w:rsid w:val="00A235DB"/>
    <w:rsid w:val="00A24276"/>
    <w:rsid w:val="00A253F3"/>
    <w:rsid w:val="00A25FB1"/>
    <w:rsid w:val="00A26941"/>
    <w:rsid w:val="00A2735A"/>
    <w:rsid w:val="00A276AF"/>
    <w:rsid w:val="00A32A7B"/>
    <w:rsid w:val="00A32B44"/>
    <w:rsid w:val="00A32C3A"/>
    <w:rsid w:val="00A34ADB"/>
    <w:rsid w:val="00A352AD"/>
    <w:rsid w:val="00A35416"/>
    <w:rsid w:val="00A36CB1"/>
    <w:rsid w:val="00A40315"/>
    <w:rsid w:val="00A41236"/>
    <w:rsid w:val="00A41627"/>
    <w:rsid w:val="00A418B1"/>
    <w:rsid w:val="00A41985"/>
    <w:rsid w:val="00A43139"/>
    <w:rsid w:val="00A4356D"/>
    <w:rsid w:val="00A43B29"/>
    <w:rsid w:val="00A43C65"/>
    <w:rsid w:val="00A43DEE"/>
    <w:rsid w:val="00A44263"/>
    <w:rsid w:val="00A45035"/>
    <w:rsid w:val="00A457E3"/>
    <w:rsid w:val="00A45F2B"/>
    <w:rsid w:val="00A46142"/>
    <w:rsid w:val="00A465FD"/>
    <w:rsid w:val="00A46E79"/>
    <w:rsid w:val="00A47CEA"/>
    <w:rsid w:val="00A515B5"/>
    <w:rsid w:val="00A51C3B"/>
    <w:rsid w:val="00A55642"/>
    <w:rsid w:val="00A55EBF"/>
    <w:rsid w:val="00A574D0"/>
    <w:rsid w:val="00A57B09"/>
    <w:rsid w:val="00A60070"/>
    <w:rsid w:val="00A6035C"/>
    <w:rsid w:val="00A6039E"/>
    <w:rsid w:val="00A60769"/>
    <w:rsid w:val="00A616AD"/>
    <w:rsid w:val="00A64B9E"/>
    <w:rsid w:val="00A65100"/>
    <w:rsid w:val="00A66C6F"/>
    <w:rsid w:val="00A66F9D"/>
    <w:rsid w:val="00A67A6C"/>
    <w:rsid w:val="00A70B71"/>
    <w:rsid w:val="00A719C9"/>
    <w:rsid w:val="00A71C80"/>
    <w:rsid w:val="00A74AE0"/>
    <w:rsid w:val="00A74CC9"/>
    <w:rsid w:val="00A756AD"/>
    <w:rsid w:val="00A76C0A"/>
    <w:rsid w:val="00A76F14"/>
    <w:rsid w:val="00A77A43"/>
    <w:rsid w:val="00A8166A"/>
    <w:rsid w:val="00A83636"/>
    <w:rsid w:val="00A83FFD"/>
    <w:rsid w:val="00A86329"/>
    <w:rsid w:val="00A8648E"/>
    <w:rsid w:val="00A864CA"/>
    <w:rsid w:val="00A8752C"/>
    <w:rsid w:val="00A90FA7"/>
    <w:rsid w:val="00A95AAD"/>
    <w:rsid w:val="00A95BD4"/>
    <w:rsid w:val="00A964E6"/>
    <w:rsid w:val="00A9665F"/>
    <w:rsid w:val="00A97641"/>
    <w:rsid w:val="00A97B5A"/>
    <w:rsid w:val="00A97EDF"/>
    <w:rsid w:val="00AA00D3"/>
    <w:rsid w:val="00AA0CC0"/>
    <w:rsid w:val="00AA1FCD"/>
    <w:rsid w:val="00AA32FE"/>
    <w:rsid w:val="00AA4847"/>
    <w:rsid w:val="00AA515B"/>
    <w:rsid w:val="00AA5454"/>
    <w:rsid w:val="00AA55C9"/>
    <w:rsid w:val="00AA5F6F"/>
    <w:rsid w:val="00AA7D09"/>
    <w:rsid w:val="00AB04CB"/>
    <w:rsid w:val="00AB073E"/>
    <w:rsid w:val="00AB0A9A"/>
    <w:rsid w:val="00AB12D5"/>
    <w:rsid w:val="00AB16CE"/>
    <w:rsid w:val="00AB3432"/>
    <w:rsid w:val="00AB3A24"/>
    <w:rsid w:val="00AB48D1"/>
    <w:rsid w:val="00AB5893"/>
    <w:rsid w:val="00AB5A59"/>
    <w:rsid w:val="00AB606C"/>
    <w:rsid w:val="00AB61EF"/>
    <w:rsid w:val="00AC003C"/>
    <w:rsid w:val="00AC0CC0"/>
    <w:rsid w:val="00AC19A1"/>
    <w:rsid w:val="00AC1E1D"/>
    <w:rsid w:val="00AC2FD0"/>
    <w:rsid w:val="00AC32FC"/>
    <w:rsid w:val="00AC4416"/>
    <w:rsid w:val="00AC4F8F"/>
    <w:rsid w:val="00AC51DA"/>
    <w:rsid w:val="00AC6081"/>
    <w:rsid w:val="00AC61CD"/>
    <w:rsid w:val="00AC6EEF"/>
    <w:rsid w:val="00AD01FE"/>
    <w:rsid w:val="00AD0436"/>
    <w:rsid w:val="00AD121B"/>
    <w:rsid w:val="00AD233F"/>
    <w:rsid w:val="00AD292D"/>
    <w:rsid w:val="00AD418E"/>
    <w:rsid w:val="00AD46F4"/>
    <w:rsid w:val="00AD4A96"/>
    <w:rsid w:val="00AE09AE"/>
    <w:rsid w:val="00AE10C6"/>
    <w:rsid w:val="00AE2D4F"/>
    <w:rsid w:val="00AE2EF3"/>
    <w:rsid w:val="00AE41DF"/>
    <w:rsid w:val="00AE4DE3"/>
    <w:rsid w:val="00AE72CB"/>
    <w:rsid w:val="00AE73AA"/>
    <w:rsid w:val="00AE7BA2"/>
    <w:rsid w:val="00AE7BFC"/>
    <w:rsid w:val="00AF0FBF"/>
    <w:rsid w:val="00AF247B"/>
    <w:rsid w:val="00AF2672"/>
    <w:rsid w:val="00AF4EDC"/>
    <w:rsid w:val="00AF5AAF"/>
    <w:rsid w:val="00AF6DC4"/>
    <w:rsid w:val="00AF75E1"/>
    <w:rsid w:val="00B016D5"/>
    <w:rsid w:val="00B016F4"/>
    <w:rsid w:val="00B02EE8"/>
    <w:rsid w:val="00B043FF"/>
    <w:rsid w:val="00B04876"/>
    <w:rsid w:val="00B052B6"/>
    <w:rsid w:val="00B05A56"/>
    <w:rsid w:val="00B05BFD"/>
    <w:rsid w:val="00B069C7"/>
    <w:rsid w:val="00B07703"/>
    <w:rsid w:val="00B10E9D"/>
    <w:rsid w:val="00B10F14"/>
    <w:rsid w:val="00B11E23"/>
    <w:rsid w:val="00B123C4"/>
    <w:rsid w:val="00B12EF3"/>
    <w:rsid w:val="00B1453E"/>
    <w:rsid w:val="00B20179"/>
    <w:rsid w:val="00B202BC"/>
    <w:rsid w:val="00B2128C"/>
    <w:rsid w:val="00B22720"/>
    <w:rsid w:val="00B22A02"/>
    <w:rsid w:val="00B23318"/>
    <w:rsid w:val="00B23F71"/>
    <w:rsid w:val="00B24240"/>
    <w:rsid w:val="00B245B2"/>
    <w:rsid w:val="00B246BF"/>
    <w:rsid w:val="00B24F88"/>
    <w:rsid w:val="00B25D92"/>
    <w:rsid w:val="00B2623E"/>
    <w:rsid w:val="00B26473"/>
    <w:rsid w:val="00B31B84"/>
    <w:rsid w:val="00B333E3"/>
    <w:rsid w:val="00B34E77"/>
    <w:rsid w:val="00B37ADA"/>
    <w:rsid w:val="00B40D48"/>
    <w:rsid w:val="00B42187"/>
    <w:rsid w:val="00B42527"/>
    <w:rsid w:val="00B42996"/>
    <w:rsid w:val="00B42C44"/>
    <w:rsid w:val="00B44720"/>
    <w:rsid w:val="00B4490A"/>
    <w:rsid w:val="00B46CEC"/>
    <w:rsid w:val="00B470BE"/>
    <w:rsid w:val="00B50CF3"/>
    <w:rsid w:val="00B513C6"/>
    <w:rsid w:val="00B51D72"/>
    <w:rsid w:val="00B51D91"/>
    <w:rsid w:val="00B527A4"/>
    <w:rsid w:val="00B5323C"/>
    <w:rsid w:val="00B53F4C"/>
    <w:rsid w:val="00B54D42"/>
    <w:rsid w:val="00B551A0"/>
    <w:rsid w:val="00B5588A"/>
    <w:rsid w:val="00B576C6"/>
    <w:rsid w:val="00B57725"/>
    <w:rsid w:val="00B60FBB"/>
    <w:rsid w:val="00B6235F"/>
    <w:rsid w:val="00B65FB7"/>
    <w:rsid w:val="00B6604F"/>
    <w:rsid w:val="00B67791"/>
    <w:rsid w:val="00B67CB3"/>
    <w:rsid w:val="00B7268C"/>
    <w:rsid w:val="00B72C38"/>
    <w:rsid w:val="00B73064"/>
    <w:rsid w:val="00B73755"/>
    <w:rsid w:val="00B73821"/>
    <w:rsid w:val="00B74C1C"/>
    <w:rsid w:val="00B75F96"/>
    <w:rsid w:val="00B8069A"/>
    <w:rsid w:val="00B817AE"/>
    <w:rsid w:val="00B82CCC"/>
    <w:rsid w:val="00B8352E"/>
    <w:rsid w:val="00B836E7"/>
    <w:rsid w:val="00B84D0E"/>
    <w:rsid w:val="00B85321"/>
    <w:rsid w:val="00B85487"/>
    <w:rsid w:val="00B8550F"/>
    <w:rsid w:val="00B866E9"/>
    <w:rsid w:val="00B86B26"/>
    <w:rsid w:val="00B86F58"/>
    <w:rsid w:val="00B8787E"/>
    <w:rsid w:val="00B87B7A"/>
    <w:rsid w:val="00B87C02"/>
    <w:rsid w:val="00B91076"/>
    <w:rsid w:val="00B91944"/>
    <w:rsid w:val="00B91CC2"/>
    <w:rsid w:val="00B91E4D"/>
    <w:rsid w:val="00B92569"/>
    <w:rsid w:val="00B92D00"/>
    <w:rsid w:val="00B92FED"/>
    <w:rsid w:val="00B9384C"/>
    <w:rsid w:val="00B93A0B"/>
    <w:rsid w:val="00B94B60"/>
    <w:rsid w:val="00B95D67"/>
    <w:rsid w:val="00B974F0"/>
    <w:rsid w:val="00BA1539"/>
    <w:rsid w:val="00BA1577"/>
    <w:rsid w:val="00BA1715"/>
    <w:rsid w:val="00BA27B0"/>
    <w:rsid w:val="00BA4BB0"/>
    <w:rsid w:val="00BA756E"/>
    <w:rsid w:val="00BA7ADA"/>
    <w:rsid w:val="00BA7E96"/>
    <w:rsid w:val="00BB061C"/>
    <w:rsid w:val="00BB1D3B"/>
    <w:rsid w:val="00BB2893"/>
    <w:rsid w:val="00BB4243"/>
    <w:rsid w:val="00BB4DB0"/>
    <w:rsid w:val="00BB5DFD"/>
    <w:rsid w:val="00BB77D4"/>
    <w:rsid w:val="00BC0D77"/>
    <w:rsid w:val="00BC2ED2"/>
    <w:rsid w:val="00BC3B28"/>
    <w:rsid w:val="00BD0704"/>
    <w:rsid w:val="00BD1A60"/>
    <w:rsid w:val="00BD282A"/>
    <w:rsid w:val="00BD29F8"/>
    <w:rsid w:val="00BD2C55"/>
    <w:rsid w:val="00BD2E1D"/>
    <w:rsid w:val="00BD3151"/>
    <w:rsid w:val="00BD3D33"/>
    <w:rsid w:val="00BD4404"/>
    <w:rsid w:val="00BD566A"/>
    <w:rsid w:val="00BD639C"/>
    <w:rsid w:val="00BD716A"/>
    <w:rsid w:val="00BD7865"/>
    <w:rsid w:val="00BE09E0"/>
    <w:rsid w:val="00BE0FBC"/>
    <w:rsid w:val="00BE2C45"/>
    <w:rsid w:val="00BE2DA4"/>
    <w:rsid w:val="00BE371C"/>
    <w:rsid w:val="00BE37AC"/>
    <w:rsid w:val="00BE687D"/>
    <w:rsid w:val="00BE68B1"/>
    <w:rsid w:val="00BE7D88"/>
    <w:rsid w:val="00BF4811"/>
    <w:rsid w:val="00BF5412"/>
    <w:rsid w:val="00C00FFE"/>
    <w:rsid w:val="00C02172"/>
    <w:rsid w:val="00C04360"/>
    <w:rsid w:val="00C04D6B"/>
    <w:rsid w:val="00C05063"/>
    <w:rsid w:val="00C057BD"/>
    <w:rsid w:val="00C06049"/>
    <w:rsid w:val="00C06D92"/>
    <w:rsid w:val="00C075C1"/>
    <w:rsid w:val="00C07B8B"/>
    <w:rsid w:val="00C10FC6"/>
    <w:rsid w:val="00C11BDD"/>
    <w:rsid w:val="00C12507"/>
    <w:rsid w:val="00C13CE6"/>
    <w:rsid w:val="00C16133"/>
    <w:rsid w:val="00C16A92"/>
    <w:rsid w:val="00C1768F"/>
    <w:rsid w:val="00C2004C"/>
    <w:rsid w:val="00C23362"/>
    <w:rsid w:val="00C2416A"/>
    <w:rsid w:val="00C24474"/>
    <w:rsid w:val="00C24B14"/>
    <w:rsid w:val="00C254F0"/>
    <w:rsid w:val="00C268CF"/>
    <w:rsid w:val="00C26DAD"/>
    <w:rsid w:val="00C30481"/>
    <w:rsid w:val="00C30955"/>
    <w:rsid w:val="00C311BE"/>
    <w:rsid w:val="00C31E6E"/>
    <w:rsid w:val="00C3399E"/>
    <w:rsid w:val="00C339D8"/>
    <w:rsid w:val="00C33C98"/>
    <w:rsid w:val="00C34D25"/>
    <w:rsid w:val="00C34D55"/>
    <w:rsid w:val="00C356D7"/>
    <w:rsid w:val="00C37549"/>
    <w:rsid w:val="00C37567"/>
    <w:rsid w:val="00C37CF3"/>
    <w:rsid w:val="00C40BDA"/>
    <w:rsid w:val="00C41D70"/>
    <w:rsid w:val="00C428C1"/>
    <w:rsid w:val="00C44FED"/>
    <w:rsid w:val="00C462C7"/>
    <w:rsid w:val="00C46453"/>
    <w:rsid w:val="00C46E37"/>
    <w:rsid w:val="00C50422"/>
    <w:rsid w:val="00C507E7"/>
    <w:rsid w:val="00C52192"/>
    <w:rsid w:val="00C527C3"/>
    <w:rsid w:val="00C53D6C"/>
    <w:rsid w:val="00C541D4"/>
    <w:rsid w:val="00C54629"/>
    <w:rsid w:val="00C549AA"/>
    <w:rsid w:val="00C54CE4"/>
    <w:rsid w:val="00C55812"/>
    <w:rsid w:val="00C55A91"/>
    <w:rsid w:val="00C6130F"/>
    <w:rsid w:val="00C6380C"/>
    <w:rsid w:val="00C63B90"/>
    <w:rsid w:val="00C65633"/>
    <w:rsid w:val="00C66A3E"/>
    <w:rsid w:val="00C71057"/>
    <w:rsid w:val="00C711A7"/>
    <w:rsid w:val="00C745E2"/>
    <w:rsid w:val="00C74EB8"/>
    <w:rsid w:val="00C75586"/>
    <w:rsid w:val="00C8058F"/>
    <w:rsid w:val="00C8094D"/>
    <w:rsid w:val="00C82043"/>
    <w:rsid w:val="00C8345E"/>
    <w:rsid w:val="00C8350E"/>
    <w:rsid w:val="00C83D3B"/>
    <w:rsid w:val="00C84FF9"/>
    <w:rsid w:val="00C873C7"/>
    <w:rsid w:val="00C87789"/>
    <w:rsid w:val="00C879E3"/>
    <w:rsid w:val="00C9193A"/>
    <w:rsid w:val="00C92DBA"/>
    <w:rsid w:val="00C93077"/>
    <w:rsid w:val="00C9428D"/>
    <w:rsid w:val="00C961D2"/>
    <w:rsid w:val="00C97A7F"/>
    <w:rsid w:val="00CA1261"/>
    <w:rsid w:val="00CA2005"/>
    <w:rsid w:val="00CA39EC"/>
    <w:rsid w:val="00CA4075"/>
    <w:rsid w:val="00CA5FE1"/>
    <w:rsid w:val="00CA6B81"/>
    <w:rsid w:val="00CA6C11"/>
    <w:rsid w:val="00CA6E96"/>
    <w:rsid w:val="00CA784F"/>
    <w:rsid w:val="00CB0448"/>
    <w:rsid w:val="00CB11B6"/>
    <w:rsid w:val="00CB19BA"/>
    <w:rsid w:val="00CB1AD2"/>
    <w:rsid w:val="00CB2A84"/>
    <w:rsid w:val="00CB4372"/>
    <w:rsid w:val="00CB5028"/>
    <w:rsid w:val="00CB54CB"/>
    <w:rsid w:val="00CB6903"/>
    <w:rsid w:val="00CC17A4"/>
    <w:rsid w:val="00CC379A"/>
    <w:rsid w:val="00CC3802"/>
    <w:rsid w:val="00CC3F98"/>
    <w:rsid w:val="00CC435D"/>
    <w:rsid w:val="00CC4516"/>
    <w:rsid w:val="00CC5146"/>
    <w:rsid w:val="00CC57D8"/>
    <w:rsid w:val="00CC61D9"/>
    <w:rsid w:val="00CC7B48"/>
    <w:rsid w:val="00CD05A1"/>
    <w:rsid w:val="00CD1004"/>
    <w:rsid w:val="00CD10AF"/>
    <w:rsid w:val="00CD141A"/>
    <w:rsid w:val="00CD2682"/>
    <w:rsid w:val="00CD2A04"/>
    <w:rsid w:val="00CD34BC"/>
    <w:rsid w:val="00CD4D01"/>
    <w:rsid w:val="00CD53BA"/>
    <w:rsid w:val="00CD6118"/>
    <w:rsid w:val="00CE31A1"/>
    <w:rsid w:val="00CE5293"/>
    <w:rsid w:val="00CE5BA0"/>
    <w:rsid w:val="00CE5DD7"/>
    <w:rsid w:val="00CE6D48"/>
    <w:rsid w:val="00CE7DCE"/>
    <w:rsid w:val="00CE7E45"/>
    <w:rsid w:val="00CF0795"/>
    <w:rsid w:val="00CF0EA8"/>
    <w:rsid w:val="00CF40B9"/>
    <w:rsid w:val="00CF4B6E"/>
    <w:rsid w:val="00CF595C"/>
    <w:rsid w:val="00CF7E96"/>
    <w:rsid w:val="00D02296"/>
    <w:rsid w:val="00D039CC"/>
    <w:rsid w:val="00D04621"/>
    <w:rsid w:val="00D04B3D"/>
    <w:rsid w:val="00D05094"/>
    <w:rsid w:val="00D05E1E"/>
    <w:rsid w:val="00D06757"/>
    <w:rsid w:val="00D07C52"/>
    <w:rsid w:val="00D07C5E"/>
    <w:rsid w:val="00D115BC"/>
    <w:rsid w:val="00D12175"/>
    <w:rsid w:val="00D1347B"/>
    <w:rsid w:val="00D14718"/>
    <w:rsid w:val="00D14BEF"/>
    <w:rsid w:val="00D154D7"/>
    <w:rsid w:val="00D154EA"/>
    <w:rsid w:val="00D20F99"/>
    <w:rsid w:val="00D2137A"/>
    <w:rsid w:val="00D226DE"/>
    <w:rsid w:val="00D22EF9"/>
    <w:rsid w:val="00D23818"/>
    <w:rsid w:val="00D23A03"/>
    <w:rsid w:val="00D23FB7"/>
    <w:rsid w:val="00D258C2"/>
    <w:rsid w:val="00D26DD2"/>
    <w:rsid w:val="00D26ED4"/>
    <w:rsid w:val="00D30724"/>
    <w:rsid w:val="00D31B67"/>
    <w:rsid w:val="00D321FD"/>
    <w:rsid w:val="00D3347A"/>
    <w:rsid w:val="00D34D6F"/>
    <w:rsid w:val="00D36320"/>
    <w:rsid w:val="00D4078D"/>
    <w:rsid w:val="00D40AB6"/>
    <w:rsid w:val="00D41FF1"/>
    <w:rsid w:val="00D4275C"/>
    <w:rsid w:val="00D44314"/>
    <w:rsid w:val="00D448A2"/>
    <w:rsid w:val="00D44DC3"/>
    <w:rsid w:val="00D456AD"/>
    <w:rsid w:val="00D46D60"/>
    <w:rsid w:val="00D4703F"/>
    <w:rsid w:val="00D474DF"/>
    <w:rsid w:val="00D47609"/>
    <w:rsid w:val="00D47CE9"/>
    <w:rsid w:val="00D515CE"/>
    <w:rsid w:val="00D5246E"/>
    <w:rsid w:val="00D52802"/>
    <w:rsid w:val="00D532B9"/>
    <w:rsid w:val="00D53F39"/>
    <w:rsid w:val="00D543E3"/>
    <w:rsid w:val="00D54F9E"/>
    <w:rsid w:val="00D55E04"/>
    <w:rsid w:val="00D57637"/>
    <w:rsid w:val="00D6009E"/>
    <w:rsid w:val="00D607C9"/>
    <w:rsid w:val="00D609B6"/>
    <w:rsid w:val="00D615CC"/>
    <w:rsid w:val="00D61612"/>
    <w:rsid w:val="00D6235D"/>
    <w:rsid w:val="00D64B86"/>
    <w:rsid w:val="00D66937"/>
    <w:rsid w:val="00D66CDA"/>
    <w:rsid w:val="00D66EF1"/>
    <w:rsid w:val="00D715A2"/>
    <w:rsid w:val="00D74933"/>
    <w:rsid w:val="00D76636"/>
    <w:rsid w:val="00D77C34"/>
    <w:rsid w:val="00D823BC"/>
    <w:rsid w:val="00D82E7F"/>
    <w:rsid w:val="00D82EC7"/>
    <w:rsid w:val="00D84578"/>
    <w:rsid w:val="00D86A31"/>
    <w:rsid w:val="00D93A7C"/>
    <w:rsid w:val="00D94238"/>
    <w:rsid w:val="00D946CA"/>
    <w:rsid w:val="00D94929"/>
    <w:rsid w:val="00D9541B"/>
    <w:rsid w:val="00D959F8"/>
    <w:rsid w:val="00D96CCC"/>
    <w:rsid w:val="00D9710A"/>
    <w:rsid w:val="00DA25DF"/>
    <w:rsid w:val="00DA2FF1"/>
    <w:rsid w:val="00DA4E06"/>
    <w:rsid w:val="00DA525B"/>
    <w:rsid w:val="00DA6507"/>
    <w:rsid w:val="00DA6B9E"/>
    <w:rsid w:val="00DA737D"/>
    <w:rsid w:val="00DA76F7"/>
    <w:rsid w:val="00DA79E2"/>
    <w:rsid w:val="00DB2A96"/>
    <w:rsid w:val="00DB3EF2"/>
    <w:rsid w:val="00DC1402"/>
    <w:rsid w:val="00DC1434"/>
    <w:rsid w:val="00DC1527"/>
    <w:rsid w:val="00DC429C"/>
    <w:rsid w:val="00DC55F4"/>
    <w:rsid w:val="00DC5D34"/>
    <w:rsid w:val="00DD2316"/>
    <w:rsid w:val="00DD3195"/>
    <w:rsid w:val="00DD52C0"/>
    <w:rsid w:val="00DD6FF4"/>
    <w:rsid w:val="00DD7940"/>
    <w:rsid w:val="00DE071E"/>
    <w:rsid w:val="00DE1032"/>
    <w:rsid w:val="00DE1833"/>
    <w:rsid w:val="00DE4164"/>
    <w:rsid w:val="00DE4CD5"/>
    <w:rsid w:val="00DE5750"/>
    <w:rsid w:val="00DE6E19"/>
    <w:rsid w:val="00DE722D"/>
    <w:rsid w:val="00DE7647"/>
    <w:rsid w:val="00DF00F4"/>
    <w:rsid w:val="00DF0E17"/>
    <w:rsid w:val="00DF11D1"/>
    <w:rsid w:val="00DF1C12"/>
    <w:rsid w:val="00DF1E4A"/>
    <w:rsid w:val="00DF3BFE"/>
    <w:rsid w:val="00DF51FD"/>
    <w:rsid w:val="00DF5263"/>
    <w:rsid w:val="00DF5E4A"/>
    <w:rsid w:val="00E01727"/>
    <w:rsid w:val="00E02C32"/>
    <w:rsid w:val="00E02FAD"/>
    <w:rsid w:val="00E03C8B"/>
    <w:rsid w:val="00E03D01"/>
    <w:rsid w:val="00E043CC"/>
    <w:rsid w:val="00E04F43"/>
    <w:rsid w:val="00E06153"/>
    <w:rsid w:val="00E06946"/>
    <w:rsid w:val="00E06C5A"/>
    <w:rsid w:val="00E10DFA"/>
    <w:rsid w:val="00E10ECE"/>
    <w:rsid w:val="00E11118"/>
    <w:rsid w:val="00E116F1"/>
    <w:rsid w:val="00E11C51"/>
    <w:rsid w:val="00E1261E"/>
    <w:rsid w:val="00E12C8E"/>
    <w:rsid w:val="00E13CED"/>
    <w:rsid w:val="00E13DFB"/>
    <w:rsid w:val="00E14945"/>
    <w:rsid w:val="00E16604"/>
    <w:rsid w:val="00E16A35"/>
    <w:rsid w:val="00E16B23"/>
    <w:rsid w:val="00E174CA"/>
    <w:rsid w:val="00E2177B"/>
    <w:rsid w:val="00E21DC2"/>
    <w:rsid w:val="00E2498F"/>
    <w:rsid w:val="00E250A7"/>
    <w:rsid w:val="00E25C3A"/>
    <w:rsid w:val="00E26270"/>
    <w:rsid w:val="00E27572"/>
    <w:rsid w:val="00E2781B"/>
    <w:rsid w:val="00E27A03"/>
    <w:rsid w:val="00E316CA"/>
    <w:rsid w:val="00E319E8"/>
    <w:rsid w:val="00E31DB9"/>
    <w:rsid w:val="00E31F43"/>
    <w:rsid w:val="00E32565"/>
    <w:rsid w:val="00E32950"/>
    <w:rsid w:val="00E33426"/>
    <w:rsid w:val="00E33D3A"/>
    <w:rsid w:val="00E34029"/>
    <w:rsid w:val="00E34F6C"/>
    <w:rsid w:val="00E36786"/>
    <w:rsid w:val="00E371E9"/>
    <w:rsid w:val="00E4069F"/>
    <w:rsid w:val="00E44771"/>
    <w:rsid w:val="00E45341"/>
    <w:rsid w:val="00E459A7"/>
    <w:rsid w:val="00E46470"/>
    <w:rsid w:val="00E46C28"/>
    <w:rsid w:val="00E500BD"/>
    <w:rsid w:val="00E509A6"/>
    <w:rsid w:val="00E51367"/>
    <w:rsid w:val="00E51F21"/>
    <w:rsid w:val="00E52299"/>
    <w:rsid w:val="00E534B4"/>
    <w:rsid w:val="00E53577"/>
    <w:rsid w:val="00E53880"/>
    <w:rsid w:val="00E53C09"/>
    <w:rsid w:val="00E53C91"/>
    <w:rsid w:val="00E54D7F"/>
    <w:rsid w:val="00E55841"/>
    <w:rsid w:val="00E568BC"/>
    <w:rsid w:val="00E607A5"/>
    <w:rsid w:val="00E6099D"/>
    <w:rsid w:val="00E616F3"/>
    <w:rsid w:val="00E63237"/>
    <w:rsid w:val="00E66D15"/>
    <w:rsid w:val="00E66E4B"/>
    <w:rsid w:val="00E66E5B"/>
    <w:rsid w:val="00E671EA"/>
    <w:rsid w:val="00E6724A"/>
    <w:rsid w:val="00E679F4"/>
    <w:rsid w:val="00E70AE3"/>
    <w:rsid w:val="00E71143"/>
    <w:rsid w:val="00E73083"/>
    <w:rsid w:val="00E74116"/>
    <w:rsid w:val="00E74123"/>
    <w:rsid w:val="00E74D02"/>
    <w:rsid w:val="00E75331"/>
    <w:rsid w:val="00E757E7"/>
    <w:rsid w:val="00E778DE"/>
    <w:rsid w:val="00E802DA"/>
    <w:rsid w:val="00E80B5B"/>
    <w:rsid w:val="00E8154F"/>
    <w:rsid w:val="00E81850"/>
    <w:rsid w:val="00E81BCE"/>
    <w:rsid w:val="00E82156"/>
    <w:rsid w:val="00E83211"/>
    <w:rsid w:val="00E84254"/>
    <w:rsid w:val="00E85378"/>
    <w:rsid w:val="00E856BF"/>
    <w:rsid w:val="00E85788"/>
    <w:rsid w:val="00E8666D"/>
    <w:rsid w:val="00E86DF9"/>
    <w:rsid w:val="00E87A94"/>
    <w:rsid w:val="00E9112A"/>
    <w:rsid w:val="00E91349"/>
    <w:rsid w:val="00E931DA"/>
    <w:rsid w:val="00E94D02"/>
    <w:rsid w:val="00E95013"/>
    <w:rsid w:val="00E95340"/>
    <w:rsid w:val="00E95F25"/>
    <w:rsid w:val="00E978C7"/>
    <w:rsid w:val="00E97959"/>
    <w:rsid w:val="00EA0D09"/>
    <w:rsid w:val="00EA12FC"/>
    <w:rsid w:val="00EA2438"/>
    <w:rsid w:val="00EA30E3"/>
    <w:rsid w:val="00EA3C27"/>
    <w:rsid w:val="00EA424E"/>
    <w:rsid w:val="00EA5C83"/>
    <w:rsid w:val="00EA72BB"/>
    <w:rsid w:val="00EA7B07"/>
    <w:rsid w:val="00EB0011"/>
    <w:rsid w:val="00EB12E3"/>
    <w:rsid w:val="00EB195E"/>
    <w:rsid w:val="00EB1AB6"/>
    <w:rsid w:val="00EB2111"/>
    <w:rsid w:val="00EB22CF"/>
    <w:rsid w:val="00EB2784"/>
    <w:rsid w:val="00EB33B4"/>
    <w:rsid w:val="00EB4035"/>
    <w:rsid w:val="00EB44B2"/>
    <w:rsid w:val="00EB6866"/>
    <w:rsid w:val="00EB7186"/>
    <w:rsid w:val="00EC01C9"/>
    <w:rsid w:val="00EC0E6D"/>
    <w:rsid w:val="00EC36B8"/>
    <w:rsid w:val="00EC37F2"/>
    <w:rsid w:val="00EC4208"/>
    <w:rsid w:val="00EC462C"/>
    <w:rsid w:val="00EC4C01"/>
    <w:rsid w:val="00EC5141"/>
    <w:rsid w:val="00EC6E02"/>
    <w:rsid w:val="00EC7FA0"/>
    <w:rsid w:val="00ED0383"/>
    <w:rsid w:val="00ED1809"/>
    <w:rsid w:val="00ED33F7"/>
    <w:rsid w:val="00ED5374"/>
    <w:rsid w:val="00ED6EB7"/>
    <w:rsid w:val="00ED6F1D"/>
    <w:rsid w:val="00ED7FA9"/>
    <w:rsid w:val="00EE06F6"/>
    <w:rsid w:val="00EE0D90"/>
    <w:rsid w:val="00EE1B65"/>
    <w:rsid w:val="00EE322A"/>
    <w:rsid w:val="00EE38EF"/>
    <w:rsid w:val="00EE3A0E"/>
    <w:rsid w:val="00EE499F"/>
    <w:rsid w:val="00EE50F7"/>
    <w:rsid w:val="00EE5BAF"/>
    <w:rsid w:val="00EE6449"/>
    <w:rsid w:val="00EE67CB"/>
    <w:rsid w:val="00EE6800"/>
    <w:rsid w:val="00EF1A7B"/>
    <w:rsid w:val="00EF296D"/>
    <w:rsid w:val="00EF2DB6"/>
    <w:rsid w:val="00EF3445"/>
    <w:rsid w:val="00EF445E"/>
    <w:rsid w:val="00EF5685"/>
    <w:rsid w:val="00EF60AD"/>
    <w:rsid w:val="00EF6AA9"/>
    <w:rsid w:val="00F0033D"/>
    <w:rsid w:val="00F00E00"/>
    <w:rsid w:val="00F02CF2"/>
    <w:rsid w:val="00F03339"/>
    <w:rsid w:val="00F036E3"/>
    <w:rsid w:val="00F037D7"/>
    <w:rsid w:val="00F03DE4"/>
    <w:rsid w:val="00F07657"/>
    <w:rsid w:val="00F11C7E"/>
    <w:rsid w:val="00F11C85"/>
    <w:rsid w:val="00F11F5A"/>
    <w:rsid w:val="00F11FEF"/>
    <w:rsid w:val="00F12A2E"/>
    <w:rsid w:val="00F12BEC"/>
    <w:rsid w:val="00F13BA5"/>
    <w:rsid w:val="00F144A5"/>
    <w:rsid w:val="00F14D85"/>
    <w:rsid w:val="00F14E8B"/>
    <w:rsid w:val="00F15890"/>
    <w:rsid w:val="00F160D1"/>
    <w:rsid w:val="00F203A0"/>
    <w:rsid w:val="00F2108F"/>
    <w:rsid w:val="00F2114F"/>
    <w:rsid w:val="00F228EA"/>
    <w:rsid w:val="00F22A6E"/>
    <w:rsid w:val="00F22C12"/>
    <w:rsid w:val="00F23029"/>
    <w:rsid w:val="00F23334"/>
    <w:rsid w:val="00F243E0"/>
    <w:rsid w:val="00F2539E"/>
    <w:rsid w:val="00F25C6A"/>
    <w:rsid w:val="00F30E18"/>
    <w:rsid w:val="00F31608"/>
    <w:rsid w:val="00F3250E"/>
    <w:rsid w:val="00F339C2"/>
    <w:rsid w:val="00F35677"/>
    <w:rsid w:val="00F35FCD"/>
    <w:rsid w:val="00F36567"/>
    <w:rsid w:val="00F36690"/>
    <w:rsid w:val="00F37568"/>
    <w:rsid w:val="00F40AD0"/>
    <w:rsid w:val="00F40F42"/>
    <w:rsid w:val="00F4114C"/>
    <w:rsid w:val="00F411FC"/>
    <w:rsid w:val="00F41803"/>
    <w:rsid w:val="00F420BA"/>
    <w:rsid w:val="00F433C2"/>
    <w:rsid w:val="00F434E3"/>
    <w:rsid w:val="00F43A02"/>
    <w:rsid w:val="00F43CDB"/>
    <w:rsid w:val="00F44B84"/>
    <w:rsid w:val="00F474B0"/>
    <w:rsid w:val="00F474BF"/>
    <w:rsid w:val="00F517FA"/>
    <w:rsid w:val="00F53F90"/>
    <w:rsid w:val="00F55FE2"/>
    <w:rsid w:val="00F56006"/>
    <w:rsid w:val="00F578E4"/>
    <w:rsid w:val="00F60814"/>
    <w:rsid w:val="00F608CE"/>
    <w:rsid w:val="00F60DE9"/>
    <w:rsid w:val="00F61198"/>
    <w:rsid w:val="00F61BE7"/>
    <w:rsid w:val="00F6247B"/>
    <w:rsid w:val="00F62E3E"/>
    <w:rsid w:val="00F63577"/>
    <w:rsid w:val="00F63E1C"/>
    <w:rsid w:val="00F64929"/>
    <w:rsid w:val="00F64DBB"/>
    <w:rsid w:val="00F64FBB"/>
    <w:rsid w:val="00F659CD"/>
    <w:rsid w:val="00F65A53"/>
    <w:rsid w:val="00F65F01"/>
    <w:rsid w:val="00F660F8"/>
    <w:rsid w:val="00F6639D"/>
    <w:rsid w:val="00F66AA9"/>
    <w:rsid w:val="00F6711A"/>
    <w:rsid w:val="00F67442"/>
    <w:rsid w:val="00F70465"/>
    <w:rsid w:val="00F70B55"/>
    <w:rsid w:val="00F73278"/>
    <w:rsid w:val="00F740EE"/>
    <w:rsid w:val="00F76BDF"/>
    <w:rsid w:val="00F76E8F"/>
    <w:rsid w:val="00F774B8"/>
    <w:rsid w:val="00F8110A"/>
    <w:rsid w:val="00F81194"/>
    <w:rsid w:val="00F8155C"/>
    <w:rsid w:val="00F81CC5"/>
    <w:rsid w:val="00F826DA"/>
    <w:rsid w:val="00F841E2"/>
    <w:rsid w:val="00F8547E"/>
    <w:rsid w:val="00F85B52"/>
    <w:rsid w:val="00F86652"/>
    <w:rsid w:val="00F91251"/>
    <w:rsid w:val="00F91EFA"/>
    <w:rsid w:val="00F92542"/>
    <w:rsid w:val="00F92991"/>
    <w:rsid w:val="00F9369E"/>
    <w:rsid w:val="00F940F7"/>
    <w:rsid w:val="00F94E55"/>
    <w:rsid w:val="00F961E5"/>
    <w:rsid w:val="00F97EF0"/>
    <w:rsid w:val="00FA0939"/>
    <w:rsid w:val="00FA1AEC"/>
    <w:rsid w:val="00FA2EB0"/>
    <w:rsid w:val="00FA368D"/>
    <w:rsid w:val="00FA4BD2"/>
    <w:rsid w:val="00FA5B49"/>
    <w:rsid w:val="00FA658A"/>
    <w:rsid w:val="00FA6BAF"/>
    <w:rsid w:val="00FA6D73"/>
    <w:rsid w:val="00FA7CD3"/>
    <w:rsid w:val="00FB0211"/>
    <w:rsid w:val="00FB0AC1"/>
    <w:rsid w:val="00FB1374"/>
    <w:rsid w:val="00FB1945"/>
    <w:rsid w:val="00FB4F94"/>
    <w:rsid w:val="00FB5144"/>
    <w:rsid w:val="00FB5962"/>
    <w:rsid w:val="00FB7218"/>
    <w:rsid w:val="00FC27C3"/>
    <w:rsid w:val="00FC2CB4"/>
    <w:rsid w:val="00FC47DE"/>
    <w:rsid w:val="00FC57CB"/>
    <w:rsid w:val="00FC6039"/>
    <w:rsid w:val="00FC6EE7"/>
    <w:rsid w:val="00FC7CB1"/>
    <w:rsid w:val="00FC7DD4"/>
    <w:rsid w:val="00FD0649"/>
    <w:rsid w:val="00FD10D4"/>
    <w:rsid w:val="00FD1EBB"/>
    <w:rsid w:val="00FD27AE"/>
    <w:rsid w:val="00FD2C89"/>
    <w:rsid w:val="00FD2DAD"/>
    <w:rsid w:val="00FD447A"/>
    <w:rsid w:val="00FD4B09"/>
    <w:rsid w:val="00FD6C5B"/>
    <w:rsid w:val="00FD6D3E"/>
    <w:rsid w:val="00FD763C"/>
    <w:rsid w:val="00FD7CBA"/>
    <w:rsid w:val="00FE0055"/>
    <w:rsid w:val="00FE045F"/>
    <w:rsid w:val="00FE108D"/>
    <w:rsid w:val="00FE1CB5"/>
    <w:rsid w:val="00FE3696"/>
    <w:rsid w:val="00FE38E3"/>
    <w:rsid w:val="00FE50D1"/>
    <w:rsid w:val="00FE6613"/>
    <w:rsid w:val="00FE6D25"/>
    <w:rsid w:val="00FF0171"/>
    <w:rsid w:val="00FF023E"/>
    <w:rsid w:val="00FF14C6"/>
    <w:rsid w:val="00FF162C"/>
    <w:rsid w:val="00FF2795"/>
    <w:rsid w:val="00FF4AB9"/>
    <w:rsid w:val="00FF5811"/>
    <w:rsid w:val="00FF63C9"/>
    <w:rsid w:val="00FF7442"/>
    <w:rsid w:val="00FF7858"/>
    <w:rsid w:val="00FF7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568"/>
    <w:pPr>
      <w:tabs>
        <w:tab w:val="center" w:pos="4677"/>
        <w:tab w:val="right" w:pos="9355"/>
      </w:tabs>
    </w:pPr>
  </w:style>
  <w:style w:type="character" w:customStyle="1" w:styleId="a4">
    <w:name w:val="Верхний колонтитул Знак"/>
    <w:basedOn w:val="a0"/>
    <w:link w:val="a3"/>
    <w:uiPriority w:val="99"/>
    <w:rsid w:val="00F375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37568"/>
    <w:pPr>
      <w:tabs>
        <w:tab w:val="center" w:pos="4677"/>
        <w:tab w:val="right" w:pos="9355"/>
      </w:tabs>
    </w:pPr>
  </w:style>
  <w:style w:type="character" w:customStyle="1" w:styleId="a6">
    <w:name w:val="Нижний колонтитул Знак"/>
    <w:basedOn w:val="a0"/>
    <w:link w:val="a5"/>
    <w:uiPriority w:val="99"/>
    <w:rsid w:val="00F37568"/>
    <w:rPr>
      <w:rFonts w:ascii="Times New Roman" w:eastAsia="Times New Roman" w:hAnsi="Times New Roman" w:cs="Times New Roman"/>
      <w:sz w:val="24"/>
      <w:szCs w:val="24"/>
      <w:lang w:eastAsia="ru-RU"/>
    </w:rPr>
  </w:style>
  <w:style w:type="table" w:styleId="a7">
    <w:name w:val="Table Grid"/>
    <w:basedOn w:val="a1"/>
    <w:uiPriority w:val="59"/>
    <w:rsid w:val="001A0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E1A95"/>
    <w:rPr>
      <w:rFonts w:ascii="Tahoma" w:hAnsi="Tahoma" w:cs="Tahoma"/>
      <w:sz w:val="16"/>
      <w:szCs w:val="16"/>
    </w:rPr>
  </w:style>
  <w:style w:type="character" w:customStyle="1" w:styleId="a9">
    <w:name w:val="Текст выноски Знак"/>
    <w:basedOn w:val="a0"/>
    <w:link w:val="a8"/>
    <w:uiPriority w:val="99"/>
    <w:semiHidden/>
    <w:rsid w:val="004E1A95"/>
    <w:rPr>
      <w:rFonts w:ascii="Tahoma" w:eastAsia="Times New Roman" w:hAnsi="Tahoma" w:cs="Tahoma"/>
      <w:sz w:val="16"/>
      <w:szCs w:val="16"/>
      <w:lang w:eastAsia="ru-RU"/>
    </w:rPr>
  </w:style>
  <w:style w:type="paragraph" w:customStyle="1" w:styleId="doc-info1">
    <w:name w:val="doc-info1"/>
    <w:basedOn w:val="a"/>
    <w:rsid w:val="005D5C2E"/>
    <w:pPr>
      <w:spacing w:before="105" w:line="270" w:lineRule="atLeast"/>
      <w:ind w:firstLine="450"/>
      <w:jc w:val="center"/>
    </w:pPr>
    <w:rPr>
      <w:rFonts w:ascii="Tahoma" w:hAnsi="Tahoma" w:cs="Tahoma"/>
      <w:b/>
      <w:bCs/>
      <w:color w:val="333399"/>
      <w:sz w:val="20"/>
      <w:szCs w:val="20"/>
    </w:rPr>
  </w:style>
  <w:style w:type="paragraph" w:customStyle="1" w:styleId="point">
    <w:name w:val="point"/>
    <w:basedOn w:val="a"/>
    <w:rsid w:val="004A2B82"/>
    <w:pPr>
      <w:spacing w:before="100" w:beforeAutospacing="1" w:after="100" w:afterAutospacing="1"/>
    </w:pPr>
  </w:style>
  <w:style w:type="paragraph" w:customStyle="1" w:styleId="newncpi">
    <w:name w:val="newncpi"/>
    <w:basedOn w:val="a"/>
    <w:rsid w:val="004A2B82"/>
    <w:pPr>
      <w:spacing w:before="100" w:beforeAutospacing="1" w:after="100" w:afterAutospacing="1"/>
    </w:pPr>
  </w:style>
  <w:style w:type="character" w:styleId="aa">
    <w:name w:val="Hyperlink"/>
    <w:basedOn w:val="a0"/>
    <w:uiPriority w:val="99"/>
    <w:semiHidden/>
    <w:unhideWhenUsed/>
    <w:rsid w:val="004A2B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568"/>
    <w:pPr>
      <w:tabs>
        <w:tab w:val="center" w:pos="4677"/>
        <w:tab w:val="right" w:pos="9355"/>
      </w:tabs>
    </w:pPr>
  </w:style>
  <w:style w:type="character" w:customStyle="1" w:styleId="a4">
    <w:name w:val="Верхний колонтитул Знак"/>
    <w:basedOn w:val="a0"/>
    <w:link w:val="a3"/>
    <w:uiPriority w:val="99"/>
    <w:rsid w:val="00F375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37568"/>
    <w:pPr>
      <w:tabs>
        <w:tab w:val="center" w:pos="4677"/>
        <w:tab w:val="right" w:pos="9355"/>
      </w:tabs>
    </w:pPr>
  </w:style>
  <w:style w:type="character" w:customStyle="1" w:styleId="a6">
    <w:name w:val="Нижний колонтитул Знак"/>
    <w:basedOn w:val="a0"/>
    <w:link w:val="a5"/>
    <w:uiPriority w:val="99"/>
    <w:rsid w:val="00F37568"/>
    <w:rPr>
      <w:rFonts w:ascii="Times New Roman" w:eastAsia="Times New Roman" w:hAnsi="Times New Roman" w:cs="Times New Roman"/>
      <w:sz w:val="24"/>
      <w:szCs w:val="24"/>
      <w:lang w:eastAsia="ru-RU"/>
    </w:rPr>
  </w:style>
  <w:style w:type="table" w:styleId="a7">
    <w:name w:val="Table Grid"/>
    <w:basedOn w:val="a1"/>
    <w:uiPriority w:val="59"/>
    <w:rsid w:val="001A0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E1A95"/>
    <w:rPr>
      <w:rFonts w:ascii="Tahoma" w:hAnsi="Tahoma" w:cs="Tahoma"/>
      <w:sz w:val="16"/>
      <w:szCs w:val="16"/>
    </w:rPr>
  </w:style>
  <w:style w:type="character" w:customStyle="1" w:styleId="a9">
    <w:name w:val="Текст выноски Знак"/>
    <w:basedOn w:val="a0"/>
    <w:link w:val="a8"/>
    <w:uiPriority w:val="99"/>
    <w:semiHidden/>
    <w:rsid w:val="004E1A95"/>
    <w:rPr>
      <w:rFonts w:ascii="Tahoma" w:eastAsia="Times New Roman" w:hAnsi="Tahoma" w:cs="Tahoma"/>
      <w:sz w:val="16"/>
      <w:szCs w:val="16"/>
      <w:lang w:eastAsia="ru-RU"/>
    </w:rPr>
  </w:style>
  <w:style w:type="paragraph" w:customStyle="1" w:styleId="doc-info1">
    <w:name w:val="doc-info1"/>
    <w:basedOn w:val="a"/>
    <w:rsid w:val="005D5C2E"/>
    <w:pPr>
      <w:spacing w:before="105" w:line="270" w:lineRule="atLeast"/>
      <w:ind w:firstLine="450"/>
      <w:jc w:val="center"/>
    </w:pPr>
    <w:rPr>
      <w:rFonts w:ascii="Tahoma" w:hAnsi="Tahoma" w:cs="Tahoma"/>
      <w:b/>
      <w:bCs/>
      <w:color w:val="333399"/>
      <w:sz w:val="20"/>
      <w:szCs w:val="20"/>
    </w:rPr>
  </w:style>
  <w:style w:type="paragraph" w:customStyle="1" w:styleId="point">
    <w:name w:val="point"/>
    <w:basedOn w:val="a"/>
    <w:rsid w:val="004A2B82"/>
    <w:pPr>
      <w:spacing w:before="100" w:beforeAutospacing="1" w:after="100" w:afterAutospacing="1"/>
    </w:pPr>
  </w:style>
  <w:style w:type="paragraph" w:customStyle="1" w:styleId="newncpi">
    <w:name w:val="newncpi"/>
    <w:basedOn w:val="a"/>
    <w:rsid w:val="004A2B82"/>
    <w:pPr>
      <w:spacing w:before="100" w:beforeAutospacing="1" w:after="100" w:afterAutospacing="1"/>
    </w:pPr>
  </w:style>
  <w:style w:type="character" w:styleId="aa">
    <w:name w:val="Hyperlink"/>
    <w:basedOn w:val="a0"/>
    <w:uiPriority w:val="99"/>
    <w:semiHidden/>
    <w:unhideWhenUsed/>
    <w:rsid w:val="004A2B82"/>
    <w:rPr>
      <w:color w:val="0000FF"/>
      <w:u w:val="single"/>
    </w:rPr>
  </w:style>
</w:styles>
</file>

<file path=word/webSettings.xml><?xml version="1.0" encoding="utf-8"?>
<w:webSettings xmlns:r="http://schemas.openxmlformats.org/officeDocument/2006/relationships" xmlns:w="http://schemas.openxmlformats.org/wordprocessingml/2006/main">
  <w:divs>
    <w:div w:id="108088124">
      <w:bodyDiv w:val="1"/>
      <w:marLeft w:val="0"/>
      <w:marRight w:val="0"/>
      <w:marTop w:val="0"/>
      <w:marBottom w:val="0"/>
      <w:divBdr>
        <w:top w:val="none" w:sz="0" w:space="0" w:color="auto"/>
        <w:left w:val="none" w:sz="0" w:space="0" w:color="auto"/>
        <w:bottom w:val="none" w:sz="0" w:space="0" w:color="auto"/>
        <w:right w:val="none" w:sz="0" w:space="0" w:color="auto"/>
      </w:divBdr>
    </w:div>
    <w:div w:id="498732234">
      <w:bodyDiv w:val="1"/>
      <w:marLeft w:val="0"/>
      <w:marRight w:val="0"/>
      <w:marTop w:val="0"/>
      <w:marBottom w:val="0"/>
      <w:divBdr>
        <w:top w:val="none" w:sz="0" w:space="0" w:color="auto"/>
        <w:left w:val="none" w:sz="0" w:space="0" w:color="auto"/>
        <w:bottom w:val="none" w:sz="0" w:space="0" w:color="auto"/>
        <w:right w:val="none" w:sz="0" w:space="0" w:color="auto"/>
      </w:divBdr>
    </w:div>
    <w:div w:id="21222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i.by/tx.dll?d=131982&amp;a=51" TargetMode="External"/><Relationship Id="rId18" Type="http://schemas.openxmlformats.org/officeDocument/2006/relationships/hyperlink" Target="http://bii.by/tx.dll?d=34183&amp;a=293" TargetMode="External"/><Relationship Id="rId26" Type="http://schemas.openxmlformats.org/officeDocument/2006/relationships/hyperlink" Target="http://bii.by/tx.dll?d=115949&amp;a=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i.by/tx.dll?d=450304&amp;pr=1&amp;w=1" TargetMode="External"/><Relationship Id="rId34" Type="http://schemas.openxmlformats.org/officeDocument/2006/relationships/hyperlink" Target="http://bii.by/tx.dll?d=450304&amp;pr=1&amp;w=1" TargetMode="External"/><Relationship Id="rId7" Type="http://schemas.openxmlformats.org/officeDocument/2006/relationships/endnotes" Target="endnotes.xml"/><Relationship Id="rId12" Type="http://schemas.openxmlformats.org/officeDocument/2006/relationships/hyperlink" Target="http://bii.by/tx.dll?d=450304&amp;pr=1&amp;w=1" TargetMode="External"/><Relationship Id="rId17" Type="http://schemas.openxmlformats.org/officeDocument/2006/relationships/hyperlink" Target="http://bii.by/tx.dll?d=131982&amp;a=60" TargetMode="External"/><Relationship Id="rId25" Type="http://schemas.openxmlformats.org/officeDocument/2006/relationships/hyperlink" Target="http://bii.by/tx.dll?d=450304&amp;pr=1&amp;w=1" TargetMode="External"/><Relationship Id="rId33" Type="http://schemas.openxmlformats.org/officeDocument/2006/relationships/hyperlink" Target="http://bii.by/tx.dll?d=450304&amp;pr=1&amp;w=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i.by/tx.dll?d=131982&amp;a=59" TargetMode="External"/><Relationship Id="rId20" Type="http://schemas.openxmlformats.org/officeDocument/2006/relationships/hyperlink" Target="http://bii.by/tx.dll?d=450304&amp;pr=1&amp;w=1" TargetMode="External"/><Relationship Id="rId29" Type="http://schemas.openxmlformats.org/officeDocument/2006/relationships/hyperlink" Target="http://bii.by/tx.dll?d=450304&amp;pr=1&amp;w=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i.by/tx.dll?d=450304&amp;pr=1&amp;w=1" TargetMode="External"/><Relationship Id="rId24" Type="http://schemas.openxmlformats.org/officeDocument/2006/relationships/hyperlink" Target="http://bii.by/tx.dll?d=450304&amp;pr=1&amp;w=1" TargetMode="External"/><Relationship Id="rId32" Type="http://schemas.openxmlformats.org/officeDocument/2006/relationships/hyperlink" Target="http://bii.by/tx.dll?d=152663&amp;a=9"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ii.by/tx.dll?d=450304&amp;pr=1&amp;w=1" TargetMode="External"/><Relationship Id="rId23" Type="http://schemas.openxmlformats.org/officeDocument/2006/relationships/hyperlink" Target="http://bii.by/tx.dll?d=115949&amp;a=5" TargetMode="External"/><Relationship Id="rId28" Type="http://schemas.openxmlformats.org/officeDocument/2006/relationships/hyperlink" Target="http://bii.by/tx.dll?d=450304&amp;pr=1&amp;w=1" TargetMode="External"/><Relationship Id="rId36" Type="http://schemas.openxmlformats.org/officeDocument/2006/relationships/hyperlink" Target="http://bii.by/tx.dll?d=450304&amp;pr=1&amp;w=1" TargetMode="External"/><Relationship Id="rId10" Type="http://schemas.openxmlformats.org/officeDocument/2006/relationships/hyperlink" Target="http://bii.by/tx.dll?d=131982&amp;a=13" TargetMode="External"/><Relationship Id="rId19" Type="http://schemas.openxmlformats.org/officeDocument/2006/relationships/hyperlink" Target="http://bii.by/tx.dll?d=450304&amp;pr=1&amp;w=1" TargetMode="External"/><Relationship Id="rId31" Type="http://schemas.openxmlformats.org/officeDocument/2006/relationships/hyperlink" Target="http://bii.by/tx.dll?d=152663&amp;a=5" TargetMode="External"/><Relationship Id="rId4" Type="http://schemas.openxmlformats.org/officeDocument/2006/relationships/settings" Target="settings.xml"/><Relationship Id="rId9" Type="http://schemas.openxmlformats.org/officeDocument/2006/relationships/hyperlink" Target="http://bii.by/tx.dll?d=178008&amp;a=98" TargetMode="External"/><Relationship Id="rId14" Type="http://schemas.openxmlformats.org/officeDocument/2006/relationships/hyperlink" Target="http://bii.by/tx.dll?d=313665&amp;a=4" TargetMode="External"/><Relationship Id="rId22" Type="http://schemas.openxmlformats.org/officeDocument/2006/relationships/hyperlink" Target="http://bii.by/tx.dll?d=450304&amp;pr=1&amp;w=1" TargetMode="External"/><Relationship Id="rId27" Type="http://schemas.openxmlformats.org/officeDocument/2006/relationships/hyperlink" Target="http://bii.by/tx.dll?d=450304&amp;pr=1&amp;w=1" TargetMode="External"/><Relationship Id="rId30" Type="http://schemas.openxmlformats.org/officeDocument/2006/relationships/hyperlink" Target="http://bii.by/tx.dll?d=152663&amp;a=4" TargetMode="External"/><Relationship Id="rId35" Type="http://schemas.openxmlformats.org/officeDocument/2006/relationships/hyperlink" Target="http://bii.by/tx.dll?d=183757&amp;a=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buch\document\&#1057;&#1045;&#1056;&#1045;&#1044;&#1040;\0%20&#1056;&#1045;&#1064;&#1045;&#1053;&#1048;&#1045;%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7EF6-DB3C-4D87-91D2-233DFCF0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РЕШЕНИЕ бланк</Template>
  <TotalTime>380</TotalTime>
  <Pages>13</Pages>
  <Words>4242</Words>
  <Characters>24185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LG</cp:lastModifiedBy>
  <cp:revision>30</cp:revision>
  <cp:lastPrinted>2021-06-23T11:12:00Z</cp:lastPrinted>
  <dcterms:created xsi:type="dcterms:W3CDTF">2021-04-21T13:56:00Z</dcterms:created>
  <dcterms:modified xsi:type="dcterms:W3CDTF">2021-06-23T11:14:00Z</dcterms:modified>
</cp:coreProperties>
</file>