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5" w:rsidRDefault="00565455" w:rsidP="00565455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565455" w:rsidRPr="00132F0E" w:rsidRDefault="00565455" w:rsidP="00565455">
      <w:pPr>
        <w:ind w:firstLine="708"/>
        <w:jc w:val="center"/>
        <w:rPr>
          <w:sz w:val="36"/>
          <w:szCs w:val="36"/>
        </w:rPr>
      </w:pPr>
    </w:p>
    <w:p w:rsidR="00565455" w:rsidRDefault="00565455" w:rsidP="00565455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565455" w:rsidRPr="00132F0E" w:rsidRDefault="00565455" w:rsidP="00565455">
      <w:pPr>
        <w:ind w:firstLine="360"/>
        <w:jc w:val="center"/>
        <w:rPr>
          <w:b/>
          <w:color w:val="FF0000"/>
          <w:sz w:val="40"/>
          <w:szCs w:val="40"/>
        </w:rPr>
      </w:pPr>
    </w:p>
    <w:p w:rsidR="00565455" w:rsidRDefault="00565455" w:rsidP="00565455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565455" w:rsidRPr="00132F0E" w:rsidRDefault="00565455" w:rsidP="00565455">
      <w:pPr>
        <w:ind w:right="-142" w:hanging="142"/>
        <w:jc w:val="center"/>
        <w:rPr>
          <w:b/>
          <w:sz w:val="36"/>
          <w:szCs w:val="36"/>
        </w:rPr>
      </w:pPr>
    </w:p>
    <w:p w:rsidR="00AF3F57" w:rsidRDefault="00565455" w:rsidP="00565455">
      <w:pPr>
        <w:jc w:val="center"/>
        <w:rPr>
          <w:sz w:val="40"/>
          <w:szCs w:val="40"/>
          <w:u w:val="single"/>
        </w:rPr>
      </w:pPr>
      <w:r w:rsidRPr="00DC296F">
        <w:rPr>
          <w:sz w:val="40"/>
          <w:szCs w:val="40"/>
          <w:u w:val="single"/>
        </w:rPr>
        <w:t xml:space="preserve">по </w:t>
      </w:r>
      <w:proofErr w:type="spellStart"/>
      <w:r w:rsidRPr="00DC296F">
        <w:rPr>
          <w:sz w:val="40"/>
          <w:szCs w:val="40"/>
          <w:u w:val="single"/>
        </w:rPr>
        <w:t>Осинторфскому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25</w:t>
      </w:r>
    </w:p>
    <w:p w:rsidR="00565455" w:rsidRDefault="00565455" w:rsidP="00565455">
      <w:pPr>
        <w:jc w:val="center"/>
        <w:rPr>
          <w:sz w:val="40"/>
          <w:szCs w:val="40"/>
          <w:u w:val="single"/>
        </w:rPr>
      </w:pPr>
    </w:p>
    <w:p w:rsidR="00565455" w:rsidRPr="008237EF" w:rsidRDefault="00565455" w:rsidP="00565455">
      <w:pPr>
        <w:ind w:right="178"/>
        <w:jc w:val="center"/>
        <w:rPr>
          <w:b/>
          <w:color w:val="FF0000"/>
          <w:sz w:val="40"/>
          <w:szCs w:val="40"/>
        </w:rPr>
      </w:pPr>
      <w:r w:rsidRPr="008237EF">
        <w:rPr>
          <w:b/>
          <w:color w:val="FF0000"/>
          <w:sz w:val="40"/>
          <w:szCs w:val="40"/>
        </w:rPr>
        <w:t>ГАВРИЛЕНКО</w:t>
      </w:r>
      <w:r>
        <w:rPr>
          <w:b/>
          <w:color w:val="FF0000"/>
          <w:sz w:val="40"/>
          <w:szCs w:val="40"/>
        </w:rPr>
        <w:t>В</w:t>
      </w:r>
    </w:p>
    <w:p w:rsidR="00565455" w:rsidRPr="008237EF" w:rsidRDefault="00565455" w:rsidP="00565455">
      <w:pPr>
        <w:ind w:right="37"/>
        <w:jc w:val="center"/>
        <w:rPr>
          <w:color w:val="FF0000"/>
          <w:sz w:val="36"/>
          <w:szCs w:val="36"/>
        </w:rPr>
      </w:pPr>
      <w:r w:rsidRPr="008237EF">
        <w:rPr>
          <w:b/>
          <w:color w:val="FF0000"/>
          <w:sz w:val="36"/>
          <w:szCs w:val="36"/>
        </w:rPr>
        <w:t>АНДРЕЙ ЛЕОНИДОВИЧ</w:t>
      </w:r>
    </w:p>
    <w:p w:rsidR="00565455" w:rsidRPr="008237EF" w:rsidRDefault="00565455" w:rsidP="00565455">
      <w:pPr>
        <w:rPr>
          <w:i/>
          <w:sz w:val="36"/>
          <w:szCs w:val="36"/>
        </w:rPr>
      </w:pPr>
    </w:p>
    <w:p w:rsidR="00565455" w:rsidRPr="00565455" w:rsidRDefault="00565455" w:rsidP="00565455">
      <w:pPr>
        <w:ind w:right="175"/>
        <w:jc w:val="both"/>
        <w:rPr>
          <w:sz w:val="36"/>
          <w:szCs w:val="36"/>
        </w:rPr>
      </w:pPr>
      <w:r w:rsidRPr="00565455">
        <w:rPr>
          <w:noProof/>
        </w:rPr>
        <w:drawing>
          <wp:anchor distT="0" distB="0" distL="114300" distR="114300" simplePos="0" relativeHeight="251659264" behindDoc="1" locked="0" layoutInCell="1" allowOverlap="1" wp14:anchorId="435F2EDD" wp14:editId="3595B099">
            <wp:simplePos x="0" y="0"/>
            <wp:positionH relativeFrom="column">
              <wp:posOffset>189230</wp:posOffset>
            </wp:positionH>
            <wp:positionV relativeFrom="paragraph">
              <wp:posOffset>-846455</wp:posOffset>
            </wp:positionV>
            <wp:extent cx="108585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221" y="21269"/>
                <wp:lineTo x="21221" y="0"/>
                <wp:lineTo x="0" y="0"/>
              </wp:wrapPolygon>
            </wp:wrapTight>
            <wp:docPr id="1" name="Рисунок 1" descr="Гавриленк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вриленков 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55">
        <w:rPr>
          <w:sz w:val="36"/>
          <w:szCs w:val="36"/>
        </w:rPr>
        <w:t>Родился 12 декабря 1975 года. Образование высшее, окончил в 1998 году Белорусскую сельскохозяйственную академию по специальности «механизация сельского хозяйства».</w:t>
      </w:r>
    </w:p>
    <w:p w:rsidR="00565455" w:rsidRPr="00565455" w:rsidRDefault="00565455" w:rsidP="00565455">
      <w:pPr>
        <w:ind w:right="175"/>
        <w:jc w:val="both"/>
        <w:rPr>
          <w:sz w:val="36"/>
          <w:szCs w:val="36"/>
        </w:rPr>
      </w:pPr>
      <w:r w:rsidRPr="00565455">
        <w:rPr>
          <w:sz w:val="36"/>
          <w:szCs w:val="36"/>
        </w:rPr>
        <w:t>Работает начальником цеха по подготовке торфа филиала «Белорусская ГРЭС» Витебского республиканского унитарного предприятия электроэнергетики «</w:t>
      </w:r>
      <w:proofErr w:type="spellStart"/>
      <w:r w:rsidRPr="00565455">
        <w:rPr>
          <w:sz w:val="36"/>
          <w:szCs w:val="36"/>
        </w:rPr>
        <w:t>Витебскэнерго</w:t>
      </w:r>
      <w:proofErr w:type="spellEnd"/>
      <w:r w:rsidRPr="00565455">
        <w:rPr>
          <w:sz w:val="36"/>
          <w:szCs w:val="36"/>
        </w:rPr>
        <w:t>». Проживает в городе Дубровно. Беспартийный. Является депутатом Дубровенского районного Совета депутатов 28 созыва.</w:t>
      </w:r>
    </w:p>
    <w:p w:rsidR="00565455" w:rsidRDefault="0086691A" w:rsidP="00565455">
      <w:pPr>
        <w:jc w:val="center"/>
        <w:rPr>
          <w:color w:val="FF0000"/>
          <w:sz w:val="36"/>
          <w:szCs w:val="36"/>
        </w:rPr>
      </w:pPr>
      <w:r w:rsidRPr="0086691A">
        <w:rPr>
          <w:color w:val="FF0000"/>
          <w:sz w:val="36"/>
          <w:szCs w:val="36"/>
        </w:rPr>
        <w:t>Уважаемые избиратели!</w:t>
      </w:r>
    </w:p>
    <w:p w:rsidR="0086691A" w:rsidRPr="0086691A" w:rsidRDefault="0086691A" w:rsidP="0086691A">
      <w:pPr>
        <w:spacing w:line="276" w:lineRule="auto"/>
        <w:ind w:firstLine="851"/>
        <w:jc w:val="both"/>
        <w:rPr>
          <w:rFonts w:eastAsia="Calibri"/>
          <w:sz w:val="36"/>
          <w:szCs w:val="36"/>
          <w:lang w:eastAsia="en-US"/>
        </w:rPr>
      </w:pPr>
      <w:r w:rsidRPr="0086691A">
        <w:rPr>
          <w:rFonts w:eastAsia="Calibri"/>
          <w:sz w:val="36"/>
          <w:szCs w:val="36"/>
          <w:lang w:eastAsia="en-US"/>
        </w:rPr>
        <w:t>В случае избрания меня депутатом районного Совета депутатов буду:</w:t>
      </w:r>
    </w:p>
    <w:p w:rsidR="0086691A" w:rsidRPr="0086691A" w:rsidRDefault="0086691A" w:rsidP="0086691A">
      <w:pPr>
        <w:spacing w:line="276" w:lineRule="auto"/>
        <w:jc w:val="both"/>
        <w:rPr>
          <w:rFonts w:eastAsia="Calibri"/>
          <w:sz w:val="36"/>
          <w:szCs w:val="36"/>
          <w:lang w:eastAsia="en-US"/>
        </w:rPr>
      </w:pPr>
      <w:r w:rsidRPr="0086691A">
        <w:rPr>
          <w:rFonts w:eastAsia="Calibri"/>
          <w:sz w:val="36"/>
          <w:szCs w:val="36"/>
          <w:lang w:eastAsia="en-US"/>
        </w:rPr>
        <w:t xml:space="preserve"> - всячески оказывать жителям</w:t>
      </w:r>
      <w:r>
        <w:rPr>
          <w:rFonts w:eastAsia="Calibri"/>
          <w:sz w:val="36"/>
          <w:szCs w:val="36"/>
          <w:lang w:eastAsia="en-US"/>
        </w:rPr>
        <w:t xml:space="preserve"> моего избирательного о</w:t>
      </w:r>
      <w:r w:rsidRPr="0086691A">
        <w:rPr>
          <w:rFonts w:eastAsia="Calibri"/>
          <w:sz w:val="36"/>
          <w:szCs w:val="36"/>
          <w:lang w:eastAsia="en-US"/>
        </w:rPr>
        <w:t>круга помощь в решении устных и письменных обращений;</w:t>
      </w:r>
    </w:p>
    <w:p w:rsidR="0086691A" w:rsidRPr="0086691A" w:rsidRDefault="0086691A" w:rsidP="0086691A">
      <w:pPr>
        <w:spacing w:line="276" w:lineRule="auto"/>
        <w:jc w:val="both"/>
        <w:rPr>
          <w:rFonts w:eastAsia="Calibri"/>
          <w:sz w:val="36"/>
          <w:szCs w:val="36"/>
          <w:lang w:eastAsia="en-US"/>
        </w:rPr>
      </w:pPr>
      <w:r w:rsidRPr="0086691A">
        <w:rPr>
          <w:rFonts w:eastAsia="Calibri"/>
          <w:sz w:val="36"/>
          <w:szCs w:val="36"/>
          <w:lang w:eastAsia="en-US"/>
        </w:rPr>
        <w:t xml:space="preserve"> - постоянно осуществлять встречи с избирателями по месту жительства;</w:t>
      </w:r>
    </w:p>
    <w:p w:rsidR="0086691A" w:rsidRPr="0086691A" w:rsidRDefault="0086691A" w:rsidP="0086691A">
      <w:pPr>
        <w:spacing w:line="276" w:lineRule="auto"/>
        <w:jc w:val="both"/>
        <w:rPr>
          <w:rFonts w:eastAsia="Calibri"/>
          <w:sz w:val="36"/>
          <w:szCs w:val="36"/>
          <w:lang w:eastAsia="en-US"/>
        </w:rPr>
      </w:pPr>
      <w:r w:rsidRPr="0086691A">
        <w:rPr>
          <w:rFonts w:eastAsia="Calibri"/>
          <w:sz w:val="36"/>
          <w:szCs w:val="36"/>
          <w:lang w:eastAsia="en-US"/>
        </w:rPr>
        <w:t xml:space="preserve"> - заботиться о пожилых людях</w:t>
      </w:r>
      <w:bookmarkStart w:id="0" w:name="_GoBack"/>
      <w:bookmarkEnd w:id="0"/>
      <w:r w:rsidRPr="0086691A">
        <w:rPr>
          <w:rFonts w:eastAsia="Calibri"/>
          <w:sz w:val="36"/>
          <w:szCs w:val="36"/>
          <w:lang w:eastAsia="en-US"/>
        </w:rPr>
        <w:t>;</w:t>
      </w:r>
    </w:p>
    <w:p w:rsidR="0086691A" w:rsidRPr="0086691A" w:rsidRDefault="0086691A" w:rsidP="0086691A">
      <w:pPr>
        <w:spacing w:line="276" w:lineRule="auto"/>
        <w:jc w:val="both"/>
        <w:rPr>
          <w:rFonts w:eastAsia="Calibri"/>
          <w:sz w:val="36"/>
          <w:szCs w:val="36"/>
          <w:lang w:eastAsia="en-US"/>
        </w:rPr>
      </w:pPr>
      <w:r w:rsidRPr="0086691A">
        <w:rPr>
          <w:rFonts w:eastAsia="Calibri"/>
          <w:sz w:val="36"/>
          <w:szCs w:val="36"/>
          <w:lang w:eastAsia="en-US"/>
        </w:rPr>
        <w:t xml:space="preserve"> - выступать за </w:t>
      </w:r>
      <w:r w:rsidRPr="0086691A">
        <w:rPr>
          <w:rFonts w:eastAsia="Calibri"/>
          <w:sz w:val="36"/>
          <w:szCs w:val="36"/>
          <w:shd w:val="clear" w:color="auto" w:fill="FFFFFF"/>
          <w:lang w:eastAsia="en-US"/>
        </w:rPr>
        <w:t>объединение усилий государственных и общественных органов против пьянства, наркомании, преступнос</w:t>
      </w:r>
      <w:r w:rsidRPr="0086691A">
        <w:rPr>
          <w:rFonts w:eastAsia="Calibri"/>
          <w:sz w:val="36"/>
          <w:szCs w:val="36"/>
          <w:shd w:val="clear" w:color="auto" w:fill="FFFFFF"/>
          <w:lang w:eastAsia="en-US"/>
        </w:rPr>
        <w:softHyphen/>
        <w:t>ти, социального сиротства детей.</w:t>
      </w:r>
    </w:p>
    <w:p w:rsidR="0086691A" w:rsidRPr="0086691A" w:rsidRDefault="0086691A" w:rsidP="00565455">
      <w:pPr>
        <w:jc w:val="center"/>
        <w:rPr>
          <w:color w:val="FF0000"/>
          <w:sz w:val="36"/>
          <w:szCs w:val="36"/>
        </w:rPr>
      </w:pPr>
    </w:p>
    <w:p w:rsidR="0086691A" w:rsidRPr="00565455" w:rsidRDefault="0086691A" w:rsidP="00565455">
      <w:pPr>
        <w:jc w:val="center"/>
      </w:pPr>
    </w:p>
    <w:p w:rsidR="00565455" w:rsidRPr="00565455" w:rsidRDefault="00565455">
      <w:pPr>
        <w:jc w:val="center"/>
      </w:pPr>
    </w:p>
    <w:sectPr w:rsidR="00565455" w:rsidRPr="00565455" w:rsidSect="00565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55"/>
    <w:rsid w:val="00565455"/>
    <w:rsid w:val="0086691A"/>
    <w:rsid w:val="00A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38D3-2BD4-4933-8F6A-2D0945C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5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2024-01-29T07:19:00Z</dcterms:created>
  <dcterms:modified xsi:type="dcterms:W3CDTF">2024-01-29T11:21:00Z</dcterms:modified>
</cp:coreProperties>
</file>