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8953" w14:textId="77777777" w:rsidR="001514C9" w:rsidRPr="006A041E" w:rsidRDefault="001514C9" w:rsidP="001514C9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 w:rsidRPr="006A041E">
        <w:rPr>
          <w:rFonts w:ascii="Arial" w:hAnsi="Arial" w:cs="Arial"/>
          <w:b/>
          <w:color w:val="632423" w:themeColor="accent2" w:themeShade="80"/>
          <w:sz w:val="36"/>
          <w:szCs w:val="36"/>
        </w:rPr>
        <w:t>СПИСОК</w:t>
      </w:r>
    </w:p>
    <w:p w14:paraId="2C77136A" w14:textId="77777777" w:rsidR="001514C9" w:rsidRPr="006A041E" w:rsidRDefault="001514C9" w:rsidP="001514C9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 w:rsidRPr="006A041E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депутатов Дубровенского районного Советов депутатов </w:t>
      </w:r>
    </w:p>
    <w:p w14:paraId="23E1EFFD" w14:textId="77777777" w:rsidR="00BC4F80" w:rsidRPr="001514C9" w:rsidRDefault="001514C9" w:rsidP="001514C9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6A041E">
        <w:rPr>
          <w:rFonts w:ascii="Arial" w:hAnsi="Arial" w:cs="Arial"/>
          <w:b/>
          <w:color w:val="632423" w:themeColor="accent2" w:themeShade="80"/>
          <w:sz w:val="36"/>
          <w:szCs w:val="36"/>
        </w:rPr>
        <w:t>двадцать восьмого созыва</w:t>
      </w:r>
    </w:p>
    <w:tbl>
      <w:tblPr>
        <w:tblW w:w="1504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131"/>
        <w:gridCol w:w="1738"/>
        <w:gridCol w:w="3855"/>
        <w:gridCol w:w="3288"/>
      </w:tblGrid>
      <w:tr w:rsidR="00BC4F80" w14:paraId="1343E8F7" w14:textId="77777777" w:rsidTr="00BC4F80">
        <w:trPr>
          <w:trHeight w:val="161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C0504D"/>
            <w:hideMark/>
          </w:tcPr>
          <w:p w14:paraId="2DC08F1C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Наименование избирательного</w:t>
            </w:r>
          </w:p>
          <w:p w14:paraId="4F3EE29D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округа и номер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C0504D"/>
          </w:tcPr>
          <w:p w14:paraId="3A8878C7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Фамилия, имя, отчество депутата</w:t>
            </w:r>
          </w:p>
          <w:p w14:paraId="208E38AC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C0504D"/>
            <w:hideMark/>
          </w:tcPr>
          <w:p w14:paraId="0B20D1D0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Дата рождения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C0504D"/>
          </w:tcPr>
          <w:p w14:paraId="051DDC4D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Занимаемая должность, место работы,</w:t>
            </w:r>
          </w:p>
          <w:p w14:paraId="6599313D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4102E500" w14:textId="77777777" w:rsidR="00BC4F80" w:rsidRDefault="00BC4F80" w:rsidP="0014276E">
            <w:pPr>
              <w:spacing w:line="240" w:lineRule="exact"/>
              <w:ind w:left="-28" w:right="-61"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Контактный  </w:t>
            </w:r>
          </w:p>
          <w:p w14:paraId="271803CC" w14:textId="77777777" w:rsidR="00BC4F80" w:rsidRDefault="00BC4F80" w:rsidP="0014276E">
            <w:pPr>
              <w:spacing w:line="240" w:lineRule="exact"/>
              <w:ind w:left="-28" w:right="-61"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телефон</w:t>
            </w:r>
          </w:p>
          <w:p w14:paraId="5F5677EF" w14:textId="77777777" w:rsidR="00BC4F80" w:rsidRDefault="00BC4F80" w:rsidP="0014276E">
            <w:pPr>
              <w:spacing w:line="240" w:lineRule="exact"/>
              <w:ind w:left="-108" w:right="-61" w:firstLine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BC4F80" w14:paraId="08378D9B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F4CF6BE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Комсомольский № 1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6A2948A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Тихонова</w:t>
            </w:r>
          </w:p>
          <w:p w14:paraId="162950D8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Елена Викторовна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4A0F38B9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04.12.1966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44FFEB45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председатель Дубровенского районного Совета депутатов</w:t>
            </w:r>
          </w:p>
          <w:p w14:paraId="28F19CA5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581332F7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13 42</w:t>
            </w:r>
          </w:p>
          <w:p w14:paraId="73972371" w14:textId="77777777" w:rsidR="00BC4F80" w:rsidRDefault="00BC4F80" w:rsidP="0014276E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06470909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564027FB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Оршанский № 2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64ABC9F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Бабичев</w:t>
            </w:r>
          </w:p>
          <w:p w14:paraId="2C3303F1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Владимир Геннадьевич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3C2B08D8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23.08.1991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59FF2D92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первый секретарь Витебского областного комитета Общественного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объединения  «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Белорусский республиканский союз молодежи»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2D84117B" w14:textId="77777777" w:rsidR="00BC4F80" w:rsidRDefault="00BC4F80" w:rsidP="0014276E">
            <w:pPr>
              <w:pStyle w:val="ConsNonformat"/>
              <w:spacing w:line="240" w:lineRule="exac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тел. моб. 8033 635 73 45</w:t>
            </w:r>
          </w:p>
          <w:p w14:paraId="3E9F748D" w14:textId="77777777" w:rsidR="00BC4F80" w:rsidRDefault="00BC4F80" w:rsidP="0014276E">
            <w:pPr>
              <w:pStyle w:val="ConsNonformat"/>
              <w:widowControl/>
              <w:spacing w:line="240" w:lineRule="exac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BC4F80" w14:paraId="77A1EBDE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6E326081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Шкловской № 3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1DAD2495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Арбузов </w:t>
            </w:r>
          </w:p>
          <w:p w14:paraId="16613B61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Сергей Алексеевич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B2FA426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19.05.1961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5DB90A36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Дубровенского узла электросвязи Оршанского зонального узла электросвязи Витебского филиала республиканского унитарного предприятия электросвязи «Белтелеком»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1EC9B39A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12 50</w:t>
            </w:r>
          </w:p>
          <w:p w14:paraId="3AFBE9B2" w14:textId="77777777" w:rsidR="00BC4F80" w:rsidRDefault="00BC4F80" w:rsidP="0014276E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4127D4" w14:textId="77777777" w:rsidR="00BC4F80" w:rsidRDefault="00BC4F80" w:rsidP="0014276E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7D7AF688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19E2AD98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Красноармейский № 4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282A6322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Павловская </w:t>
            </w:r>
          </w:p>
          <w:p w14:paraId="7D29CAB1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Лариса Петровна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4751E31C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06.07.1971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</w:tcPr>
          <w:p w14:paraId="2B8277EC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открытого акционерного общества «Дубровенский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473F6EE7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678E6969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5 05 80</w:t>
            </w:r>
          </w:p>
          <w:p w14:paraId="5D6EC4A6" w14:textId="77777777" w:rsidR="00BC4F80" w:rsidRDefault="00BC4F80" w:rsidP="0014276E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3E5B0E57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7150C4A0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Крупский № 5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42942CD4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Шурпакова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988A0D9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Светлана Семёновна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198F8AE3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17.03.1964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2CFE914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ветеран труда 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6D2D6A19" w14:textId="3BD9DA6B" w:rsidR="00BC4F80" w:rsidRP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тел. </w:t>
            </w:r>
            <w:r w:rsidR="004A1124" w:rsidRPr="00B00646">
              <w:rPr>
                <w:rFonts w:ascii="Arial" w:hAnsi="Arial" w:cs="Arial"/>
                <w:sz w:val="24"/>
                <w:szCs w:val="24"/>
              </w:rPr>
              <w:t>моб.</w:t>
            </w:r>
            <w:r w:rsidR="00B00646" w:rsidRPr="00B00646">
              <w:rPr>
                <w:rFonts w:ascii="Arial" w:hAnsi="Arial" w:cs="Arial"/>
                <w:sz w:val="24"/>
                <w:szCs w:val="24"/>
              </w:rPr>
              <w:t>8029 2498710</w:t>
            </w:r>
          </w:p>
          <w:p w14:paraId="024C2604" w14:textId="77777777" w:rsidR="00BC4F80" w:rsidRDefault="00BC4F80" w:rsidP="0014276E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4B116E6A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464203DD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Горецкий № 6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6D9B011C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Кахновский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E86887A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Виктор Леонидович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3A2EB385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18.04.1963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</w:tcPr>
          <w:p w14:paraId="2CA9D141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председатель Малосавинского сельского Совета депутатов</w:t>
            </w:r>
          </w:p>
          <w:p w14:paraId="09CD7F96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2BA45038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5 76 18</w:t>
            </w:r>
          </w:p>
          <w:p w14:paraId="59A64D0F" w14:textId="77777777" w:rsidR="00BC4F80" w:rsidRDefault="00BC4F80" w:rsidP="0014276E">
            <w:pPr>
              <w:spacing w:line="240" w:lineRule="exact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E714AF" w14:textId="77777777" w:rsidR="00BC4F80" w:rsidRDefault="00BC4F80" w:rsidP="0014276E">
            <w:pPr>
              <w:spacing w:line="240" w:lineRule="exact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36F5C206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76C5C779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Никандровский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1C826D89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Проскуров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2B0EEEB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Дмитрий Сергеевич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68CA9884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02.10.1965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F49F66A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лечебно-профилактического учреждения «Дубровенская районная ветеринарная станция»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137F2105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11 31</w:t>
            </w:r>
          </w:p>
          <w:p w14:paraId="0F226E7F" w14:textId="77777777" w:rsidR="00BC4F80" w:rsidRDefault="00BC4F80" w:rsidP="0014276E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6D12264A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D212963" w14:textId="77777777" w:rsidR="00BC4F80" w:rsidRDefault="00BC4F80" w:rsidP="0014276E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Вокзальный № 8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4C3D8033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Саможенов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E6BF812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Роман Леонидович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3F18B8AF" w14:textId="77777777" w:rsidR="00BC4F80" w:rsidRDefault="00BC4F80" w:rsidP="0014276E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10.08.1977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3271EC04" w14:textId="77777777" w:rsidR="00BC4F80" w:rsidRDefault="00BC4F80" w:rsidP="0014276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01A">
              <w:rPr>
                <w:rFonts w:ascii="Arial" w:hAnsi="Arial" w:cs="Arial"/>
                <w:sz w:val="24"/>
                <w:szCs w:val="24"/>
              </w:rPr>
              <w:t xml:space="preserve">директор Оршанского филиала унитарного коммунального </w:t>
            </w:r>
            <w:proofErr w:type="gramStart"/>
            <w:r w:rsidRPr="0061201A">
              <w:rPr>
                <w:rFonts w:ascii="Arial" w:hAnsi="Arial" w:cs="Arial"/>
                <w:sz w:val="24"/>
                <w:szCs w:val="24"/>
              </w:rPr>
              <w:t>производственного  предприятия</w:t>
            </w:r>
            <w:proofErr w:type="gramEnd"/>
            <w:r w:rsidRPr="0061201A">
              <w:rPr>
                <w:rFonts w:ascii="Arial" w:hAnsi="Arial" w:cs="Arial"/>
                <w:sz w:val="24"/>
                <w:szCs w:val="24"/>
              </w:rPr>
              <w:t xml:space="preserve"> «Витебское городское жилищно-коммунальное хозяйство»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57781225" w14:textId="77777777" w:rsidR="00BC4F80" w:rsidRDefault="00BC4F80" w:rsidP="0014276E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моб. 8029 718 90 40</w:t>
            </w:r>
          </w:p>
          <w:p w14:paraId="345CF43A" w14:textId="77777777" w:rsidR="00BC4F80" w:rsidRDefault="00BC4F80" w:rsidP="0014276E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35CFA545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6C53E130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Кондратьевский № 9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68F2D576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Стальченко</w:t>
            </w:r>
            <w:proofErr w:type="spellEnd"/>
          </w:p>
          <w:p w14:paraId="46F406C7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Раиса Сергеевна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1AB4E440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05.02.1950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8A52A91" w14:textId="1406F556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ветеран труда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3E0B5DB7" w14:textId="30F755CD" w:rsidR="00BC4F80" w:rsidRPr="00EC712A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712A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>
              <w:rPr>
                <w:rFonts w:ascii="Arial" w:hAnsi="Arial" w:cs="Arial"/>
                <w:sz w:val="24"/>
                <w:szCs w:val="24"/>
              </w:rPr>
              <w:t>моб</w:t>
            </w:r>
            <w:r w:rsidRPr="00EC712A">
              <w:rPr>
                <w:rFonts w:ascii="Arial" w:hAnsi="Arial" w:cs="Arial"/>
                <w:sz w:val="24"/>
                <w:szCs w:val="24"/>
              </w:rPr>
              <w:t>.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12A">
              <w:rPr>
                <w:rFonts w:ascii="Arial" w:hAnsi="Arial" w:cs="Arial"/>
                <w:sz w:val="24"/>
                <w:szCs w:val="24"/>
              </w:rPr>
              <w:t>029 2175282</w:t>
            </w:r>
          </w:p>
          <w:p w14:paraId="456459A3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5E1FA498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A0426D9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Бородинский № 10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C534A6C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Блинников Александр Леонидович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25AC0D0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30.06.1976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1EA3D284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Дубровенского района электрических сетей филиала «Оршанские электрические сети» республиканского унитарного предприятия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Витебскэнерго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0DCFDB9C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33 61</w:t>
            </w:r>
          </w:p>
          <w:p w14:paraId="7A28B859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3535E2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60C2D8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4526A28F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7EFA4A09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Заводской № 11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62F72DE8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Босенков</w:t>
            </w:r>
          </w:p>
          <w:p w14:paraId="3FA91A30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Анатолий Дмитриевич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555E7568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19.08.1948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3CB0C0C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 открытого акционерного общества «Дубровенский льнозавод»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3F99E61A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5 31 00</w:t>
            </w:r>
          </w:p>
          <w:p w14:paraId="0E1D40B3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47D0EC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00256BEE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63723F5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Витебский № 12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3C6B704E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Медведева</w:t>
            </w:r>
          </w:p>
          <w:p w14:paraId="00C03562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Галина Яковлевна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68CCAA4B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29.06.1970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EADFA35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государственного учреждения образования «Дубровенский социально-педагогический центр» 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436484F7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20 63</w:t>
            </w:r>
          </w:p>
          <w:p w14:paraId="024DDD0A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13A9C688" w14:textId="77777777" w:rsidTr="00BC4F80">
        <w:trPr>
          <w:trHeight w:val="1462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6AA2BC8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Ляднянский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13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95E6979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Чеховский</w:t>
            </w:r>
          </w:p>
          <w:p w14:paraId="76011E05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3E9A891" w14:textId="77777777" w:rsidR="00BC4F80" w:rsidRDefault="00BC4F80" w:rsidP="00BC4F80">
            <w:pPr>
              <w:spacing w:line="240" w:lineRule="exact"/>
              <w:ind w:firstLine="108"/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  <w:t>19.03.1960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55F49B2A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 Дубровенского филиала Витебского областного унитарного предприятия по обеспечению топливом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Витебскоблтоп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23F187F4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5 10 94</w:t>
            </w:r>
          </w:p>
          <w:p w14:paraId="03F9727D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14EB4F7A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3320DD2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Калиновский № 14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624916E4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Соколова</w:t>
            </w:r>
          </w:p>
          <w:p w14:paraId="29000E5C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Ирина Владимировна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233979F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01.06.1976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104C6B15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Дубровенского районного объединения организаций профсоюзов, входящих в Федерацию профсоюзов Беларуси 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5EB4C093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тел.раб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 802137 5 11 21</w:t>
            </w:r>
          </w:p>
          <w:p w14:paraId="574C9DDE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13F04" w14:textId="77777777" w:rsidR="00BC4F80" w:rsidRDefault="00BC4F80" w:rsidP="00BC4F80">
            <w:pPr>
              <w:pStyle w:val="ConsNonformat"/>
              <w:widowControl/>
              <w:spacing w:line="240" w:lineRule="exac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BC4F80" w14:paraId="04E7A03E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254B8B0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Бобровский № 15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273E08B6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E1009E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E16059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3A23F5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45821797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2ACFCE6E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012F0BE2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4B75E53A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44FB1469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16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6F4AD3B8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Терлякович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4A9370D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Андрей Александрович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AB1B548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29.01.1980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5E84508A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  коммунального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дочернего унитарного предприятия мелиоративных систем «Дубровенское ПМС»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15129F9E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17 82</w:t>
            </w:r>
          </w:p>
          <w:p w14:paraId="06822FF1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00D27199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04E7B026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Зарубский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17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475D5F9F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Зайцев</w:t>
            </w:r>
          </w:p>
          <w:p w14:paraId="642A2AFB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  <w:p w14:paraId="40BFBF51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171B61FE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14.01.1987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108AFF67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F74D9C0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моб. 8029 746 08 13</w:t>
            </w:r>
          </w:p>
        </w:tc>
      </w:tr>
      <w:tr w:rsidR="00BC4F80" w14:paraId="5CAEC25B" w14:textId="77777777" w:rsidTr="00BC4F80">
        <w:trPr>
          <w:trHeight w:val="693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245C9BB4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Чиринский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18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FCE06CF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Балабосов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DE7FDF0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Валентин Васильевич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805D45C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24.08.1988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</w:tcPr>
          <w:p w14:paraId="12B0D2DF" w14:textId="77777777" w:rsidR="00BC4F80" w:rsidRDefault="00BC4F80" w:rsidP="00BC4F80">
            <w:pPr>
              <w:spacing w:line="240" w:lineRule="exact"/>
              <w:ind w:firstLine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967BD2" w14:textId="77777777" w:rsidR="00BC4F80" w:rsidRDefault="00BC4F80" w:rsidP="00BC4F80">
            <w:pPr>
              <w:spacing w:line="240" w:lineRule="exact"/>
              <w:ind w:firstLine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18F3B7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hideMark/>
          </w:tcPr>
          <w:p w14:paraId="244A97D0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моб. 8029 745 01 07</w:t>
            </w:r>
          </w:p>
        </w:tc>
      </w:tr>
      <w:tr w:rsidR="00BC4F80" w14:paraId="18A7D846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762F4F3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Добрынский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19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6A5BEA96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Тимощенко </w:t>
            </w:r>
          </w:p>
          <w:p w14:paraId="6343744D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Дмитрий Владимирович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DD198D2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08.11.1973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5CE08AE0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открытого акционерного общества «Дубровенский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2D3CA45E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5 05 70</w:t>
            </w:r>
          </w:p>
          <w:p w14:paraId="0A7A80B2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5F26DA4B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A20C453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Сватошицкий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20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5618AE9E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Хохлов </w:t>
            </w:r>
          </w:p>
          <w:p w14:paraId="0BEFD704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Алексей Николаевич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B187259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05.10.1986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43E77528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 открытого акционерного общества «Правда-С» Дубровенского района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21865B8C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3 86 23</w:t>
            </w:r>
          </w:p>
          <w:p w14:paraId="3A72BF6F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6E195148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70914855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Станиславовский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1090E3F6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Селиханов</w:t>
            </w:r>
            <w:proofErr w:type="spellEnd"/>
          </w:p>
          <w:p w14:paraId="21860A3E" w14:textId="77777777" w:rsidR="00BC4F80" w:rsidRDefault="00BC4F80" w:rsidP="00BC4F80">
            <w:pPr>
              <w:spacing w:line="240" w:lineRule="exact"/>
              <w:ind w:right="-28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Владимир Михайлович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E43B701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01.03.1981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76D069F7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центра банковских услуг № 228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г.Дубровно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Региональной дирекции по Витебской области </w:t>
            </w:r>
          </w:p>
          <w:p w14:paraId="347E294F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Белагропромбанк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670389D9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5 10 60</w:t>
            </w:r>
          </w:p>
          <w:p w14:paraId="0DCC34FC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13FFB1B0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5C5017AA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Застенковский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7A8ACCD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Ченторицкий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CF9F85B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4CB9AAA0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23.07.1969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9D3A7CD" w14:textId="77777777" w:rsidR="00BC4F80" w:rsidRDefault="00BC4F80" w:rsidP="00BC4F80">
            <w:pPr>
              <w:pStyle w:val="14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филиала Дубровенское дорожное ремонтно-строительное управление № 108 коммунального проектно-ремонтно-строительного унитарного предприятия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14:paraId="17D917A0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26 60</w:t>
            </w:r>
          </w:p>
          <w:p w14:paraId="7E6C18C8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01ABD87C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53505852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23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4C592225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Дударева </w:t>
            </w:r>
          </w:p>
          <w:p w14:paraId="127FD5E9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Людмила Алексеевна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4D3E17C5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18.06.1970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6222CF62" w14:textId="070380E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главный специалист Дубровенского районного Совета депутатов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6C7AD53D" w14:textId="090811AF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тел. раб. 802137 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32 53</w:t>
            </w:r>
          </w:p>
          <w:p w14:paraId="3F5381EB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3AFA149F" w14:textId="77777777" w:rsidTr="00BC4F80">
        <w:trPr>
          <w:trHeight w:val="804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389CC4CB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Якубовский № 24          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71367EFB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Кириллова</w:t>
            </w:r>
          </w:p>
          <w:p w14:paraId="52B24EDB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1D880226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16.01.1972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05C73670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управляющий делами Дубровенского районного исполнительного комитета 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hideMark/>
          </w:tcPr>
          <w:p w14:paraId="468016DE" w14:textId="45CD4B4F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тел. раб. 802137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5 45 10</w:t>
            </w:r>
          </w:p>
        </w:tc>
      </w:tr>
      <w:tr w:rsidR="00BC4F80" w14:paraId="19BAE645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26F5E6AA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Осинторфский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25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429EC580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Гавриленков </w:t>
            </w:r>
          </w:p>
          <w:p w14:paraId="600B8CC0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Андрей Леонидович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36238601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12.12.1975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  <w:hideMark/>
          </w:tcPr>
          <w:p w14:paraId="0BD8AF8E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цеха по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подготовке  торфа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филиала «Белорусская ГРЭС» Витебского республиканского унитарного предприятия электроэнергетики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Витебскэнерго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/>
          </w:tcPr>
          <w:p w14:paraId="12D3903D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тел. раб. 802137 4 70 18</w:t>
            </w:r>
          </w:p>
          <w:p w14:paraId="595129BC" w14:textId="77777777" w:rsidR="00BC4F80" w:rsidRDefault="00BC4F80" w:rsidP="00BC4F80">
            <w:pPr>
              <w:spacing w:line="240" w:lineRule="exact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F80" w14:paraId="1EE7300F" w14:textId="77777777" w:rsidTr="00BC4F80">
        <w:trPr>
          <w:trHeight w:val="350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322097CB" w14:textId="77777777" w:rsidR="00BC4F80" w:rsidRDefault="00BC4F80" w:rsidP="00BC4F80">
            <w:pPr>
              <w:spacing w:line="240" w:lineRule="exact"/>
              <w:ind w:firstLine="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Советский № 26</w:t>
            </w:r>
          </w:p>
        </w:tc>
        <w:tc>
          <w:tcPr>
            <w:tcW w:w="3131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276C1F77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Короткий </w:t>
            </w:r>
          </w:p>
          <w:p w14:paraId="79FFCE1A" w14:textId="77777777" w:rsidR="00BC4F80" w:rsidRDefault="00BC4F80" w:rsidP="00BC4F80">
            <w:pPr>
              <w:spacing w:line="24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Алексей Васильевич</w:t>
            </w:r>
          </w:p>
        </w:tc>
        <w:tc>
          <w:tcPr>
            <w:tcW w:w="173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6592AC49" w14:textId="77777777" w:rsidR="00BC4F80" w:rsidRDefault="00BC4F80" w:rsidP="00BC4F80">
            <w:pPr>
              <w:spacing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13.04.1984</w:t>
            </w:r>
          </w:p>
        </w:tc>
        <w:tc>
          <w:tcPr>
            <w:tcW w:w="3855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F2DBDB"/>
            <w:hideMark/>
          </w:tcPr>
          <w:p w14:paraId="46E85BA3" w14:textId="77777777" w:rsidR="00BC4F80" w:rsidRDefault="00BC4F80" w:rsidP="00BC4F80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главный врач учреждения здравоохранения «Дубровенская центральная районная больница»</w:t>
            </w:r>
          </w:p>
        </w:tc>
        <w:tc>
          <w:tcPr>
            <w:tcW w:w="3288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hideMark/>
          </w:tcPr>
          <w:p w14:paraId="5B10645D" w14:textId="77777777" w:rsidR="00BC4F80" w:rsidRDefault="00BC4F80" w:rsidP="00BC4F80">
            <w:pPr>
              <w:pStyle w:val="ConsNonformat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тел. раб.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802137  5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10 88</w:t>
            </w:r>
          </w:p>
        </w:tc>
      </w:tr>
    </w:tbl>
    <w:p w14:paraId="262B74FC" w14:textId="77777777" w:rsidR="00BC4F80" w:rsidRDefault="00BC4F80" w:rsidP="00BC4F80"/>
    <w:p w14:paraId="6C33B099" w14:textId="77777777" w:rsidR="00BC4F80" w:rsidRDefault="00BC4F80" w:rsidP="00BC4F80"/>
    <w:p w14:paraId="6F309050" w14:textId="279896E7" w:rsidR="001514C9" w:rsidRPr="001514C9" w:rsidRDefault="001514C9" w:rsidP="001514C9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</w:p>
    <w:p w14:paraId="351D3FDB" w14:textId="77777777" w:rsidR="001514C9" w:rsidRPr="0018192F" w:rsidRDefault="001514C9" w:rsidP="001514C9"/>
    <w:sectPr w:rsidR="001514C9" w:rsidRPr="0018192F" w:rsidSect="001514C9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C9"/>
    <w:rsid w:val="001514C9"/>
    <w:rsid w:val="001F1FFA"/>
    <w:rsid w:val="004A1124"/>
    <w:rsid w:val="004E13C5"/>
    <w:rsid w:val="0061201A"/>
    <w:rsid w:val="00664FD4"/>
    <w:rsid w:val="006A041E"/>
    <w:rsid w:val="00A80C93"/>
    <w:rsid w:val="00B00646"/>
    <w:rsid w:val="00BC4F80"/>
    <w:rsid w:val="00EB0191"/>
    <w:rsid w:val="00EC25D6"/>
    <w:rsid w:val="00EC712A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147"/>
  <w15:docId w15:val="{EDCF84B1-1B98-4B06-AC2D-12177740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C9"/>
    <w:pPr>
      <w:spacing w:after="0" w:line="240" w:lineRule="auto"/>
      <w:ind w:firstLine="709"/>
      <w:jc w:val="both"/>
    </w:pPr>
    <w:rPr>
      <w:rFonts w:eastAsia="Calibri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30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after="200"/>
      <w:ind w:firstLine="0"/>
      <w:jc w:val="left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ind w:firstLine="0"/>
      <w:jc w:val="left"/>
    </w:pPr>
    <w:rPr>
      <w:rFonts w:eastAsiaTheme="minorHAnsi" w:cstheme="minorBidi"/>
      <w:sz w:val="30"/>
      <w:szCs w:val="30"/>
    </w:r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spacing w:after="200" w:line="276" w:lineRule="auto"/>
      <w:ind w:left="720" w:firstLine="0"/>
      <w:contextualSpacing/>
      <w:jc w:val="left"/>
    </w:pPr>
    <w:rPr>
      <w:rFonts w:eastAsiaTheme="minorHAnsi" w:cstheme="minorBidi"/>
      <w:sz w:val="30"/>
      <w:szCs w:val="30"/>
    </w:rPr>
  </w:style>
  <w:style w:type="paragraph" w:styleId="21">
    <w:name w:val="Quote"/>
    <w:basedOn w:val="a"/>
    <w:next w:val="a"/>
    <w:link w:val="22"/>
    <w:uiPriority w:val="29"/>
    <w:qFormat/>
    <w:rsid w:val="00EB0191"/>
    <w:pPr>
      <w:spacing w:after="200" w:line="276" w:lineRule="auto"/>
      <w:ind w:firstLine="0"/>
      <w:jc w:val="left"/>
    </w:pPr>
    <w:rPr>
      <w:rFonts w:eastAsiaTheme="minorHAnsi" w:cstheme="minorBidi"/>
      <w:i/>
      <w:iCs/>
      <w:color w:val="000000" w:themeColor="text1"/>
      <w:sz w:val="30"/>
      <w:szCs w:val="30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eastAsiaTheme="minorHAnsi" w:cstheme="minorBidi"/>
      <w:b/>
      <w:bCs/>
      <w:i/>
      <w:iCs/>
      <w:color w:val="4F81BD" w:themeColor="accent1"/>
      <w:sz w:val="30"/>
      <w:szCs w:val="30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paragraph" w:customStyle="1" w:styleId="ConsNonformat">
    <w:name w:val="ConsNonformat"/>
    <w:rsid w:val="001514C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По центру"/>
    <w:basedOn w:val="a"/>
    <w:rsid w:val="001514C9"/>
    <w:pPr>
      <w:ind w:firstLine="0"/>
    </w:pPr>
    <w:rPr>
      <w:rFonts w:eastAsia="Times New Roman"/>
      <w:sz w:val="30"/>
      <w:szCs w:val="30"/>
      <w:lang w:eastAsia="ru-RU"/>
    </w:rPr>
  </w:style>
  <w:style w:type="table" w:styleId="2-2">
    <w:name w:val="Medium Grid 2 Accent 2"/>
    <w:basedOn w:val="a1"/>
    <w:uiPriority w:val="68"/>
    <w:rsid w:val="00151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 депутатов</cp:lastModifiedBy>
  <cp:revision>2</cp:revision>
  <dcterms:created xsi:type="dcterms:W3CDTF">2022-06-06T09:15:00Z</dcterms:created>
  <dcterms:modified xsi:type="dcterms:W3CDTF">2022-06-06T09:15:00Z</dcterms:modified>
</cp:coreProperties>
</file>