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33" w:rsidRPr="008A7BCE" w:rsidRDefault="008A7BCE" w:rsidP="008A7B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8A7BCE">
        <w:rPr>
          <w:rFonts w:ascii="Times New Roman" w:hAnsi="Times New Roman" w:cs="Times New Roman"/>
          <w:b/>
          <w:sz w:val="30"/>
          <w:szCs w:val="30"/>
        </w:rPr>
        <w:t>ПЕРЕЧЕНЬ</w:t>
      </w:r>
    </w:p>
    <w:bookmarkEnd w:id="0"/>
    <w:p w:rsidR="008A7BCE" w:rsidRPr="008A7BCE" w:rsidRDefault="008A7BCE" w:rsidP="008A7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недвижимого имущества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предлагаемых для предоставления в безвозмездное пользование под обязательства по созданию рабочих мест</w:t>
      </w:r>
    </w:p>
    <w:p w:rsidR="008A7BCE" w:rsidRPr="008A7BCE" w:rsidRDefault="008A7BCE" w:rsidP="008A7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год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3969"/>
        <w:gridCol w:w="3402"/>
      </w:tblGrid>
      <w:tr w:rsidR="008A7BCE" w:rsidRPr="008A7BCE" w:rsidTr="008A7BCE">
        <w:tc>
          <w:tcPr>
            <w:tcW w:w="3936" w:type="dxa"/>
          </w:tcPr>
          <w:p w:rsidR="008A7BCE" w:rsidRPr="008A7BCE" w:rsidRDefault="008A7BCE" w:rsidP="008A7B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A7B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недвижимого имущества (наименование, адрес местонахождения, </w:t>
            </w:r>
            <w:proofErr w:type="gramEnd"/>
          </w:p>
        </w:tc>
        <w:tc>
          <w:tcPr>
            <w:tcW w:w="2835" w:type="dxa"/>
          </w:tcPr>
          <w:p w:rsidR="008A7BCE" w:rsidRPr="008A7BCE" w:rsidRDefault="008A7BCE" w:rsidP="008A7B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BCE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площадь/</w:t>
            </w:r>
            <w:r w:rsidRPr="008A7BC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неиспользуемая площадь имущества (кв. метров)</w:t>
            </w:r>
          </w:p>
          <w:p w:rsidR="008A7BCE" w:rsidRPr="008A7BCE" w:rsidRDefault="008A7BCE" w:rsidP="008A7B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A7BCE" w:rsidRPr="008A7BCE" w:rsidRDefault="008A7BCE" w:rsidP="008A7B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B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</w:t>
            </w:r>
          </w:p>
        </w:tc>
        <w:tc>
          <w:tcPr>
            <w:tcW w:w="3402" w:type="dxa"/>
          </w:tcPr>
          <w:p w:rsidR="008A7BCE" w:rsidRPr="008A7BCE" w:rsidRDefault="008A7BCE" w:rsidP="008A7B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B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Описание </w:t>
            </w:r>
          </w:p>
        </w:tc>
      </w:tr>
      <w:tr w:rsidR="008A7BCE" w:rsidRPr="008A7BCE" w:rsidTr="007A1DAF">
        <w:tc>
          <w:tcPr>
            <w:tcW w:w="14142" w:type="dxa"/>
            <w:gridSpan w:val="4"/>
          </w:tcPr>
          <w:p w:rsidR="008A7BCE" w:rsidRPr="008A7BCE" w:rsidRDefault="008A7BCE" w:rsidP="008A7B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1.Малосавинский сельский исполнительный комитет</w:t>
            </w:r>
          </w:p>
        </w:tc>
      </w:tr>
      <w:tr w:rsidR="008A7BCE" w:rsidRPr="008A7BCE" w:rsidTr="008A7BCE">
        <w:tc>
          <w:tcPr>
            <w:tcW w:w="3936" w:type="dxa"/>
          </w:tcPr>
          <w:p w:rsidR="008A7BCE" w:rsidRPr="00932B5E" w:rsidRDefault="008A7BCE" w:rsidP="00A14DB2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2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1.1. Комплекс капитальных строений</w:t>
            </w:r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(здание </w:t>
            </w:r>
            <w:proofErr w:type="spellStart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сельисполкома</w:t>
            </w:r>
            <w:proofErr w:type="spellEnd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гараж, сарай, забор железобетонный), </w:t>
            </w:r>
            <w:proofErr w:type="spellStart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Дубровенский</w:t>
            </w:r>
            <w:proofErr w:type="spellEnd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алое</w:t>
            </w:r>
            <w:proofErr w:type="spellEnd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Савино, ул.Ляднянская,3</w:t>
            </w:r>
          </w:p>
          <w:p w:rsidR="008A7BCE" w:rsidRPr="00932B5E" w:rsidRDefault="008A7BCE" w:rsidP="00A14DB2">
            <w:pPr>
              <w:widowControl w:val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32B5E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Государственная регистрация в БРТИ 241/С-2219</w:t>
            </w:r>
          </w:p>
          <w:p w:rsidR="008A7BCE" w:rsidRPr="00932B5E" w:rsidRDefault="008A7BCE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B5E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Инв.№ 01000001</w:t>
            </w:r>
          </w:p>
        </w:tc>
        <w:tc>
          <w:tcPr>
            <w:tcW w:w="2835" w:type="dxa"/>
          </w:tcPr>
          <w:p w:rsidR="008A7BCE" w:rsidRPr="00932B5E" w:rsidRDefault="008A7BCE" w:rsidP="00A14DB2">
            <w:pPr>
              <w:widowControl w:val="0"/>
              <w:ind w:left="120"/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932B5E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220,7/220,/7</w:t>
            </w:r>
          </w:p>
          <w:p w:rsidR="008A7BCE" w:rsidRPr="00932B5E" w:rsidRDefault="008A7BCE" w:rsidP="00A14DB2">
            <w:pPr>
              <w:widowControl w:val="0"/>
              <w:ind w:left="120"/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932B5E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24,0/24,0</w:t>
            </w:r>
          </w:p>
          <w:p w:rsidR="008A7BCE" w:rsidRPr="00932B5E" w:rsidRDefault="008A7BCE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B5E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38,83/38,83</w:t>
            </w:r>
          </w:p>
        </w:tc>
        <w:tc>
          <w:tcPr>
            <w:tcW w:w="3969" w:type="dxa"/>
          </w:tcPr>
          <w:p w:rsidR="008A7BCE" w:rsidRPr="00932B5E" w:rsidRDefault="008A7BCE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B5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3082A4" wp14:editId="00109E35">
                  <wp:extent cx="2352675" cy="1271799"/>
                  <wp:effectExtent l="0" t="0" r="0" b="5080"/>
                  <wp:docPr id="1" name="Рисунок 1" descr="\\SERVER\Document\Морозова\ФОТО 11.11.2023\IMG-22e7e30346f861d67a3884cf37445331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Document\Морозова\ФОТО 11.11.2023\IMG-22e7e30346f861d67a3884cf37445331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993" cy="12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A7BCE" w:rsidRPr="00932B5E" w:rsidRDefault="008A7BCE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Капитальное строение, одноэтажное, кирпичное</w:t>
            </w:r>
          </w:p>
        </w:tc>
      </w:tr>
      <w:tr w:rsidR="008A7BCE" w:rsidRPr="008A7BCE" w:rsidTr="001D3366">
        <w:tc>
          <w:tcPr>
            <w:tcW w:w="14142" w:type="dxa"/>
            <w:gridSpan w:val="4"/>
          </w:tcPr>
          <w:p w:rsidR="008A7BCE" w:rsidRPr="008A7BCE" w:rsidRDefault="008A7BCE" w:rsidP="008A7B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 Отдел по образованию </w:t>
            </w:r>
            <w:proofErr w:type="spellStart"/>
            <w:r w:rsidRPr="00932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Дубровенского</w:t>
            </w:r>
            <w:proofErr w:type="spellEnd"/>
            <w:r w:rsidRPr="00932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районного исполнительного комитета</w:t>
            </w:r>
          </w:p>
        </w:tc>
      </w:tr>
      <w:tr w:rsidR="008A7BCE" w:rsidRPr="008A7BCE" w:rsidTr="008A7BCE">
        <w:tc>
          <w:tcPr>
            <w:tcW w:w="3936" w:type="dxa"/>
          </w:tcPr>
          <w:p w:rsidR="008A7BCE" w:rsidRPr="00932B5E" w:rsidRDefault="008A7BCE" w:rsidP="00A14DB2">
            <w:pPr>
              <w:widowControl w:val="0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u w:val="single"/>
                <w:shd w:val="clear" w:color="auto" w:fill="FFFFFF"/>
              </w:rPr>
            </w:pPr>
            <w:r w:rsidRPr="00932B5E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u w:val="single"/>
                <w:shd w:val="clear" w:color="auto" w:fill="FFFFFF"/>
              </w:rPr>
              <w:t>2.1. Комплекс капитальных строений:</w:t>
            </w:r>
          </w:p>
          <w:p w:rsidR="008A7BCE" w:rsidRPr="00932B5E" w:rsidRDefault="008A7BCE" w:rsidP="00A14DB2">
            <w:pPr>
              <w:widowContro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932B5E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Здание школы (01010001), здание столовой с пристройкой (01010004), здание мастерских с пристройкой (01010002).</w:t>
            </w:r>
          </w:p>
          <w:p w:rsidR="008A7BCE" w:rsidRPr="00932B5E" w:rsidRDefault="008A7BCE" w:rsidP="00A14DB2">
            <w:pPr>
              <w:widowControl w:val="0"/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932B5E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4 сооружения (туалет, ограждение, площадки и </w:t>
            </w:r>
            <w:r w:rsidRPr="00932B5E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lastRenderedPageBreak/>
              <w:t xml:space="preserve">дорожки, тепловая сеть) </w:t>
            </w:r>
            <w:proofErr w:type="spellStart"/>
            <w:r w:rsidRPr="00932B5E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Дубровенский</w:t>
            </w:r>
            <w:proofErr w:type="spellEnd"/>
            <w:r w:rsidRPr="00932B5E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район, </w:t>
            </w:r>
          </w:p>
          <w:p w:rsidR="008A7BCE" w:rsidRPr="00932B5E" w:rsidRDefault="008A7BCE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2B5E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аг</w:t>
            </w:r>
            <w:proofErr w:type="gramStart"/>
            <w:r w:rsidRPr="00932B5E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932B5E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таниславово</w:t>
            </w:r>
            <w:proofErr w:type="spellEnd"/>
            <w:r w:rsidRPr="00932B5E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t>, ул.Школьная,5</w:t>
            </w:r>
          </w:p>
        </w:tc>
        <w:tc>
          <w:tcPr>
            <w:tcW w:w="2835" w:type="dxa"/>
          </w:tcPr>
          <w:p w:rsidR="008A7BCE" w:rsidRPr="00932B5E" w:rsidRDefault="008A7BCE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B5E">
              <w:rPr>
                <w:rFonts w:ascii="Times New Roman" w:hAnsi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  <w:lastRenderedPageBreak/>
              <w:t>777,7/777,7</w:t>
            </w:r>
          </w:p>
        </w:tc>
        <w:tc>
          <w:tcPr>
            <w:tcW w:w="3969" w:type="dxa"/>
          </w:tcPr>
          <w:p w:rsidR="008A7BCE" w:rsidRPr="00932B5E" w:rsidRDefault="008A7BCE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B5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EF6FC3" wp14:editId="419F42FD">
                  <wp:extent cx="2400300" cy="1085850"/>
                  <wp:effectExtent l="0" t="0" r="0" b="0"/>
                  <wp:docPr id="2" name="Рисунок 14" descr="Описание: Описание: Описание: Описание: Описание: C:\Documents and Settings\Bill Gates\Рабочий стол\2018 год перечень, информация\МОРОЗОВА сайт\ФОТО на 2018 год\школа Станиславово\школа аг.Станиславо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Описание: Описание: Описание: Описание: C:\Documents and Settings\Bill Gates\Рабочий стол\2018 год перечень, информация\МОРОЗОВА сайт\ФОТО на 2018 год\школа Станиславово\школа аг.Станиславо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68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BCE" w:rsidRPr="00932B5E" w:rsidRDefault="008A7BCE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B5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5D9B1C3" wp14:editId="5B85551D">
                  <wp:extent cx="2400300" cy="942975"/>
                  <wp:effectExtent l="0" t="0" r="0" b="9525"/>
                  <wp:docPr id="3" name="Рисунок 15" descr="Описание: Описание: Описание: Описание: Описание: C:\Documents and Settings\Bill Gates\Рабочий стол\2018 год перечень, информация\МОРОЗОВА сайт\ФОТО на 2018 год\школа Станиславово\стол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Описание: Описание: Описание: Описание: C:\Documents and Settings\Bill Gates\Рабочий стол\2018 год перечень, информация\МОРОЗОВА сайт\ФОТО на 2018 год\школа Станиславово\стол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916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BCE" w:rsidRPr="00932B5E" w:rsidRDefault="008A7BCE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B5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1F1A1F" wp14:editId="3539CFE9">
                  <wp:extent cx="2466975" cy="1143000"/>
                  <wp:effectExtent l="0" t="0" r="0" b="0"/>
                  <wp:docPr id="4" name="Рисунок 16" descr="Описание: Описание: Описание: Описание: Описание: C:\Documents and Settings\Bill Gates\Рабочий стол\2018 год перечень, информация\МОРОЗОВА сайт\ФОТО на 2018 год\школа Станиславово\мастер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Описание: Описание: Описание: Описание: C:\Documents and Settings\Bill Gates\Рабочий стол\2018 год перечень, информация\МОРОЗОВА сайт\ФОТО на 2018 год\школа Станиславово\мастер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397" cy="114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A7BCE" w:rsidRPr="00932B5E" w:rsidRDefault="008A7BCE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строения, одноэтажные, с забором, туалетом, тепловой сетью, площадками, дорожками, сетью водопровода, канализационной сетью, кабельной линией.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Земельный участок, общей площадью 0,8748 га, сроком аренды на 50 лет. Ограничение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использовании в связи с расположением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зонах водных объектов.</w:t>
            </w:r>
          </w:p>
        </w:tc>
      </w:tr>
      <w:tr w:rsidR="008A7BCE" w:rsidRPr="008A7BCE" w:rsidTr="00B14C12">
        <w:tc>
          <w:tcPr>
            <w:tcW w:w="14142" w:type="dxa"/>
            <w:gridSpan w:val="4"/>
          </w:tcPr>
          <w:p w:rsidR="008A7BCE" w:rsidRPr="008A7BCE" w:rsidRDefault="008A7BCE" w:rsidP="008A7B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7B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  <w:r w:rsidRPr="008A7B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КУСХП «Приднепровский» </w:t>
            </w:r>
            <w:proofErr w:type="spellStart"/>
            <w:r w:rsidRPr="008A7B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Дубровенского</w:t>
            </w:r>
            <w:proofErr w:type="spellEnd"/>
            <w:r w:rsidRPr="008A7B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A7BCE" w:rsidRPr="008A7BCE" w:rsidTr="008A7BCE">
        <w:tc>
          <w:tcPr>
            <w:tcW w:w="3936" w:type="dxa"/>
          </w:tcPr>
          <w:p w:rsidR="008A7BCE" w:rsidRPr="00932B5E" w:rsidRDefault="008A7BCE" w:rsidP="00A14DB2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A7B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  <w:r w:rsidRPr="008A7B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2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Ляднянская</w:t>
            </w:r>
            <w:proofErr w:type="spellEnd"/>
            <w:r w:rsidRPr="00932B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детский сад-школа</w:t>
            </w:r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Дубровенский</w:t>
            </w:r>
            <w:proofErr w:type="spellEnd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</w:t>
            </w:r>
            <w:proofErr w:type="gramStart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яды</w:t>
            </w:r>
            <w:proofErr w:type="spellEnd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932B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д.30</w:t>
            </w:r>
          </w:p>
        </w:tc>
        <w:tc>
          <w:tcPr>
            <w:tcW w:w="2835" w:type="dxa"/>
          </w:tcPr>
          <w:p w:rsidR="008A7BCE" w:rsidRPr="00D76720" w:rsidRDefault="008A7BCE" w:rsidP="00A14D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720">
              <w:rPr>
                <w:rFonts w:ascii="Times New Roman" w:hAnsi="Times New Roman"/>
                <w:sz w:val="24"/>
                <w:szCs w:val="24"/>
              </w:rPr>
              <w:t>1764,8/1764,8</w:t>
            </w:r>
          </w:p>
        </w:tc>
        <w:tc>
          <w:tcPr>
            <w:tcW w:w="3969" w:type="dxa"/>
          </w:tcPr>
          <w:p w:rsidR="008A7BCE" w:rsidRPr="00932B5E" w:rsidRDefault="008A7BCE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0D27F9" wp14:editId="1EC33228">
                  <wp:extent cx="2552700" cy="1257300"/>
                  <wp:effectExtent l="0" t="0" r="0" b="0"/>
                  <wp:docPr id="12" name="Рисунок 12" descr="\\SERVER\Document\Морозова\ФОТО 11.11.2023\IMG-dc3a9036b677328ca9b52e59ca5b82bc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Document\Морозова\ФОТО 11.11.2023\IMG-dc3a9036b677328ca9b52e59ca5b82bc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499" cy="12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A7BCE" w:rsidRPr="00932B5E" w:rsidRDefault="008A7BCE" w:rsidP="00A14D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Капитальное строение, двухэтажное, кирпичное</w:t>
            </w:r>
          </w:p>
        </w:tc>
      </w:tr>
    </w:tbl>
    <w:p w:rsidR="008A7BCE" w:rsidRPr="008A7BCE" w:rsidRDefault="008A7BCE" w:rsidP="008A7B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7BCE" w:rsidRPr="008A7BCE" w:rsidSect="008A7B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CE"/>
    <w:rsid w:val="008A7BCE"/>
    <w:rsid w:val="00C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2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2024-03-20T09:03:00Z</dcterms:created>
  <dcterms:modified xsi:type="dcterms:W3CDTF">2024-03-20T09:11:00Z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70158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