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</w:t>
      </w:r>
      <w:r w:rsidR="00D947DC">
        <w:rPr>
          <w:rFonts w:ascii="Times New Roman" w:hAnsi="Times New Roman" w:cs="Times New Roman"/>
          <w:sz w:val="32"/>
          <w:szCs w:val="32"/>
        </w:rPr>
        <w:t>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7D80">
        <w:rPr>
          <w:rFonts w:ascii="Times New Roman" w:hAnsi="Times New Roman" w:cs="Times New Roman"/>
          <w:sz w:val="32"/>
          <w:szCs w:val="32"/>
        </w:rPr>
        <w:t>5 45 15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B27E0" w:rsidRDefault="002B27E0" w:rsidP="002B27E0">
      <w:pPr>
        <w:ind w:left="-1260" w:right="-365"/>
        <w:jc w:val="center"/>
        <w:rPr>
          <w:sz w:val="28"/>
          <w:szCs w:val="28"/>
        </w:rPr>
      </w:pPr>
    </w:p>
    <w:p w:rsidR="002B27E0" w:rsidRPr="00847603" w:rsidRDefault="002B27E0" w:rsidP="002B27E0">
      <w:pPr>
        <w:ind w:left="-1260" w:right="-365"/>
        <w:jc w:val="center"/>
        <w:rPr>
          <w:sz w:val="16"/>
          <w:szCs w:val="16"/>
        </w:rPr>
      </w:pP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260192">
        <w:rPr>
          <w:b/>
          <w:sz w:val="26"/>
          <w:szCs w:val="26"/>
        </w:rPr>
        <w:t>Сычёва Анна Григорьевна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957D80">
        <w:rPr>
          <w:sz w:val="26"/>
          <w:szCs w:val="26"/>
        </w:rPr>
        <w:t>5 451 5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</w:t>
      </w:r>
      <w:r w:rsidR="000A0B2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AA2CC0">
        <w:rPr>
          <w:b/>
          <w:sz w:val="26"/>
          <w:szCs w:val="26"/>
        </w:rPr>
        <w:t>Саможенова</w:t>
      </w:r>
      <w:proofErr w:type="spellEnd"/>
      <w:r w:rsidR="00AA2CC0">
        <w:rPr>
          <w:b/>
          <w:sz w:val="26"/>
          <w:szCs w:val="26"/>
        </w:rPr>
        <w:t xml:space="preserve"> Наталья Михайловна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AA2CC0">
        <w:rPr>
          <w:sz w:val="26"/>
          <w:szCs w:val="26"/>
        </w:rPr>
        <w:t>5 45 36</w:t>
      </w:r>
    </w:p>
    <w:p w:rsidR="00D947DC" w:rsidRDefault="00D947DC" w:rsidP="00D947DC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>.,пт</w:t>
      </w:r>
      <w:r w:rsidR="00E831BA">
        <w:rPr>
          <w:b/>
          <w:sz w:val="26"/>
          <w:szCs w:val="26"/>
          <w:u w:val="single"/>
        </w:rPr>
        <w:t>. с 8.00 до 13.00, с 14.00 до 17</w:t>
      </w:r>
      <w:r w:rsidR="00AA2CC0">
        <w:rPr>
          <w:b/>
          <w:sz w:val="26"/>
          <w:szCs w:val="26"/>
          <w:u w:val="single"/>
        </w:rPr>
        <w:t>.00, ср.11.00 до 14.00, с 15</w:t>
      </w:r>
      <w:bookmarkStart w:id="0" w:name="_GoBack"/>
      <w:bookmarkEnd w:id="0"/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2B27E0" w:rsidRPr="00087C94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sectPr w:rsidR="002B27E0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260192"/>
    <w:rsid w:val="002B27E0"/>
    <w:rsid w:val="002D0A7A"/>
    <w:rsid w:val="00581DC4"/>
    <w:rsid w:val="0073172C"/>
    <w:rsid w:val="00957D80"/>
    <w:rsid w:val="0099246A"/>
    <w:rsid w:val="00AA2CC0"/>
    <w:rsid w:val="00AE7E6C"/>
    <w:rsid w:val="00BD5D4E"/>
    <w:rsid w:val="00D947DC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2023-06-21T15:00:00Z</cp:lastPrinted>
  <dcterms:created xsi:type="dcterms:W3CDTF">2018-05-15T05:17:00Z</dcterms:created>
  <dcterms:modified xsi:type="dcterms:W3CDTF">2025-02-20T09:24:00Z</dcterms:modified>
</cp:coreProperties>
</file>