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24" w:rsidRDefault="00D91624" w:rsidP="00D91624"/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91624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FA0242" w:rsidRDefault="00D91624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повторного свидетельства о регистрации акта гражданского состояния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91624" w:rsidRPr="00F118F2" w:rsidTr="00750A6D">
              <w:tc>
                <w:tcPr>
                  <w:tcW w:w="10605" w:type="dxa"/>
                  <w:shd w:val="clear" w:color="auto" w:fill="D9D9D9"/>
                </w:tcPr>
                <w:p w:rsidR="00D91624" w:rsidRPr="00F118F2" w:rsidRDefault="00D91624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91624" w:rsidRPr="00F118F2" w:rsidRDefault="00D91624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D91624" w:rsidRDefault="00D91624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D91624" w:rsidRPr="00951CA0" w:rsidRDefault="00D91624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Начальник отдела загса Дубровенского райисполкома</w:t>
            </w:r>
          </w:p>
          <w:p w:rsidR="00D91624" w:rsidRPr="00D91624" w:rsidRDefault="00D91624" w:rsidP="00750A6D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 ул. К</w:t>
            </w:r>
            <w:r>
              <w:rPr>
                <w:sz w:val="28"/>
                <w:szCs w:val="28"/>
              </w:rPr>
              <w:t xml:space="preserve">омсомольская, </w:t>
            </w:r>
            <w:r w:rsidRPr="00951CA0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8</w:t>
            </w:r>
            <w:r w:rsidRPr="00951C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кабинет № 6, </w:t>
            </w:r>
            <w:r w:rsidRPr="00951CA0">
              <w:rPr>
                <w:sz w:val="28"/>
                <w:szCs w:val="28"/>
              </w:rPr>
              <w:t xml:space="preserve">телефон 8 (02137) </w:t>
            </w:r>
            <w:r w:rsidRPr="00D91624">
              <w:rPr>
                <w:sz w:val="28"/>
                <w:szCs w:val="28"/>
              </w:rPr>
              <w:t>5 15 32</w:t>
            </w:r>
          </w:p>
          <w:p w:rsidR="00D91624" w:rsidRPr="000F552F" w:rsidRDefault="00D91624" w:rsidP="00D916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1CA0">
              <w:rPr>
                <w:b/>
                <w:sz w:val="28"/>
                <w:szCs w:val="28"/>
              </w:rPr>
              <w:t>Королёва Ирина Владимировна</w:t>
            </w:r>
          </w:p>
          <w:p w:rsidR="00D91624" w:rsidRPr="00951CA0" w:rsidRDefault="00D91624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D91624" w:rsidRPr="00C86586" w:rsidRDefault="00D91624" w:rsidP="00D916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 xml:space="preserve">на период отсутствия начальника отдела загса - </w:t>
            </w:r>
            <w:r>
              <w:rPr>
                <w:sz w:val="28"/>
                <w:szCs w:val="28"/>
              </w:rPr>
              <w:t>главный специалист отдела юридического, по работе с обращениями граждан и юридических лиц Дубровенского райисполкома</w:t>
            </w:r>
            <w:r w:rsidRPr="00951CA0">
              <w:rPr>
                <w:sz w:val="28"/>
                <w:szCs w:val="28"/>
              </w:rPr>
              <w:t xml:space="preserve"> – </w:t>
            </w:r>
            <w:proofErr w:type="spellStart"/>
            <w:r w:rsidR="00A22EC8">
              <w:rPr>
                <w:b/>
                <w:sz w:val="28"/>
                <w:szCs w:val="28"/>
              </w:rPr>
              <w:t>Плескач</w:t>
            </w:r>
            <w:proofErr w:type="spellEnd"/>
            <w:r w:rsidR="00A22EC8">
              <w:rPr>
                <w:b/>
                <w:sz w:val="28"/>
                <w:szCs w:val="28"/>
              </w:rPr>
              <w:t xml:space="preserve"> Виктория Вячеславовна</w:t>
            </w:r>
          </w:p>
          <w:p w:rsidR="00D91624" w:rsidRPr="00D91624" w:rsidRDefault="00D91624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 ул. К</w:t>
            </w:r>
            <w:r>
              <w:rPr>
                <w:sz w:val="28"/>
                <w:szCs w:val="28"/>
              </w:rPr>
              <w:t xml:space="preserve">омсомольская, д. 18, кабинет № 6, </w:t>
            </w:r>
            <w:r w:rsidRPr="00951CA0">
              <w:rPr>
                <w:sz w:val="28"/>
                <w:szCs w:val="28"/>
              </w:rPr>
              <w:t xml:space="preserve">телефон 8 (02137) </w:t>
            </w:r>
            <w:r w:rsidRPr="00D91624">
              <w:rPr>
                <w:sz w:val="28"/>
                <w:szCs w:val="28"/>
              </w:rPr>
              <w:t>5 15 32</w:t>
            </w:r>
          </w:p>
          <w:p w:rsidR="00D91624" w:rsidRDefault="00D91624" w:rsidP="00750A6D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3543C" w:rsidRDefault="0063543C" w:rsidP="0063543C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работы: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16.00, выходные дни – воскресенье, понедельник</w:t>
            </w:r>
          </w:p>
          <w:p w:rsidR="0063543C" w:rsidRDefault="0063543C" w:rsidP="0063543C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3543C" w:rsidRDefault="0063543C" w:rsidP="0063543C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приема: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12.00, выходные дни – воскресенье, понедельник</w:t>
            </w:r>
          </w:p>
          <w:p w:rsidR="00D91624" w:rsidRDefault="00D91624" w:rsidP="00750A6D"/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2849">
              <w:rPr>
                <w:b/>
                <w:sz w:val="28"/>
                <w:szCs w:val="28"/>
              </w:rPr>
              <w:t>Перечень лиц, имеющих право</w:t>
            </w:r>
            <w:r>
              <w:rPr>
                <w:b/>
                <w:sz w:val="28"/>
                <w:szCs w:val="28"/>
              </w:rPr>
              <w:t xml:space="preserve"> на получение повторных свидетельств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2849">
              <w:rPr>
                <w:sz w:val="28"/>
                <w:szCs w:val="28"/>
              </w:rPr>
              <w:t>о регистрации актов гражданского состояния</w:t>
            </w:r>
            <w:r>
              <w:rPr>
                <w:sz w:val="28"/>
                <w:szCs w:val="28"/>
              </w:rPr>
              <w:t>,</w:t>
            </w:r>
            <w:r w:rsidRPr="00232849">
              <w:rPr>
                <w:sz w:val="28"/>
                <w:szCs w:val="28"/>
              </w:rPr>
              <w:t xml:space="preserve"> определен статьей 202 Кодекса Республики Беларусь о браке и семье:</w:t>
            </w:r>
          </w:p>
          <w:p w:rsidR="0043270C" w:rsidRDefault="0043270C" w:rsidP="0043270C">
            <w:pPr>
              <w:pStyle w:val="newncpi"/>
              <w:rPr>
                <w:color w:val="000000"/>
                <w:sz w:val="28"/>
                <w:szCs w:val="28"/>
              </w:rPr>
            </w:pPr>
            <w:r w:rsidRPr="0043270C">
              <w:rPr>
                <w:color w:val="000000"/>
                <w:sz w:val="28"/>
                <w:szCs w:val="28"/>
              </w:rPr>
              <w:t>Повторные свидетельства выдаются лицам, на которых составлена запись акта гражданского состояния, по их заявлениям.</w:t>
            </w:r>
          </w:p>
          <w:p w:rsidR="0043270C" w:rsidRDefault="0043270C" w:rsidP="0043270C">
            <w:pPr>
              <w:pStyle w:val="newncpi"/>
              <w:rPr>
                <w:color w:val="000000"/>
                <w:sz w:val="28"/>
                <w:szCs w:val="28"/>
              </w:rPr>
            </w:pPr>
            <w:r w:rsidRPr="0043270C">
              <w:rPr>
                <w:color w:val="000000"/>
                <w:sz w:val="28"/>
                <w:szCs w:val="28"/>
              </w:rPr>
              <w:t>Повторные свидетельства о рождении ребенка в отношении детей, не достигших совершеннолетия, выдаются их родителям, опекунам, попечителям, в том числе руководителям детских интернатных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 которых находятся дети, а также органам опеки и попечительства и органам внутренних дел.</w:t>
            </w:r>
          </w:p>
          <w:p w:rsidR="0043270C" w:rsidRPr="0043270C" w:rsidRDefault="0043270C" w:rsidP="0043270C">
            <w:pPr>
              <w:pStyle w:val="newncpi"/>
              <w:rPr>
                <w:color w:val="000000"/>
                <w:sz w:val="28"/>
                <w:szCs w:val="28"/>
              </w:rPr>
            </w:pPr>
            <w:r w:rsidRPr="0043270C">
              <w:rPr>
                <w:color w:val="000000"/>
                <w:sz w:val="28"/>
                <w:szCs w:val="28"/>
              </w:rPr>
              <w:t xml:space="preserve">Повторные свидетельства об установлении отцовства (материнства) выдаются </w:t>
            </w:r>
            <w:r w:rsidRPr="0043270C">
              <w:rPr>
                <w:color w:val="000000"/>
                <w:sz w:val="28"/>
                <w:szCs w:val="28"/>
              </w:rPr>
              <w:lastRenderedPageBreak/>
              <w:t>органам опеки и попечительства в случае, если лицо, в отношении которого составлена соответствующая запись акта гражданского состояния, не достигло ко дню выдачи повторного свидетельства совершеннолетия.</w:t>
            </w:r>
          </w:p>
          <w:p w:rsidR="0043270C" w:rsidRPr="0043270C" w:rsidRDefault="0043270C" w:rsidP="0043270C">
            <w:pPr>
              <w:pStyle w:val="newncpi"/>
              <w:rPr>
                <w:color w:val="000000"/>
                <w:sz w:val="28"/>
                <w:szCs w:val="28"/>
              </w:rPr>
            </w:pPr>
            <w:r w:rsidRPr="0043270C">
              <w:rPr>
                <w:color w:val="000000"/>
                <w:sz w:val="28"/>
                <w:szCs w:val="28"/>
              </w:rPr>
      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      </w:r>
          </w:p>
          <w:p w:rsidR="0043270C" w:rsidRPr="0043270C" w:rsidRDefault="0043270C" w:rsidP="0043270C">
            <w:pPr>
              <w:pStyle w:val="newncpi"/>
              <w:rPr>
                <w:color w:val="000000"/>
                <w:sz w:val="28"/>
                <w:szCs w:val="28"/>
              </w:rPr>
            </w:pPr>
            <w:r w:rsidRPr="0043270C">
              <w:rPr>
                <w:color w:val="000000"/>
                <w:sz w:val="28"/>
                <w:szCs w:val="28"/>
              </w:rPr>
              <w:t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интернатных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 которых находятся дети умершего, а также органам опеки и попечительства.</w:t>
            </w:r>
            <w:bookmarkStart w:id="0" w:name="_GoBack"/>
            <w:bookmarkEnd w:id="0"/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 xml:space="preserve">Повторные свидетельства о регистрации актов гражданского состояния </w:t>
            </w:r>
            <w:r w:rsidRPr="006E6A7B">
              <w:rPr>
                <w:b/>
                <w:sz w:val="28"/>
                <w:szCs w:val="28"/>
              </w:rPr>
              <w:t>не выдаются</w:t>
            </w:r>
            <w:r w:rsidRPr="006E6A7B">
              <w:rPr>
                <w:sz w:val="28"/>
                <w:szCs w:val="28"/>
              </w:rPr>
              <w:t>: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>о заключении брака – в отношении брака, который прекращен или признан недействительным;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E6A7B">
              <w:rPr>
                <w:sz w:val="28"/>
                <w:szCs w:val="28"/>
              </w:rPr>
              <w:t>о рождении ребенка – родителю ребенка, в отношении которого он лишен родительских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по месту жительства, а также в орган загса, архив органов загса главного управления юстиции областного (Минского городского) исполнительного комитета по месту хранения  соответствующей записи акта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662" w:type="dxa"/>
                </w:tcPr>
                <w:p w:rsidR="0043270C" w:rsidRPr="0043270C" w:rsidRDefault="00D91624" w:rsidP="0043270C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Письменная</w:t>
                  </w:r>
                  <w:r w:rsidR="0043270C">
                    <w:rPr>
                      <w:sz w:val="28"/>
                      <w:szCs w:val="28"/>
                      <w:lang w:val="be-BY"/>
                    </w:rPr>
                    <w:t>.</w:t>
                  </w:r>
                  <w:r w:rsidR="0043270C" w:rsidRPr="009B6774">
                    <w:rPr>
                      <w:sz w:val="30"/>
                      <w:szCs w:val="30"/>
                    </w:rPr>
                    <w:t xml:space="preserve"> </w:t>
                  </w:r>
                  <w:r w:rsidR="0043270C" w:rsidRPr="0043270C">
                    <w:rPr>
                      <w:sz w:val="28"/>
                      <w:szCs w:val="28"/>
                    </w:rPr>
                    <w:t>В соответствии с Указом Президента Республики Беларусь от 4 сентября 2023 года № 278 «О поря</w:t>
                  </w:r>
                  <w:r w:rsidR="0043270C" w:rsidRPr="0043270C">
                    <w:rPr>
                      <w:sz w:val="28"/>
                      <w:szCs w:val="28"/>
                    </w:rPr>
                    <w:t>д</w:t>
                  </w:r>
                  <w:r w:rsidR="0043270C" w:rsidRPr="0043270C">
                    <w:rPr>
                      <w:sz w:val="28"/>
                      <w:szCs w:val="28"/>
                    </w:rPr>
                    <w:t>ке выдачи документов и совершения действий» з</w:t>
                  </w:r>
                  <w:r w:rsidR="0043270C" w:rsidRPr="0043270C">
                    <w:rPr>
                      <w:sz w:val="28"/>
                      <w:szCs w:val="28"/>
                    </w:rPr>
                    <w:t>а</w:t>
                  </w:r>
                  <w:r w:rsidR="0043270C" w:rsidRPr="0043270C">
                    <w:rPr>
                      <w:sz w:val="28"/>
                      <w:szCs w:val="28"/>
                    </w:rPr>
                    <w:t>явление о выдаче повторного свидетельства о р</w:t>
                  </w:r>
                  <w:r w:rsidR="0043270C" w:rsidRPr="0043270C">
                    <w:rPr>
                      <w:sz w:val="28"/>
                      <w:szCs w:val="28"/>
                    </w:rPr>
                    <w:t>е</w:t>
                  </w:r>
                  <w:r w:rsidR="0043270C" w:rsidRPr="0043270C">
                    <w:rPr>
                      <w:sz w:val="28"/>
                      <w:szCs w:val="28"/>
                    </w:rPr>
                    <w:t>гистрации а</w:t>
                  </w:r>
                  <w:r w:rsidR="0043270C" w:rsidRPr="0043270C">
                    <w:rPr>
                      <w:sz w:val="28"/>
                      <w:szCs w:val="28"/>
                    </w:rPr>
                    <w:t>к</w:t>
                  </w:r>
                  <w:r w:rsidR="0043270C" w:rsidRPr="0043270C">
                    <w:rPr>
                      <w:sz w:val="28"/>
                      <w:szCs w:val="28"/>
                    </w:rPr>
                    <w:t>та гражданского состояния подается в уполномоченный орган заинтересованным л</w:t>
                  </w:r>
                  <w:r w:rsidR="0043270C" w:rsidRPr="0043270C">
                    <w:rPr>
                      <w:sz w:val="28"/>
                      <w:szCs w:val="28"/>
                    </w:rPr>
                    <w:t>и</w:t>
                  </w:r>
                  <w:r w:rsidR="0043270C" w:rsidRPr="0043270C">
                    <w:rPr>
                      <w:sz w:val="28"/>
                      <w:szCs w:val="28"/>
                    </w:rPr>
                    <w:t xml:space="preserve">цом* лично либо </w:t>
                  </w:r>
                  <w:r w:rsidR="0043270C" w:rsidRPr="0043270C">
                    <w:rPr>
                      <w:sz w:val="28"/>
                      <w:szCs w:val="28"/>
                      <w:u w:val="single"/>
                    </w:rPr>
                    <w:t>через своего представителя на основании доверенности, оформленной в Республике Беларусь.</w:t>
                  </w:r>
                </w:p>
                <w:p w:rsidR="0043270C" w:rsidRPr="0043270C" w:rsidRDefault="0043270C" w:rsidP="0043270C">
                  <w:pPr>
                    <w:jc w:val="both"/>
                    <w:rPr>
                      <w:sz w:val="28"/>
                      <w:szCs w:val="28"/>
                    </w:rPr>
                  </w:pPr>
                  <w:r w:rsidRPr="0043270C">
                    <w:rPr>
                      <w:sz w:val="28"/>
                      <w:szCs w:val="28"/>
                    </w:rPr>
                    <w:t>Исключение составляет выдача повторного свид</w:t>
                  </w:r>
                  <w:r w:rsidRPr="0043270C">
                    <w:rPr>
                      <w:sz w:val="28"/>
                      <w:szCs w:val="28"/>
                    </w:rPr>
                    <w:t>е</w:t>
                  </w:r>
                  <w:r w:rsidRPr="0043270C">
                    <w:rPr>
                      <w:sz w:val="28"/>
                      <w:szCs w:val="28"/>
                    </w:rPr>
                    <w:t>тельства о смерти, которое может выдаваться ли</w:t>
                  </w:r>
                  <w:r w:rsidRPr="0043270C">
                    <w:rPr>
                      <w:sz w:val="28"/>
                      <w:szCs w:val="28"/>
                    </w:rPr>
                    <w:t>ч</w:t>
                  </w:r>
                  <w:r w:rsidRPr="0043270C">
                    <w:rPr>
                      <w:sz w:val="28"/>
                      <w:szCs w:val="28"/>
                    </w:rPr>
                    <w:t>но заинтересованному лицу, либо его представ</w:t>
                  </w:r>
                  <w:r w:rsidRPr="0043270C">
                    <w:rPr>
                      <w:sz w:val="28"/>
                      <w:szCs w:val="28"/>
                    </w:rPr>
                    <w:t>и</w:t>
                  </w:r>
                  <w:r w:rsidRPr="0043270C">
                    <w:rPr>
                      <w:sz w:val="28"/>
                      <w:szCs w:val="28"/>
                    </w:rPr>
                    <w:t>телю по нотариально удостоверенной доверенн</w:t>
                  </w:r>
                  <w:r w:rsidRPr="0043270C">
                    <w:rPr>
                      <w:sz w:val="28"/>
                      <w:szCs w:val="28"/>
                    </w:rPr>
                    <w:t>о</w:t>
                  </w:r>
                  <w:r w:rsidRPr="0043270C">
                    <w:rPr>
                      <w:sz w:val="28"/>
                      <w:szCs w:val="28"/>
                    </w:rPr>
                    <w:t>сти, оформленной не только в Республике Бел</w:t>
                  </w:r>
                  <w:r w:rsidRPr="0043270C">
                    <w:rPr>
                      <w:sz w:val="28"/>
                      <w:szCs w:val="28"/>
                    </w:rPr>
                    <w:t>а</w:t>
                  </w:r>
                  <w:r w:rsidRPr="0043270C">
                    <w:rPr>
                      <w:sz w:val="28"/>
                      <w:szCs w:val="28"/>
                    </w:rPr>
                    <w:t>русь.</w:t>
                  </w:r>
                </w:p>
                <w:p w:rsidR="00D91624" w:rsidRPr="0043270C" w:rsidRDefault="0043270C" w:rsidP="0043270C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val="be-BY"/>
                    </w:rPr>
                  </w:pPr>
                  <w:r w:rsidRPr="0043270C">
                    <w:rPr>
                      <w:sz w:val="28"/>
                      <w:szCs w:val="28"/>
                    </w:rPr>
                    <w:t>(*Под заинтересованным лицом понимается гра</w:t>
                  </w:r>
                  <w:r w:rsidRPr="0043270C">
                    <w:rPr>
                      <w:sz w:val="28"/>
                      <w:szCs w:val="28"/>
                    </w:rPr>
                    <w:t>ж</w:t>
                  </w:r>
                  <w:r w:rsidRPr="0043270C">
                    <w:rPr>
                      <w:sz w:val="28"/>
                      <w:szCs w:val="28"/>
                    </w:rPr>
                    <w:t>данин Республики Беларусь, в отношении котор</w:t>
                  </w:r>
                  <w:r w:rsidRPr="0043270C">
                    <w:rPr>
                      <w:sz w:val="28"/>
                      <w:szCs w:val="28"/>
                    </w:rPr>
                    <w:t>о</w:t>
                  </w:r>
                  <w:r w:rsidRPr="0043270C">
                    <w:rPr>
                      <w:sz w:val="28"/>
                      <w:szCs w:val="28"/>
                    </w:rPr>
                    <w:t>го осуществляется административная процедура).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для осуществления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rPr>
                      <w:sz w:val="28"/>
                      <w:szCs w:val="28"/>
                    </w:rPr>
                  </w:pPr>
                  <w:r w:rsidRPr="00545215"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 xml:space="preserve">паспорт или иной документ, удостоверяющий </w:t>
                  </w:r>
                  <w:r w:rsidRPr="00DF5F15">
                    <w:rPr>
                      <w:b/>
                      <w:sz w:val="28"/>
                      <w:szCs w:val="28"/>
                    </w:rPr>
                    <w:lastRenderedPageBreak/>
                    <w:t>личность</w:t>
                  </w:r>
                </w:p>
                <w:p w:rsidR="00840998" w:rsidRDefault="00D91624" w:rsidP="00750A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документ, подтверждающий изменение фамилии или иных данных гражданина</w:t>
                  </w:r>
                  <w:r>
                    <w:rPr>
                      <w:sz w:val="28"/>
                      <w:szCs w:val="28"/>
                    </w:rPr>
                    <w:t>, - в случае их изменения</w:t>
                  </w:r>
                </w:p>
                <w:p w:rsidR="00D91624" w:rsidRDefault="00840998" w:rsidP="0084099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40998"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            </w:r>
                  <w:r w:rsidR="00D91624"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="00D91624" w:rsidRPr="00DF5F15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662" w:type="dxa"/>
                </w:tcPr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 xml:space="preserve">копии </w:t>
                  </w:r>
                  <w:hyperlink r:id="rId4" w:anchor="a6" w:tooltip="+" w:history="1">
                    <w:r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C25C8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0C25C8" w:rsidRPr="000C25C8" w:rsidRDefault="0043270C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5" w:anchor="a7" w:tooltip="+" w:history="1">
                    <w:r w:rsidR="000C25C8"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C25C8" w:rsidRPr="000C25C8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D91624" w:rsidRPr="00CA51D3" w:rsidRDefault="00D91624" w:rsidP="00750A6D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7 дней со дня подачи заявления</w:t>
                  </w:r>
                  <w:r w:rsidRPr="00B430C6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D91624" w:rsidRPr="00CA51D3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B430C6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CA51D3">
                    <w:rPr>
                      <w:b/>
                      <w:sz w:val="28"/>
                      <w:szCs w:val="28"/>
                    </w:rPr>
                    <w:t>1 месяц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базов</w:t>
                  </w:r>
                  <w:r>
                    <w:rPr>
                      <w:b/>
                      <w:sz w:val="28"/>
                      <w:szCs w:val="28"/>
                    </w:rPr>
                    <w:t>ая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величи</w:t>
                  </w:r>
                  <w:r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D91624" w:rsidRPr="00992412" w:rsidRDefault="00D91624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D91624" w:rsidRDefault="00D91624" w:rsidP="00750A6D">
                  <w:pPr>
                    <w:spacing w:line="300" w:lineRule="exact"/>
                    <w:rPr>
                      <w:i/>
                      <w:sz w:val="30"/>
                      <w:szCs w:val="30"/>
                      <w:u w:val="single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назначение платежа: государственная пошлина за совершение  юридически значимых действий с физических лиц</w:t>
                  </w:r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r w:rsidRPr="002E381D">
                    <w:rPr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</w:p>
                <w:p w:rsidR="00D91624" w:rsidRDefault="00D91624" w:rsidP="00750A6D">
                  <w:pPr>
                    <w:spacing w:line="300" w:lineRule="exact"/>
                    <w:rPr>
                      <w:i/>
                      <w:color w:val="000000"/>
                      <w:sz w:val="30"/>
                      <w:szCs w:val="30"/>
                    </w:rPr>
                  </w:pPr>
                  <w:r w:rsidRPr="008D7E53">
                    <w:rPr>
                      <w:i/>
                      <w:color w:val="000000"/>
                      <w:sz w:val="30"/>
                      <w:szCs w:val="30"/>
                    </w:rPr>
                    <w:t xml:space="preserve">код банка 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AKBBBY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</w:rPr>
                    <w:t>2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X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</w:rPr>
                    <w:t xml:space="preserve">, номер счета 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BY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</w:rPr>
                    <w:t>85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</w:t>
                  </w:r>
                  <w:r w:rsidRPr="008D7E53">
                    <w:rPr>
                      <w:i/>
                      <w:color w:val="000000"/>
                      <w:sz w:val="30"/>
                      <w:szCs w:val="30"/>
                    </w:rPr>
                    <w:t xml:space="preserve">36003180001980000000, </w:t>
                  </w:r>
                </w:p>
                <w:p w:rsidR="00D91624" w:rsidRDefault="00D91624" w:rsidP="00750A6D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 xml:space="preserve">получатель: финансовый отдел </w:t>
                  </w:r>
                  <w:r>
                    <w:rPr>
                      <w:i/>
                      <w:sz w:val="30"/>
                      <w:szCs w:val="30"/>
                    </w:rPr>
                    <w:t xml:space="preserve">Дубровенского 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райисполкома</w:t>
                  </w:r>
                  <w:r>
                    <w:rPr>
                      <w:i/>
                      <w:sz w:val="30"/>
                      <w:szCs w:val="30"/>
                    </w:rPr>
                    <w:t>,</w:t>
                  </w:r>
                  <w:r w:rsidRPr="008D7E53">
                    <w:rPr>
                      <w:i/>
                      <w:sz w:val="30"/>
                      <w:szCs w:val="30"/>
                    </w:rPr>
                    <w:t xml:space="preserve"> УНП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300594330</w:t>
                  </w:r>
                  <w:r w:rsidRPr="00992412">
                    <w:rPr>
                      <w:i/>
                      <w:sz w:val="30"/>
                      <w:szCs w:val="30"/>
                    </w:rPr>
                    <w:t>)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Можно оплатить:</w:t>
                  </w:r>
                </w:p>
                <w:p w:rsidR="007823A3" w:rsidRDefault="007823A3" w:rsidP="007823A3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</w:t>
                  </w:r>
                  <w:r w:rsidRPr="000F6A9F">
                    <w:rPr>
                      <w:sz w:val="30"/>
                      <w:szCs w:val="30"/>
                    </w:rPr>
                    <w:t>ЦБУ № 210 АСБ</w:t>
                  </w:r>
                  <w:r>
                    <w:rPr>
                      <w:sz w:val="30"/>
                      <w:szCs w:val="30"/>
                    </w:rPr>
                    <w:t xml:space="preserve"> «Беларусбанк» в </w:t>
                  </w:r>
                  <w:proofErr w:type="spellStart"/>
                  <w:r>
                    <w:rPr>
                      <w:sz w:val="30"/>
                      <w:szCs w:val="30"/>
                    </w:rPr>
                    <w:t>г.Дубровно</w:t>
                  </w:r>
                  <w:proofErr w:type="spellEnd"/>
                  <w:r>
                    <w:rPr>
                      <w:sz w:val="30"/>
                      <w:szCs w:val="30"/>
                    </w:rPr>
                    <w:t>;</w:t>
                  </w:r>
                </w:p>
                <w:p w:rsidR="007823A3" w:rsidRPr="000F6A9F" w:rsidRDefault="007823A3" w:rsidP="007823A3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Отделение почтовой связи Дубровно 1 Витебского филиала </w:t>
                  </w:r>
                  <w:r w:rsidRPr="000F6A9F">
                    <w:rPr>
                      <w:sz w:val="30"/>
                      <w:szCs w:val="30"/>
                    </w:rPr>
                    <w:t>РУП «</w:t>
                  </w:r>
                  <w:proofErr w:type="spellStart"/>
                  <w:r w:rsidRPr="000F6A9F">
                    <w:rPr>
                      <w:sz w:val="30"/>
                      <w:szCs w:val="30"/>
                    </w:rPr>
                    <w:t>Белпочта</w:t>
                  </w:r>
                  <w:proofErr w:type="spellEnd"/>
                  <w:r w:rsidRPr="000F6A9F">
                    <w:rPr>
                      <w:sz w:val="30"/>
                      <w:szCs w:val="30"/>
                    </w:rPr>
                    <w:t>»;</w:t>
                  </w:r>
                </w:p>
                <w:p w:rsidR="007823A3" w:rsidRDefault="007823A3" w:rsidP="007823A3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- </w:t>
                  </w:r>
                  <w:r w:rsidRPr="00046564">
                    <w:rPr>
                      <w:sz w:val="30"/>
                      <w:szCs w:val="30"/>
                    </w:rPr>
                    <w:t xml:space="preserve">ЦБУ № 228 в г. Дубровно Региональной </w:t>
                  </w:r>
                  <w:r w:rsidRPr="00046564">
                    <w:rPr>
                      <w:sz w:val="30"/>
                      <w:szCs w:val="30"/>
                    </w:rPr>
                    <w:lastRenderedPageBreak/>
                    <w:t>дирекции по Витебской области ОАО «</w:t>
                  </w:r>
                  <w:proofErr w:type="spellStart"/>
                  <w:r w:rsidRPr="00046564">
                    <w:rPr>
                      <w:sz w:val="30"/>
                      <w:szCs w:val="30"/>
                    </w:rPr>
                    <w:t>Белагропромбанк</w:t>
                  </w:r>
                  <w:proofErr w:type="spellEnd"/>
                  <w:r w:rsidRPr="00046564">
                    <w:rPr>
                      <w:sz w:val="30"/>
                      <w:szCs w:val="30"/>
                    </w:rPr>
                    <w:t>»</w:t>
                  </w:r>
                </w:p>
                <w:p w:rsidR="009D2256" w:rsidRPr="00046564" w:rsidRDefault="009D2256" w:rsidP="007823A3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</w:p>
                <w:p w:rsidR="00D91624" w:rsidRPr="009D2256" w:rsidRDefault="009D2256" w:rsidP="009D2256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 w:rsidRPr="009D2256">
                    <w:rPr>
                      <w:b/>
                      <w:sz w:val="28"/>
                      <w:szCs w:val="28"/>
                    </w:rPr>
                    <w:t>50 евро</w:t>
                  </w:r>
                  <w:r w:rsidRPr="009D2256">
                    <w:rPr>
                      <w:sz w:val="28"/>
                      <w:szCs w:val="28"/>
                    </w:rPr>
                    <w:t> – при обращении в загранучреждение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Pr="00CA51D3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624" w:rsidRPr="004B5A81" w:rsidTr="00750A6D">
        <w:tc>
          <w:tcPr>
            <w:tcW w:w="3240" w:type="dxa"/>
          </w:tcPr>
          <w:p w:rsidR="00D91624" w:rsidRPr="004B5A81" w:rsidRDefault="00D91624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91624" w:rsidRPr="00545215" w:rsidRDefault="00D91624" w:rsidP="00750A6D">
            <w:pPr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 </w:t>
            </w:r>
          </w:p>
        </w:tc>
      </w:tr>
    </w:tbl>
    <w:p w:rsidR="00D91624" w:rsidRDefault="00D91624" w:rsidP="00D91624">
      <w:pPr>
        <w:ind w:left="-1134" w:firstLine="708"/>
        <w:jc w:val="both"/>
      </w:pPr>
    </w:p>
    <w:p w:rsidR="003B2AE2" w:rsidRDefault="003B2AE2"/>
    <w:sectPr w:rsidR="003B2AE2" w:rsidSect="00CD43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624"/>
    <w:rsid w:val="000C25C8"/>
    <w:rsid w:val="000E498E"/>
    <w:rsid w:val="003B2AE2"/>
    <w:rsid w:val="0043270C"/>
    <w:rsid w:val="0063543C"/>
    <w:rsid w:val="007823A3"/>
    <w:rsid w:val="00840998"/>
    <w:rsid w:val="009D2256"/>
    <w:rsid w:val="00A22EC8"/>
    <w:rsid w:val="00D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C5BF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  <w:style w:type="character" w:styleId="a4">
    <w:name w:val="page number"/>
    <w:basedOn w:val="a0"/>
    <w:rsid w:val="0043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10</cp:revision>
  <dcterms:created xsi:type="dcterms:W3CDTF">2022-08-20T13:14:00Z</dcterms:created>
  <dcterms:modified xsi:type="dcterms:W3CDTF">2025-01-18T10:23:00Z</dcterms:modified>
</cp:coreProperties>
</file>