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F54" w:rsidRDefault="00FE0F54">
      <w:pPr>
        <w:pStyle w:val="a0"/>
        <w:ind w:left="5760"/>
        <w:jc w:val="both"/>
        <w:rPr>
          <w:sz w:val="22"/>
        </w:rPr>
      </w:pPr>
    </w:p>
    <w:p w:rsidR="00B23A8D" w:rsidRPr="00B23A8D" w:rsidRDefault="00FE0F54" w:rsidP="00B42EB5">
      <w:pPr>
        <w:spacing w:line="260" w:lineRule="exact"/>
        <w:ind w:firstLine="708"/>
        <w:jc w:val="both"/>
        <w:rPr>
          <w:sz w:val="28"/>
          <w:szCs w:val="28"/>
        </w:rPr>
      </w:pPr>
      <w:r w:rsidRPr="00DD3B01">
        <w:rPr>
          <w:sz w:val="30"/>
          <w:szCs w:val="30"/>
        </w:rPr>
        <w:t xml:space="preserve">           </w:t>
      </w:r>
      <w:r w:rsidR="00B23A8D">
        <w:rPr>
          <w:sz w:val="26"/>
          <w:szCs w:val="26"/>
        </w:rPr>
        <w:t xml:space="preserve">                                            </w:t>
      </w:r>
      <w:r w:rsidR="00B23A8D" w:rsidRPr="000F66E8">
        <w:rPr>
          <w:sz w:val="26"/>
          <w:szCs w:val="26"/>
        </w:rPr>
        <w:t xml:space="preserve"> </w:t>
      </w:r>
      <w:r w:rsidR="00B23A8D">
        <w:rPr>
          <w:sz w:val="26"/>
          <w:szCs w:val="26"/>
        </w:rPr>
        <w:t xml:space="preserve"> </w:t>
      </w:r>
      <w:r w:rsidR="00B23A8D" w:rsidRPr="00B23A8D">
        <w:rPr>
          <w:sz w:val="28"/>
          <w:szCs w:val="28"/>
        </w:rPr>
        <w:t>В Учреждение «Редакция газеты»</w:t>
      </w:r>
    </w:p>
    <w:p w:rsidR="00B23A8D" w:rsidRPr="00B23A8D" w:rsidRDefault="00B23A8D" w:rsidP="00B42EB5">
      <w:pPr>
        <w:spacing w:line="260" w:lineRule="exact"/>
        <w:ind w:firstLine="708"/>
        <w:jc w:val="both"/>
        <w:rPr>
          <w:sz w:val="28"/>
          <w:szCs w:val="28"/>
        </w:rPr>
      </w:pPr>
      <w:r w:rsidRPr="00B23A8D">
        <w:rPr>
          <w:sz w:val="28"/>
          <w:szCs w:val="28"/>
        </w:rPr>
        <w:t xml:space="preserve">                                                  </w:t>
      </w:r>
      <w:r w:rsidR="000F66E8">
        <w:rPr>
          <w:sz w:val="28"/>
          <w:szCs w:val="28"/>
        </w:rPr>
        <w:t xml:space="preserve"> </w:t>
      </w:r>
      <w:r w:rsidRPr="00B23A8D">
        <w:rPr>
          <w:sz w:val="28"/>
          <w:szCs w:val="28"/>
        </w:rPr>
        <w:t>«</w:t>
      </w:r>
      <w:proofErr w:type="spellStart"/>
      <w:r w:rsidRPr="00B23A8D">
        <w:rPr>
          <w:sz w:val="28"/>
          <w:szCs w:val="28"/>
        </w:rPr>
        <w:t>Дняпроуская</w:t>
      </w:r>
      <w:proofErr w:type="spellEnd"/>
      <w:r w:rsidRPr="00B23A8D">
        <w:rPr>
          <w:sz w:val="28"/>
          <w:szCs w:val="28"/>
        </w:rPr>
        <w:t xml:space="preserve"> </w:t>
      </w:r>
      <w:proofErr w:type="spellStart"/>
      <w:r w:rsidRPr="00B23A8D">
        <w:rPr>
          <w:sz w:val="28"/>
          <w:szCs w:val="28"/>
        </w:rPr>
        <w:t>прауда</w:t>
      </w:r>
      <w:proofErr w:type="spellEnd"/>
      <w:r w:rsidRPr="00B23A8D">
        <w:rPr>
          <w:sz w:val="28"/>
          <w:szCs w:val="28"/>
        </w:rPr>
        <w:t>»</w:t>
      </w:r>
    </w:p>
    <w:p w:rsidR="00B23A8D" w:rsidRPr="00B23A8D" w:rsidRDefault="00B23A8D" w:rsidP="00B42EB5">
      <w:pPr>
        <w:tabs>
          <w:tab w:val="center" w:pos="5031"/>
        </w:tabs>
        <w:spacing w:line="260" w:lineRule="exact"/>
        <w:ind w:firstLine="708"/>
        <w:jc w:val="both"/>
        <w:rPr>
          <w:sz w:val="28"/>
          <w:szCs w:val="28"/>
        </w:rPr>
      </w:pPr>
      <w:r w:rsidRPr="00B23A8D">
        <w:rPr>
          <w:sz w:val="28"/>
          <w:szCs w:val="28"/>
        </w:rPr>
        <w:t xml:space="preserve">                                                   главному редактору</w:t>
      </w:r>
    </w:p>
    <w:p w:rsidR="00B23A8D" w:rsidRPr="00B23A8D" w:rsidRDefault="00B23A8D" w:rsidP="00B42EB5">
      <w:pPr>
        <w:tabs>
          <w:tab w:val="center" w:pos="5031"/>
        </w:tabs>
        <w:spacing w:line="260" w:lineRule="exact"/>
        <w:ind w:firstLine="708"/>
        <w:jc w:val="both"/>
        <w:rPr>
          <w:sz w:val="28"/>
          <w:szCs w:val="28"/>
        </w:rPr>
      </w:pPr>
      <w:r w:rsidRPr="00B23A8D">
        <w:rPr>
          <w:sz w:val="28"/>
          <w:szCs w:val="28"/>
        </w:rPr>
        <w:t xml:space="preserve">                                                   </w:t>
      </w:r>
      <w:proofErr w:type="spellStart"/>
      <w:r w:rsidRPr="00B23A8D">
        <w:rPr>
          <w:sz w:val="28"/>
          <w:szCs w:val="28"/>
        </w:rPr>
        <w:t>Шурпаковой</w:t>
      </w:r>
      <w:proofErr w:type="spellEnd"/>
      <w:r w:rsidRPr="00B23A8D">
        <w:rPr>
          <w:sz w:val="28"/>
          <w:szCs w:val="28"/>
        </w:rPr>
        <w:t xml:space="preserve"> Светлане Семеновне.</w:t>
      </w:r>
    </w:p>
    <w:p w:rsidR="000B7A0E" w:rsidRPr="000B7A0E" w:rsidRDefault="000B7A0E" w:rsidP="00B42EB5">
      <w:pPr>
        <w:spacing w:line="260" w:lineRule="exact"/>
        <w:jc w:val="both"/>
        <w:rPr>
          <w:sz w:val="30"/>
          <w:szCs w:val="30"/>
        </w:rPr>
      </w:pPr>
    </w:p>
    <w:p w:rsidR="000B7A0E" w:rsidRPr="000B7A0E" w:rsidRDefault="000B7A0E" w:rsidP="00B42EB5">
      <w:pPr>
        <w:spacing w:line="260" w:lineRule="exact"/>
        <w:jc w:val="both"/>
        <w:rPr>
          <w:sz w:val="30"/>
          <w:szCs w:val="30"/>
        </w:rPr>
      </w:pPr>
    </w:p>
    <w:p w:rsidR="00686E7B" w:rsidRDefault="005E7A57" w:rsidP="0019634A">
      <w:pPr>
        <w:spacing w:line="280" w:lineRule="exact"/>
        <w:ind w:firstLine="851"/>
        <w:jc w:val="both"/>
        <w:rPr>
          <w:sz w:val="28"/>
          <w:szCs w:val="28"/>
        </w:rPr>
      </w:pPr>
      <w:r w:rsidRPr="000D14F2">
        <w:rPr>
          <w:sz w:val="28"/>
          <w:szCs w:val="28"/>
        </w:rPr>
        <w:t xml:space="preserve">ООПП Дубровенского РОВД обращает особое внимание на недопущение </w:t>
      </w:r>
      <w:r w:rsidR="006F2500">
        <w:rPr>
          <w:sz w:val="28"/>
          <w:szCs w:val="28"/>
        </w:rPr>
        <w:t>что н</w:t>
      </w:r>
      <w:r w:rsidR="00374331" w:rsidRPr="000D14F2">
        <w:rPr>
          <w:sz w:val="28"/>
          <w:szCs w:val="28"/>
        </w:rPr>
        <w:t xml:space="preserve">ередко </w:t>
      </w:r>
      <w:r w:rsidR="00374331">
        <w:rPr>
          <w:sz w:val="28"/>
          <w:szCs w:val="28"/>
        </w:rPr>
        <w:t xml:space="preserve">лица, </w:t>
      </w:r>
      <w:r w:rsidR="00374331" w:rsidRPr="000D14F2">
        <w:rPr>
          <w:sz w:val="28"/>
          <w:szCs w:val="28"/>
        </w:rPr>
        <w:t xml:space="preserve">совершающие </w:t>
      </w:r>
      <w:r w:rsidR="00374331">
        <w:rPr>
          <w:sz w:val="28"/>
          <w:szCs w:val="28"/>
        </w:rPr>
        <w:t>правонарушения</w:t>
      </w:r>
      <w:r w:rsidR="00374331" w:rsidRPr="000D14F2">
        <w:rPr>
          <w:sz w:val="28"/>
          <w:szCs w:val="28"/>
        </w:rPr>
        <w:t xml:space="preserve"> находятся в нетрезвом виде.</w:t>
      </w:r>
      <w:r w:rsidR="00374331">
        <w:rPr>
          <w:sz w:val="28"/>
          <w:szCs w:val="28"/>
        </w:rPr>
        <w:t xml:space="preserve"> Состояние алкогольного опьянения выступает отягощающим фактором при рассмотрении уголовных дел и дел об административном правонарушении, а также влечет правовые последствия для лиц совершивших правонарушения в состоянии алкогольного опьянения</w:t>
      </w:r>
      <w:r w:rsidR="00B8346D">
        <w:rPr>
          <w:sz w:val="28"/>
          <w:szCs w:val="28"/>
        </w:rPr>
        <w:t>, такие как принудительное лечение от алкоголизма</w:t>
      </w:r>
      <w:r w:rsidR="006F2500">
        <w:rPr>
          <w:sz w:val="28"/>
          <w:szCs w:val="28"/>
        </w:rPr>
        <w:t>,</w:t>
      </w:r>
      <w:r w:rsidR="00B8346D">
        <w:rPr>
          <w:sz w:val="28"/>
          <w:szCs w:val="28"/>
        </w:rPr>
        <w:t xml:space="preserve"> в том числе с изоляцией в лечебно – трудовые профилактории</w:t>
      </w:r>
      <w:r w:rsidR="00374331">
        <w:rPr>
          <w:sz w:val="28"/>
          <w:szCs w:val="28"/>
        </w:rPr>
        <w:t xml:space="preserve">. Вместе с тем </w:t>
      </w:r>
      <w:proofErr w:type="gramStart"/>
      <w:r w:rsidR="00374331">
        <w:rPr>
          <w:sz w:val="28"/>
          <w:szCs w:val="28"/>
        </w:rPr>
        <w:t>чрезмерное</w:t>
      </w:r>
      <w:proofErr w:type="gramEnd"/>
      <w:r w:rsidR="00374331">
        <w:rPr>
          <w:sz w:val="28"/>
          <w:szCs w:val="28"/>
        </w:rPr>
        <w:t xml:space="preserve"> употребления спиртных напитков </w:t>
      </w:r>
      <w:r w:rsidR="00B8346D">
        <w:rPr>
          <w:sz w:val="28"/>
          <w:szCs w:val="28"/>
        </w:rPr>
        <w:t>влечет</w:t>
      </w:r>
      <w:r w:rsidR="00374331">
        <w:rPr>
          <w:sz w:val="28"/>
          <w:szCs w:val="28"/>
        </w:rPr>
        <w:t xml:space="preserve"> не только </w:t>
      </w:r>
      <w:r w:rsidR="00B8346D">
        <w:rPr>
          <w:sz w:val="28"/>
          <w:szCs w:val="28"/>
        </w:rPr>
        <w:t>правовые последствия</w:t>
      </w:r>
      <w:r w:rsidR="00374331">
        <w:rPr>
          <w:sz w:val="28"/>
          <w:szCs w:val="28"/>
        </w:rPr>
        <w:t xml:space="preserve"> при совершении правонарушений, а также наносит непоправимый вред здоровью.</w:t>
      </w:r>
    </w:p>
    <w:p w:rsidR="00374331" w:rsidRPr="002C472F" w:rsidRDefault="00374331" w:rsidP="0019634A">
      <w:pPr>
        <w:spacing w:line="280" w:lineRule="exact"/>
        <w:ind w:firstLine="708"/>
        <w:jc w:val="both"/>
        <w:rPr>
          <w:bCs/>
          <w:sz w:val="28"/>
          <w:szCs w:val="28"/>
        </w:rPr>
      </w:pPr>
      <w:r w:rsidRPr="002C472F">
        <w:rPr>
          <w:sz w:val="28"/>
          <w:szCs w:val="28"/>
        </w:rPr>
        <w:t>Так</w:t>
      </w:r>
      <w:r>
        <w:rPr>
          <w:sz w:val="28"/>
          <w:szCs w:val="28"/>
        </w:rPr>
        <w:t>,</w:t>
      </w:r>
      <w:r w:rsidRPr="002C472F">
        <w:rPr>
          <w:sz w:val="28"/>
          <w:szCs w:val="28"/>
        </w:rPr>
        <w:t xml:space="preserve"> </w:t>
      </w:r>
      <w:r>
        <w:rPr>
          <w:sz w:val="28"/>
          <w:szCs w:val="28"/>
        </w:rPr>
        <w:t xml:space="preserve">за </w:t>
      </w:r>
      <w:r w:rsidRPr="002C472F">
        <w:rPr>
          <w:sz w:val="28"/>
          <w:szCs w:val="28"/>
        </w:rPr>
        <w:t xml:space="preserve"> </w:t>
      </w:r>
      <w:r>
        <w:rPr>
          <w:sz w:val="28"/>
          <w:szCs w:val="28"/>
        </w:rPr>
        <w:t xml:space="preserve">5 месяцев текущего года </w:t>
      </w:r>
      <w:r w:rsidRPr="002C472F">
        <w:rPr>
          <w:sz w:val="28"/>
          <w:szCs w:val="28"/>
        </w:rPr>
        <w:t xml:space="preserve">в  Витебской области произошло 6 отравлений </w:t>
      </w:r>
      <w:r>
        <w:rPr>
          <w:sz w:val="28"/>
          <w:szCs w:val="28"/>
        </w:rPr>
        <w:t>суррогатами алкоголя со смертельным исходом</w:t>
      </w:r>
      <w:r w:rsidRPr="002C472F">
        <w:rPr>
          <w:sz w:val="28"/>
          <w:szCs w:val="28"/>
        </w:rPr>
        <w:t xml:space="preserve">, на территории Дубровенского района </w:t>
      </w:r>
      <w:r>
        <w:rPr>
          <w:sz w:val="28"/>
          <w:szCs w:val="28"/>
        </w:rPr>
        <w:t>отравлений суррогатами алкоголя не зафиксировано</w:t>
      </w:r>
      <w:r w:rsidRPr="002C472F">
        <w:rPr>
          <w:sz w:val="28"/>
          <w:szCs w:val="28"/>
        </w:rPr>
        <w:t xml:space="preserve">. На территории Дубровенского района за </w:t>
      </w:r>
      <w:r>
        <w:rPr>
          <w:sz w:val="28"/>
          <w:szCs w:val="28"/>
        </w:rPr>
        <w:t>5</w:t>
      </w:r>
      <w:r w:rsidRPr="002C472F">
        <w:rPr>
          <w:sz w:val="28"/>
          <w:szCs w:val="28"/>
        </w:rPr>
        <w:t xml:space="preserve"> месяцев 20</w:t>
      </w:r>
      <w:r>
        <w:rPr>
          <w:sz w:val="28"/>
          <w:szCs w:val="28"/>
        </w:rPr>
        <w:t>21</w:t>
      </w:r>
      <w:r w:rsidRPr="002C472F">
        <w:rPr>
          <w:sz w:val="28"/>
          <w:szCs w:val="28"/>
        </w:rPr>
        <w:t xml:space="preserve"> года сотрудниками Дубровенского РОВД привлечены к ответственности за нарушение антиалкогольного законодательства </w:t>
      </w:r>
      <w:r>
        <w:rPr>
          <w:sz w:val="28"/>
          <w:szCs w:val="28"/>
        </w:rPr>
        <w:t>6</w:t>
      </w:r>
      <w:r w:rsidRPr="002C472F">
        <w:rPr>
          <w:sz w:val="28"/>
          <w:szCs w:val="28"/>
        </w:rPr>
        <w:t xml:space="preserve"> физических лиц, занимающихся перевозкой, изготовлением, хранением и реализацией спиртосодержащей жидкости, самогона и самогонной браги. </w:t>
      </w:r>
      <w:r>
        <w:rPr>
          <w:sz w:val="28"/>
          <w:szCs w:val="28"/>
        </w:rPr>
        <w:t xml:space="preserve">Всего изъято самогона, самогонной браги, алкогольной продукции (в т.ч. фальсифицированных алкогольных напитков), этилового спирта и непищевой спиртосодержащей продукции </w:t>
      </w:r>
      <w:r w:rsidR="00B8346D">
        <w:rPr>
          <w:sz w:val="28"/>
          <w:szCs w:val="28"/>
        </w:rPr>
        <w:t>208,87</w:t>
      </w:r>
      <w:r>
        <w:rPr>
          <w:sz w:val="28"/>
          <w:szCs w:val="28"/>
        </w:rPr>
        <w:t xml:space="preserve"> литров</w:t>
      </w:r>
      <w:r w:rsidRPr="002C472F">
        <w:rPr>
          <w:bCs/>
          <w:sz w:val="28"/>
          <w:szCs w:val="28"/>
        </w:rPr>
        <w:t>.</w:t>
      </w:r>
    </w:p>
    <w:p w:rsidR="00B8346D" w:rsidRDefault="00374331" w:rsidP="0019634A">
      <w:pPr>
        <w:spacing w:line="280" w:lineRule="exact"/>
        <w:ind w:firstLine="708"/>
        <w:jc w:val="both"/>
        <w:rPr>
          <w:sz w:val="28"/>
          <w:szCs w:val="28"/>
        </w:rPr>
      </w:pPr>
      <w:r w:rsidRPr="002C472F">
        <w:rPr>
          <w:sz w:val="28"/>
          <w:szCs w:val="28"/>
        </w:rPr>
        <w:t xml:space="preserve">Сотрудниками органов внутренних дел постоянно проводится комплекс мероприятий, направленных на пресечение и изъятие из нелегального оборота алкогольной и спиртосодержащей продукции. </w:t>
      </w:r>
    </w:p>
    <w:p w:rsidR="00B8346D" w:rsidRDefault="00B8346D" w:rsidP="0019634A">
      <w:pPr>
        <w:spacing w:line="280" w:lineRule="exact"/>
        <w:ind w:firstLine="708"/>
        <w:jc w:val="both"/>
        <w:rPr>
          <w:sz w:val="28"/>
          <w:szCs w:val="28"/>
        </w:rPr>
      </w:pPr>
      <w:r>
        <w:rPr>
          <w:sz w:val="28"/>
          <w:szCs w:val="28"/>
        </w:rPr>
        <w:t xml:space="preserve">За правонарушения </w:t>
      </w:r>
      <w:r w:rsidR="006F2500">
        <w:rPr>
          <w:sz w:val="28"/>
          <w:szCs w:val="28"/>
        </w:rPr>
        <w:t xml:space="preserve">в сфере антиалкогольного законодательства </w:t>
      </w:r>
      <w:r>
        <w:rPr>
          <w:sz w:val="28"/>
          <w:szCs w:val="28"/>
        </w:rPr>
        <w:t>предусмотрена административная ответственность:</w:t>
      </w:r>
    </w:p>
    <w:p w:rsidR="006F2500" w:rsidRDefault="006F2500" w:rsidP="0019634A">
      <w:pPr>
        <w:spacing w:line="280" w:lineRule="exact"/>
        <w:ind w:firstLine="708"/>
        <w:jc w:val="both"/>
        <w:rPr>
          <w:sz w:val="28"/>
          <w:szCs w:val="28"/>
        </w:rPr>
      </w:pPr>
    </w:p>
    <w:p w:rsidR="00B8346D" w:rsidRPr="006F2500" w:rsidRDefault="00B8346D" w:rsidP="0019634A">
      <w:pPr>
        <w:autoSpaceDE w:val="0"/>
        <w:autoSpaceDN w:val="0"/>
        <w:adjustRightInd w:val="0"/>
        <w:spacing w:line="280" w:lineRule="exact"/>
        <w:jc w:val="both"/>
        <w:rPr>
          <w:sz w:val="28"/>
          <w:szCs w:val="28"/>
        </w:rPr>
      </w:pPr>
      <w:r w:rsidRPr="006F2500">
        <w:rPr>
          <w:sz w:val="28"/>
          <w:szCs w:val="28"/>
        </w:rPr>
        <w:t xml:space="preserve">Статья 13.21 КоАП. </w:t>
      </w:r>
      <w:proofErr w:type="gramStart"/>
      <w:r w:rsidRPr="006F2500">
        <w:rPr>
          <w:sz w:val="28"/>
          <w:szCs w:val="28"/>
        </w:rPr>
        <w:t>Незаконные перемещение, хранение табачных изделий и алкогольных напитков, производство, переработка, хранение, перемещение непищевой спиртосодержащей продукции, этилового спирта, табачного сырья, реализация этих продукции, спирта, сырья и алкогольных напитков</w:t>
      </w:r>
      <w:proofErr w:type="gramEnd"/>
    </w:p>
    <w:p w:rsidR="006F2500" w:rsidRDefault="006F2500" w:rsidP="0019634A">
      <w:pPr>
        <w:autoSpaceDE w:val="0"/>
        <w:autoSpaceDN w:val="0"/>
        <w:adjustRightInd w:val="0"/>
        <w:spacing w:line="280" w:lineRule="exact"/>
        <w:jc w:val="both"/>
        <w:rPr>
          <w:sz w:val="28"/>
          <w:szCs w:val="28"/>
        </w:rPr>
      </w:pPr>
    </w:p>
    <w:p w:rsidR="00B8346D" w:rsidRPr="006F2500" w:rsidRDefault="00B8346D" w:rsidP="0019634A">
      <w:pPr>
        <w:autoSpaceDE w:val="0"/>
        <w:autoSpaceDN w:val="0"/>
        <w:adjustRightInd w:val="0"/>
        <w:spacing w:line="280" w:lineRule="exact"/>
        <w:jc w:val="both"/>
        <w:rPr>
          <w:sz w:val="28"/>
          <w:szCs w:val="28"/>
        </w:rPr>
      </w:pPr>
      <w:r w:rsidRPr="006F2500">
        <w:rPr>
          <w:sz w:val="28"/>
          <w:szCs w:val="28"/>
        </w:rPr>
        <w:t>2. Перемещение по территории Республики Беларусь физическим лицом, не являющимся индивидуальным предпринимателем, более пяти литров алкогольных напитков, не маркированных в установленном порядке акцизными марками Республики Беларусь и (или) специальными марками, –</w:t>
      </w:r>
    </w:p>
    <w:p w:rsidR="00B8346D" w:rsidRPr="006F2500" w:rsidRDefault="00B8346D" w:rsidP="0019634A">
      <w:pPr>
        <w:autoSpaceDE w:val="0"/>
        <w:autoSpaceDN w:val="0"/>
        <w:adjustRightInd w:val="0"/>
        <w:spacing w:line="280" w:lineRule="exact"/>
        <w:jc w:val="both"/>
        <w:rPr>
          <w:sz w:val="28"/>
          <w:szCs w:val="28"/>
        </w:rPr>
      </w:pPr>
      <w:r w:rsidRPr="006F2500">
        <w:rPr>
          <w:sz w:val="28"/>
          <w:szCs w:val="28"/>
        </w:rPr>
        <w:t>влечет наложение штрафа в размере от десяти до ста базовых величин с конфискацией алкогольных напитков, превышающих количество, перемещение которого допускается, или без конфискации.</w:t>
      </w:r>
    </w:p>
    <w:p w:rsidR="006F2500" w:rsidRDefault="006F2500" w:rsidP="0019634A">
      <w:pPr>
        <w:autoSpaceDE w:val="0"/>
        <w:autoSpaceDN w:val="0"/>
        <w:adjustRightInd w:val="0"/>
        <w:spacing w:line="280" w:lineRule="exact"/>
        <w:jc w:val="both"/>
        <w:rPr>
          <w:sz w:val="28"/>
          <w:szCs w:val="28"/>
        </w:rPr>
      </w:pPr>
    </w:p>
    <w:p w:rsidR="00B8346D" w:rsidRPr="006F2500" w:rsidRDefault="00B8346D" w:rsidP="0019634A">
      <w:pPr>
        <w:autoSpaceDE w:val="0"/>
        <w:autoSpaceDN w:val="0"/>
        <w:adjustRightInd w:val="0"/>
        <w:spacing w:line="280" w:lineRule="exact"/>
        <w:jc w:val="both"/>
        <w:rPr>
          <w:sz w:val="28"/>
          <w:szCs w:val="28"/>
        </w:rPr>
      </w:pPr>
      <w:r w:rsidRPr="006F2500">
        <w:rPr>
          <w:sz w:val="28"/>
          <w:szCs w:val="28"/>
        </w:rPr>
        <w:t xml:space="preserve">3. </w:t>
      </w:r>
      <w:proofErr w:type="gramStart"/>
      <w:r w:rsidRPr="006F2500">
        <w:rPr>
          <w:sz w:val="28"/>
          <w:szCs w:val="28"/>
        </w:rPr>
        <w:t>Производство (изготовление), переработка, хранение на территории Республики Беларусь, перемещение по ней физическим лицом, не являющимся индивидуальным предпринимателем, более пяти литров (пяти килограммов) непищевой спиртосодержащей продукции, более пяти литров этилового спирта, получаемого из пищевого сырья, более пяти литров непищевого этилового спирта, более десяти килограммов табачного сырья, а равно продажа таких продукции, спирта и сырья (независимо от объема) –</w:t>
      </w:r>
      <w:proofErr w:type="gramEnd"/>
    </w:p>
    <w:p w:rsidR="00B8346D" w:rsidRPr="006F2500" w:rsidRDefault="00B8346D" w:rsidP="0019634A">
      <w:pPr>
        <w:autoSpaceDE w:val="0"/>
        <w:autoSpaceDN w:val="0"/>
        <w:adjustRightInd w:val="0"/>
        <w:spacing w:line="280" w:lineRule="exact"/>
        <w:jc w:val="both"/>
        <w:rPr>
          <w:sz w:val="28"/>
          <w:szCs w:val="28"/>
        </w:rPr>
      </w:pPr>
      <w:r w:rsidRPr="006F2500">
        <w:rPr>
          <w:sz w:val="28"/>
          <w:szCs w:val="28"/>
        </w:rPr>
        <w:lastRenderedPageBreak/>
        <w:t>влекут наложение штрафа в размере от десяти до ста базовых величин с конфискацией непищевой спиртосодержащей продукции, спирта, табачного сырья, превышающих количество, производство (изготовление), переработка, хранение, перемещение которого допускается, а также оборудования и сырья, используемых для их производства (изготовления) либо переработки, или без конфискации.</w:t>
      </w:r>
    </w:p>
    <w:p w:rsidR="006F2500" w:rsidRDefault="006F2500" w:rsidP="0019634A">
      <w:pPr>
        <w:autoSpaceDE w:val="0"/>
        <w:autoSpaceDN w:val="0"/>
        <w:adjustRightInd w:val="0"/>
        <w:spacing w:line="280" w:lineRule="exact"/>
        <w:jc w:val="both"/>
        <w:rPr>
          <w:sz w:val="28"/>
          <w:szCs w:val="28"/>
        </w:rPr>
      </w:pPr>
    </w:p>
    <w:p w:rsidR="00B8346D" w:rsidRPr="006F2500" w:rsidRDefault="00B8346D" w:rsidP="0019634A">
      <w:pPr>
        <w:autoSpaceDE w:val="0"/>
        <w:autoSpaceDN w:val="0"/>
        <w:adjustRightInd w:val="0"/>
        <w:spacing w:line="280" w:lineRule="exact"/>
        <w:jc w:val="both"/>
        <w:rPr>
          <w:sz w:val="28"/>
          <w:szCs w:val="28"/>
        </w:rPr>
      </w:pPr>
      <w:r w:rsidRPr="006F2500">
        <w:rPr>
          <w:sz w:val="28"/>
          <w:szCs w:val="28"/>
        </w:rPr>
        <w:t>4. Продажа (при отсутствии признаков незаконной предпринимательской деятельности) физическим лицом, не являющимся индивидуальным предпринимателем, алкогольных напитков, не маркированных в установленном порядке акцизными марками Республики Беларусь и (или) специальными марками, либо алкогольных напитков собственного изготовления –</w:t>
      </w:r>
    </w:p>
    <w:p w:rsidR="00B8346D" w:rsidRPr="006F2500" w:rsidRDefault="00B8346D" w:rsidP="0019634A">
      <w:pPr>
        <w:autoSpaceDE w:val="0"/>
        <w:autoSpaceDN w:val="0"/>
        <w:adjustRightInd w:val="0"/>
        <w:spacing w:line="280" w:lineRule="exact"/>
        <w:jc w:val="both"/>
        <w:rPr>
          <w:sz w:val="28"/>
          <w:szCs w:val="28"/>
        </w:rPr>
      </w:pPr>
      <w:proofErr w:type="gramStart"/>
      <w:r w:rsidRPr="006F2500">
        <w:rPr>
          <w:sz w:val="28"/>
          <w:szCs w:val="28"/>
        </w:rPr>
        <w:t>влечет наложение штрафа в размере от пяти до двадцати базовых величин с конфискацией продаваемых алкогольных напитков, а также с конфискацией алкогольных напитков, не маркированных в установленном порядке акцизными марками Республики Беларусь и (или) специальными марками, алкогольных напитков собственного изготовления, принадлежащих виновному лицу или находившихся в месте совершения правонарушения в момент его совершения, или без конфискации таких алкогольных напитков.</w:t>
      </w:r>
      <w:proofErr w:type="gramEnd"/>
    </w:p>
    <w:p w:rsidR="006F2500" w:rsidRDefault="006F2500" w:rsidP="0019634A">
      <w:pPr>
        <w:autoSpaceDE w:val="0"/>
        <w:autoSpaceDN w:val="0"/>
        <w:adjustRightInd w:val="0"/>
        <w:spacing w:line="280" w:lineRule="exact"/>
        <w:jc w:val="both"/>
        <w:rPr>
          <w:sz w:val="28"/>
          <w:szCs w:val="28"/>
        </w:rPr>
      </w:pPr>
    </w:p>
    <w:p w:rsidR="00B8346D" w:rsidRPr="006F2500" w:rsidRDefault="00B8346D" w:rsidP="0019634A">
      <w:pPr>
        <w:autoSpaceDE w:val="0"/>
        <w:autoSpaceDN w:val="0"/>
        <w:adjustRightInd w:val="0"/>
        <w:spacing w:line="280" w:lineRule="exact"/>
        <w:jc w:val="both"/>
        <w:rPr>
          <w:sz w:val="28"/>
          <w:szCs w:val="28"/>
        </w:rPr>
      </w:pPr>
      <w:r w:rsidRPr="006F2500">
        <w:rPr>
          <w:sz w:val="28"/>
          <w:szCs w:val="28"/>
        </w:rPr>
        <w:t>5. Деяние, предусмотренное частью 4 настоящей статьи, совершенное повторно в течение одного года после наложения административного взыскания за такое же нарушение, –</w:t>
      </w:r>
    </w:p>
    <w:p w:rsidR="00B8346D" w:rsidRPr="006F2500" w:rsidRDefault="00B8346D" w:rsidP="0019634A">
      <w:pPr>
        <w:autoSpaceDE w:val="0"/>
        <w:autoSpaceDN w:val="0"/>
        <w:adjustRightInd w:val="0"/>
        <w:spacing w:line="280" w:lineRule="exact"/>
        <w:jc w:val="both"/>
        <w:rPr>
          <w:sz w:val="28"/>
          <w:szCs w:val="28"/>
        </w:rPr>
      </w:pPr>
      <w:proofErr w:type="gramStart"/>
      <w:r w:rsidRPr="006F2500">
        <w:rPr>
          <w:sz w:val="28"/>
          <w:szCs w:val="28"/>
        </w:rPr>
        <w:t>влечет наложение штрафа в размере от десяти до тридцати базовых величин с конфискацией продаваемых алкогольных напитков, а также с конфискацией алкогольных напитков, не маркированных в установленном порядке акцизными марками Республики Беларусь и (или) специальными марками, алкогольных напитков собственного изготовления, принадлежащих виновному лицу или находившихся в месте совершения правонарушения в момент его совершения.</w:t>
      </w:r>
      <w:proofErr w:type="gramEnd"/>
    </w:p>
    <w:p w:rsidR="006F2500" w:rsidRDefault="006F2500" w:rsidP="0019634A">
      <w:pPr>
        <w:autoSpaceDE w:val="0"/>
        <w:autoSpaceDN w:val="0"/>
        <w:adjustRightInd w:val="0"/>
        <w:spacing w:line="280" w:lineRule="exact"/>
        <w:jc w:val="both"/>
        <w:rPr>
          <w:sz w:val="28"/>
          <w:szCs w:val="28"/>
        </w:rPr>
      </w:pPr>
    </w:p>
    <w:p w:rsidR="00B8346D" w:rsidRPr="006F2500" w:rsidRDefault="00B8346D" w:rsidP="0019634A">
      <w:pPr>
        <w:autoSpaceDE w:val="0"/>
        <w:autoSpaceDN w:val="0"/>
        <w:adjustRightInd w:val="0"/>
        <w:spacing w:line="280" w:lineRule="exact"/>
        <w:jc w:val="both"/>
        <w:rPr>
          <w:sz w:val="28"/>
          <w:szCs w:val="28"/>
        </w:rPr>
      </w:pPr>
      <w:r w:rsidRPr="006F2500">
        <w:rPr>
          <w:sz w:val="28"/>
          <w:szCs w:val="28"/>
        </w:rPr>
        <w:t>Статья 13.27 КоАП. Изготовление или приобретение крепких алкогольных напитков (самогона), полуфабрикатов для их изготовления (браги), хранение аппаратов для их изготовления</w:t>
      </w:r>
    </w:p>
    <w:p w:rsidR="006F2500" w:rsidRDefault="006F2500" w:rsidP="0019634A">
      <w:pPr>
        <w:autoSpaceDE w:val="0"/>
        <w:autoSpaceDN w:val="0"/>
        <w:adjustRightInd w:val="0"/>
        <w:spacing w:line="280" w:lineRule="exact"/>
        <w:jc w:val="both"/>
        <w:rPr>
          <w:sz w:val="28"/>
          <w:szCs w:val="28"/>
        </w:rPr>
      </w:pPr>
    </w:p>
    <w:p w:rsidR="00B8346D" w:rsidRPr="006F2500" w:rsidRDefault="00B8346D" w:rsidP="0019634A">
      <w:pPr>
        <w:autoSpaceDE w:val="0"/>
        <w:autoSpaceDN w:val="0"/>
        <w:adjustRightInd w:val="0"/>
        <w:spacing w:line="280" w:lineRule="exact"/>
        <w:jc w:val="both"/>
        <w:rPr>
          <w:sz w:val="28"/>
          <w:szCs w:val="28"/>
        </w:rPr>
      </w:pPr>
      <w:r w:rsidRPr="006F2500">
        <w:rPr>
          <w:sz w:val="28"/>
          <w:szCs w:val="28"/>
        </w:rPr>
        <w:t>1. Изготовление физическими лицами крепких алкогольных напитков (самогона), полуфабрикатов для их изготовления (браги), а равно хранение аппаратов, используемых для их изготовления, –</w:t>
      </w:r>
    </w:p>
    <w:p w:rsidR="00B8346D" w:rsidRPr="006F2500" w:rsidRDefault="00B8346D" w:rsidP="0019634A">
      <w:pPr>
        <w:autoSpaceDE w:val="0"/>
        <w:autoSpaceDN w:val="0"/>
        <w:adjustRightInd w:val="0"/>
        <w:spacing w:line="280" w:lineRule="exact"/>
        <w:jc w:val="both"/>
        <w:rPr>
          <w:sz w:val="28"/>
          <w:szCs w:val="28"/>
        </w:rPr>
      </w:pPr>
      <w:r w:rsidRPr="006F2500">
        <w:rPr>
          <w:sz w:val="28"/>
          <w:szCs w:val="28"/>
        </w:rPr>
        <w:t>влекут наложение штрафа в размере до пяти базовых величин с конфискацией указанных напитков, полуфабрикатов и аппаратов.</w:t>
      </w:r>
    </w:p>
    <w:p w:rsidR="006F2500" w:rsidRDefault="006F2500" w:rsidP="0019634A">
      <w:pPr>
        <w:autoSpaceDE w:val="0"/>
        <w:autoSpaceDN w:val="0"/>
        <w:adjustRightInd w:val="0"/>
        <w:spacing w:line="280" w:lineRule="exact"/>
        <w:jc w:val="both"/>
        <w:rPr>
          <w:sz w:val="28"/>
          <w:szCs w:val="28"/>
        </w:rPr>
      </w:pPr>
    </w:p>
    <w:p w:rsidR="00B8346D" w:rsidRPr="006F2500" w:rsidRDefault="00B8346D" w:rsidP="0019634A">
      <w:pPr>
        <w:autoSpaceDE w:val="0"/>
        <w:autoSpaceDN w:val="0"/>
        <w:adjustRightInd w:val="0"/>
        <w:spacing w:line="280" w:lineRule="exact"/>
        <w:jc w:val="both"/>
        <w:rPr>
          <w:sz w:val="28"/>
          <w:szCs w:val="28"/>
        </w:rPr>
      </w:pPr>
      <w:r w:rsidRPr="006F2500">
        <w:rPr>
          <w:sz w:val="28"/>
          <w:szCs w:val="28"/>
        </w:rPr>
        <w:t>2. Те же деяния, совершенные повторно в течение одного года после наложения административного взыскания за такие же нарушения, а равно изготовление физическим лицом более пяти литров крепких алкогольных напитков (самогона), более тридцати литров полуфабрикатов для их изготовления (браги) либо хранение более тридцати литров таких полуфабрикатов –</w:t>
      </w:r>
    </w:p>
    <w:p w:rsidR="00B8346D" w:rsidRPr="006F2500" w:rsidRDefault="00B8346D" w:rsidP="0019634A">
      <w:pPr>
        <w:autoSpaceDE w:val="0"/>
        <w:autoSpaceDN w:val="0"/>
        <w:adjustRightInd w:val="0"/>
        <w:spacing w:line="280" w:lineRule="exact"/>
        <w:jc w:val="both"/>
        <w:rPr>
          <w:sz w:val="28"/>
          <w:szCs w:val="28"/>
        </w:rPr>
      </w:pPr>
      <w:r w:rsidRPr="006F2500">
        <w:rPr>
          <w:sz w:val="28"/>
          <w:szCs w:val="28"/>
        </w:rPr>
        <w:t>влекут наложение штрафа в размере от пяти до тридцати базовых величин с конфискацией указанных напитков, полуфабрикатов и аппаратов.</w:t>
      </w:r>
    </w:p>
    <w:p w:rsidR="006F2500" w:rsidRDefault="006F2500" w:rsidP="0019634A">
      <w:pPr>
        <w:autoSpaceDE w:val="0"/>
        <w:autoSpaceDN w:val="0"/>
        <w:adjustRightInd w:val="0"/>
        <w:spacing w:line="280" w:lineRule="exact"/>
        <w:jc w:val="both"/>
        <w:rPr>
          <w:sz w:val="28"/>
          <w:szCs w:val="28"/>
        </w:rPr>
      </w:pPr>
    </w:p>
    <w:p w:rsidR="00B8346D" w:rsidRPr="006F2500" w:rsidRDefault="00B8346D" w:rsidP="0019634A">
      <w:pPr>
        <w:autoSpaceDE w:val="0"/>
        <w:autoSpaceDN w:val="0"/>
        <w:adjustRightInd w:val="0"/>
        <w:spacing w:line="280" w:lineRule="exact"/>
        <w:jc w:val="both"/>
        <w:rPr>
          <w:sz w:val="28"/>
          <w:szCs w:val="28"/>
        </w:rPr>
      </w:pPr>
      <w:r w:rsidRPr="006F2500">
        <w:rPr>
          <w:sz w:val="28"/>
          <w:szCs w:val="28"/>
        </w:rPr>
        <w:t>3. Приобретение крепких алкогольных напитков (самогона), за исключением тех, продажа которых разрешена законодательством, а равно приобретение полуфабрикатов для их изготовления (браги) –</w:t>
      </w:r>
    </w:p>
    <w:p w:rsidR="00B8346D" w:rsidRPr="006F2500" w:rsidRDefault="00B8346D" w:rsidP="0019634A">
      <w:pPr>
        <w:autoSpaceDE w:val="0"/>
        <w:autoSpaceDN w:val="0"/>
        <w:adjustRightInd w:val="0"/>
        <w:spacing w:line="280" w:lineRule="exact"/>
        <w:jc w:val="both"/>
        <w:rPr>
          <w:sz w:val="28"/>
          <w:szCs w:val="28"/>
        </w:rPr>
      </w:pPr>
      <w:r w:rsidRPr="006F2500">
        <w:rPr>
          <w:sz w:val="28"/>
          <w:szCs w:val="28"/>
        </w:rPr>
        <w:t>влекут наложение штрафа в размере до пяти базовых величин с конфискацией указанных напитков.</w:t>
      </w:r>
    </w:p>
    <w:p w:rsidR="00B8346D" w:rsidRDefault="00B8346D" w:rsidP="0019634A">
      <w:pPr>
        <w:spacing w:line="280" w:lineRule="exact"/>
        <w:ind w:firstLine="708"/>
        <w:jc w:val="both"/>
        <w:rPr>
          <w:sz w:val="28"/>
          <w:szCs w:val="28"/>
        </w:rPr>
      </w:pPr>
    </w:p>
    <w:p w:rsidR="00374331" w:rsidRPr="002C472F" w:rsidRDefault="00374331" w:rsidP="0019634A">
      <w:pPr>
        <w:spacing w:line="280" w:lineRule="exact"/>
        <w:ind w:firstLine="708"/>
        <w:jc w:val="both"/>
        <w:rPr>
          <w:sz w:val="28"/>
          <w:szCs w:val="28"/>
        </w:rPr>
      </w:pPr>
      <w:r w:rsidRPr="002C472F">
        <w:rPr>
          <w:sz w:val="28"/>
          <w:szCs w:val="28"/>
        </w:rPr>
        <w:t xml:space="preserve">Напоминаем, </w:t>
      </w:r>
      <w:r>
        <w:rPr>
          <w:sz w:val="28"/>
          <w:szCs w:val="28"/>
        </w:rPr>
        <w:t xml:space="preserve">если Вам что либо известно </w:t>
      </w:r>
      <w:proofErr w:type="gramStart"/>
      <w:r>
        <w:rPr>
          <w:sz w:val="28"/>
          <w:szCs w:val="28"/>
        </w:rPr>
        <w:t>о</w:t>
      </w:r>
      <w:proofErr w:type="gramEnd"/>
      <w:r w:rsidRPr="002C472F">
        <w:rPr>
          <w:sz w:val="28"/>
          <w:szCs w:val="28"/>
        </w:rPr>
        <w:t xml:space="preserve"> </w:t>
      </w:r>
      <w:proofErr w:type="gramStart"/>
      <w:r w:rsidRPr="002C472F">
        <w:rPr>
          <w:sz w:val="28"/>
          <w:szCs w:val="28"/>
        </w:rPr>
        <w:t>факт</w:t>
      </w:r>
      <w:r>
        <w:rPr>
          <w:sz w:val="28"/>
          <w:szCs w:val="28"/>
        </w:rPr>
        <w:t>а</w:t>
      </w:r>
      <w:proofErr w:type="gramEnd"/>
      <w:r>
        <w:rPr>
          <w:sz w:val="28"/>
          <w:szCs w:val="28"/>
        </w:rPr>
        <w:t xml:space="preserve"> незаконной реализации, хранения, изготовления </w:t>
      </w:r>
      <w:r w:rsidRPr="002C472F">
        <w:rPr>
          <w:sz w:val="28"/>
          <w:szCs w:val="28"/>
        </w:rPr>
        <w:t>гражданами алкогольных напитков</w:t>
      </w:r>
      <w:r>
        <w:rPr>
          <w:sz w:val="28"/>
          <w:szCs w:val="28"/>
        </w:rPr>
        <w:t>, Вы</w:t>
      </w:r>
      <w:r w:rsidRPr="002C472F">
        <w:rPr>
          <w:sz w:val="28"/>
          <w:szCs w:val="28"/>
        </w:rPr>
        <w:t xml:space="preserve"> мож</w:t>
      </w:r>
      <w:r>
        <w:rPr>
          <w:sz w:val="28"/>
          <w:szCs w:val="28"/>
        </w:rPr>
        <w:t>ете</w:t>
      </w:r>
      <w:r w:rsidRPr="002C472F">
        <w:rPr>
          <w:sz w:val="28"/>
          <w:szCs w:val="28"/>
        </w:rPr>
        <w:t xml:space="preserve"> обратиться на телефонную линию УВД по противодействию незаконной торговле спиртосодержащей продукцией 8 (0212) 60-84-72, в отдел внутренних дел Дубровенского райисполкома по телефонам:  «</w:t>
      </w:r>
      <w:r w:rsidR="00B8346D">
        <w:rPr>
          <w:sz w:val="28"/>
          <w:szCs w:val="28"/>
        </w:rPr>
        <w:t>5</w:t>
      </w:r>
      <w:r w:rsidRPr="002C472F">
        <w:rPr>
          <w:sz w:val="28"/>
          <w:szCs w:val="28"/>
        </w:rPr>
        <w:t>-10-02»,  «</w:t>
      </w:r>
      <w:r w:rsidR="00B8346D">
        <w:rPr>
          <w:sz w:val="28"/>
          <w:szCs w:val="28"/>
        </w:rPr>
        <w:t>5</w:t>
      </w:r>
      <w:r w:rsidRPr="002C472F">
        <w:rPr>
          <w:sz w:val="28"/>
          <w:szCs w:val="28"/>
        </w:rPr>
        <w:t>-</w:t>
      </w:r>
      <w:r w:rsidR="00B8346D">
        <w:rPr>
          <w:sz w:val="28"/>
          <w:szCs w:val="28"/>
        </w:rPr>
        <w:t>40</w:t>
      </w:r>
      <w:r w:rsidRPr="002C472F">
        <w:rPr>
          <w:sz w:val="28"/>
          <w:szCs w:val="28"/>
        </w:rPr>
        <w:t>-</w:t>
      </w:r>
      <w:r w:rsidR="00B8346D">
        <w:rPr>
          <w:sz w:val="28"/>
          <w:szCs w:val="28"/>
        </w:rPr>
        <w:t>9</w:t>
      </w:r>
      <w:r w:rsidRPr="002C472F">
        <w:rPr>
          <w:sz w:val="28"/>
          <w:szCs w:val="28"/>
        </w:rPr>
        <w:t>8», «МТС 513-00-02», «</w:t>
      </w:r>
      <w:r>
        <w:rPr>
          <w:sz w:val="28"/>
          <w:szCs w:val="28"/>
        </w:rPr>
        <w:t xml:space="preserve">Вел </w:t>
      </w:r>
      <w:r w:rsidRPr="002C472F">
        <w:rPr>
          <w:sz w:val="28"/>
          <w:szCs w:val="28"/>
        </w:rPr>
        <w:t>175-35-03», либо по телефону «102». Анонимность гарантируется.</w:t>
      </w:r>
    </w:p>
    <w:p w:rsidR="00374331" w:rsidRDefault="00374331" w:rsidP="000D7C08">
      <w:pPr>
        <w:spacing w:line="260" w:lineRule="exact"/>
        <w:jc w:val="both"/>
        <w:rPr>
          <w:sz w:val="28"/>
          <w:szCs w:val="28"/>
        </w:rPr>
      </w:pPr>
    </w:p>
    <w:p w:rsidR="00686E7B" w:rsidRDefault="00686E7B" w:rsidP="000D7C08">
      <w:pPr>
        <w:spacing w:line="260" w:lineRule="exact"/>
        <w:jc w:val="both"/>
        <w:rPr>
          <w:sz w:val="28"/>
          <w:szCs w:val="28"/>
        </w:rPr>
      </w:pPr>
    </w:p>
    <w:p w:rsidR="00B23A8D" w:rsidRPr="00B23A8D" w:rsidRDefault="00B42EB5" w:rsidP="000D7C08">
      <w:pPr>
        <w:spacing w:line="260" w:lineRule="exact"/>
        <w:jc w:val="both"/>
        <w:rPr>
          <w:sz w:val="28"/>
          <w:szCs w:val="28"/>
        </w:rPr>
      </w:pPr>
      <w:r>
        <w:rPr>
          <w:sz w:val="28"/>
          <w:szCs w:val="28"/>
        </w:rPr>
        <w:t>С</w:t>
      </w:r>
      <w:r w:rsidR="00B23A8D" w:rsidRPr="00B23A8D">
        <w:rPr>
          <w:sz w:val="28"/>
          <w:szCs w:val="28"/>
        </w:rPr>
        <w:t xml:space="preserve"> уважением, </w:t>
      </w:r>
    </w:p>
    <w:p w:rsidR="00B23A8D" w:rsidRPr="00B23A8D" w:rsidRDefault="00183592" w:rsidP="000D7C08">
      <w:pPr>
        <w:spacing w:line="260" w:lineRule="exact"/>
        <w:rPr>
          <w:sz w:val="28"/>
          <w:szCs w:val="28"/>
        </w:rPr>
      </w:pPr>
      <w:r>
        <w:rPr>
          <w:sz w:val="28"/>
          <w:szCs w:val="28"/>
        </w:rPr>
        <w:t xml:space="preserve">Старший инспектор профилактики </w:t>
      </w:r>
      <w:r w:rsidR="00B23A8D" w:rsidRPr="00B23A8D">
        <w:rPr>
          <w:sz w:val="28"/>
          <w:szCs w:val="28"/>
        </w:rPr>
        <w:t>ООПП</w:t>
      </w:r>
    </w:p>
    <w:p w:rsidR="00B23A8D" w:rsidRPr="00B23A8D" w:rsidRDefault="00B23A8D" w:rsidP="000D7C08">
      <w:pPr>
        <w:spacing w:line="260" w:lineRule="exact"/>
        <w:rPr>
          <w:sz w:val="28"/>
          <w:szCs w:val="28"/>
        </w:rPr>
      </w:pPr>
      <w:r w:rsidRPr="00B23A8D">
        <w:rPr>
          <w:sz w:val="28"/>
          <w:szCs w:val="28"/>
        </w:rPr>
        <w:t>Дубровенского РОВД</w:t>
      </w:r>
    </w:p>
    <w:p w:rsidR="00B23A8D" w:rsidRPr="00B23A8D" w:rsidRDefault="00146C5A" w:rsidP="000D7C08">
      <w:pPr>
        <w:tabs>
          <w:tab w:val="left" w:pos="5775"/>
        </w:tabs>
        <w:spacing w:line="260" w:lineRule="exact"/>
        <w:rPr>
          <w:sz w:val="28"/>
          <w:szCs w:val="28"/>
        </w:rPr>
      </w:pPr>
      <w:r>
        <w:rPr>
          <w:sz w:val="28"/>
          <w:szCs w:val="28"/>
        </w:rPr>
        <w:t>капитан</w:t>
      </w:r>
      <w:r w:rsidR="00183592">
        <w:rPr>
          <w:sz w:val="28"/>
          <w:szCs w:val="28"/>
        </w:rPr>
        <w:t xml:space="preserve"> </w:t>
      </w:r>
      <w:r w:rsidR="00B23A8D" w:rsidRPr="00B23A8D">
        <w:rPr>
          <w:sz w:val="28"/>
          <w:szCs w:val="28"/>
        </w:rPr>
        <w:t xml:space="preserve"> милиции</w:t>
      </w:r>
      <w:r w:rsidR="00B23A8D" w:rsidRPr="00B23A8D">
        <w:rPr>
          <w:sz w:val="28"/>
          <w:szCs w:val="28"/>
        </w:rPr>
        <w:tab/>
        <w:t xml:space="preserve">             </w:t>
      </w:r>
      <w:r w:rsidR="00183592">
        <w:rPr>
          <w:sz w:val="28"/>
          <w:szCs w:val="28"/>
        </w:rPr>
        <w:t xml:space="preserve">     </w:t>
      </w:r>
      <w:r w:rsidR="00B23A8D" w:rsidRPr="00B23A8D">
        <w:rPr>
          <w:sz w:val="28"/>
          <w:szCs w:val="28"/>
        </w:rPr>
        <w:t xml:space="preserve"> </w:t>
      </w:r>
      <w:r w:rsidR="0014348A">
        <w:rPr>
          <w:sz w:val="28"/>
          <w:szCs w:val="28"/>
        </w:rPr>
        <w:t xml:space="preserve">        </w:t>
      </w:r>
      <w:proofErr w:type="spellStart"/>
      <w:r>
        <w:rPr>
          <w:sz w:val="28"/>
          <w:szCs w:val="28"/>
        </w:rPr>
        <w:t>А.Л.Шлупаков</w:t>
      </w:r>
      <w:proofErr w:type="spellEnd"/>
    </w:p>
    <w:p w:rsidR="00B23A8D" w:rsidRDefault="00146C5A" w:rsidP="00686E7B">
      <w:pPr>
        <w:tabs>
          <w:tab w:val="left" w:pos="5775"/>
        </w:tabs>
        <w:spacing w:line="280" w:lineRule="exact"/>
        <w:rPr>
          <w:sz w:val="28"/>
          <w:szCs w:val="28"/>
        </w:rPr>
      </w:pPr>
      <w:r>
        <w:rPr>
          <w:sz w:val="28"/>
          <w:szCs w:val="28"/>
        </w:rPr>
        <w:t>0</w:t>
      </w:r>
      <w:r w:rsidR="005E7A57">
        <w:rPr>
          <w:sz w:val="28"/>
          <w:szCs w:val="28"/>
        </w:rPr>
        <w:t>7</w:t>
      </w:r>
      <w:r w:rsidR="00B16A40">
        <w:rPr>
          <w:sz w:val="28"/>
          <w:szCs w:val="28"/>
        </w:rPr>
        <w:t>.0</w:t>
      </w:r>
      <w:r w:rsidR="005E7A57">
        <w:rPr>
          <w:sz w:val="28"/>
          <w:szCs w:val="28"/>
        </w:rPr>
        <w:t>6</w:t>
      </w:r>
      <w:r w:rsidR="00B16A40">
        <w:rPr>
          <w:sz w:val="28"/>
          <w:szCs w:val="28"/>
        </w:rPr>
        <w:t>.20</w:t>
      </w:r>
      <w:r w:rsidR="000B5EA1">
        <w:rPr>
          <w:sz w:val="28"/>
          <w:szCs w:val="28"/>
        </w:rPr>
        <w:t>2</w:t>
      </w:r>
      <w:r>
        <w:rPr>
          <w:sz w:val="28"/>
          <w:szCs w:val="28"/>
        </w:rPr>
        <w:t>1</w:t>
      </w:r>
    </w:p>
    <w:p w:rsidR="00F05F32" w:rsidRPr="00B23A8D" w:rsidRDefault="00F05F32" w:rsidP="00686E7B">
      <w:pPr>
        <w:tabs>
          <w:tab w:val="left" w:pos="5775"/>
        </w:tabs>
        <w:spacing w:line="280" w:lineRule="exact"/>
        <w:rPr>
          <w:sz w:val="28"/>
          <w:szCs w:val="28"/>
        </w:rPr>
      </w:pPr>
    </w:p>
    <w:p w:rsidR="00495E4F" w:rsidRDefault="00495E4F" w:rsidP="00F05F32">
      <w:pPr>
        <w:ind w:left="-425"/>
        <w:jc w:val="both"/>
        <w:rPr>
          <w:sz w:val="28"/>
          <w:szCs w:val="28"/>
        </w:rPr>
      </w:pPr>
      <w:r w:rsidRPr="00B23A8D">
        <w:rPr>
          <w:sz w:val="28"/>
          <w:szCs w:val="28"/>
        </w:rPr>
        <w:t xml:space="preserve"> </w:t>
      </w:r>
      <w:r w:rsidR="00FE0F54" w:rsidRPr="00B23A8D">
        <w:rPr>
          <w:sz w:val="28"/>
          <w:szCs w:val="28"/>
        </w:rPr>
        <w:t xml:space="preserve">   </w:t>
      </w:r>
    </w:p>
    <w:p w:rsidR="00A415A0" w:rsidRDefault="00FE0F54" w:rsidP="00495E4F">
      <w:pPr>
        <w:ind w:left="-426" w:right="538"/>
        <w:jc w:val="both"/>
        <w:rPr>
          <w:sz w:val="28"/>
          <w:szCs w:val="28"/>
        </w:rPr>
      </w:pPr>
      <w:r w:rsidRPr="00B23A8D">
        <w:rPr>
          <w:sz w:val="28"/>
          <w:szCs w:val="28"/>
        </w:rPr>
        <w:t xml:space="preserve">      </w:t>
      </w:r>
      <w:r w:rsidR="00275DD5" w:rsidRPr="00B23A8D">
        <w:rPr>
          <w:sz w:val="28"/>
          <w:szCs w:val="28"/>
        </w:rPr>
        <w:t xml:space="preserve">       </w:t>
      </w:r>
    </w:p>
    <w:p w:rsidR="00275DD5" w:rsidRPr="00B23A8D" w:rsidRDefault="00275DD5" w:rsidP="00495E4F">
      <w:pPr>
        <w:ind w:left="-426" w:right="538"/>
        <w:jc w:val="both"/>
        <w:rPr>
          <w:sz w:val="28"/>
          <w:szCs w:val="28"/>
        </w:rPr>
      </w:pPr>
      <w:r w:rsidRPr="00B23A8D">
        <w:rPr>
          <w:sz w:val="28"/>
          <w:szCs w:val="28"/>
        </w:rPr>
        <w:t xml:space="preserve">                     </w:t>
      </w:r>
      <w:r w:rsidR="005E78AD" w:rsidRPr="00B23A8D">
        <w:rPr>
          <w:sz w:val="28"/>
          <w:szCs w:val="28"/>
        </w:rPr>
        <w:t xml:space="preserve">                </w:t>
      </w:r>
      <w:r w:rsidR="009901D1" w:rsidRPr="00B23A8D">
        <w:rPr>
          <w:sz w:val="28"/>
          <w:szCs w:val="28"/>
        </w:rPr>
        <w:t xml:space="preserve"> </w:t>
      </w:r>
    </w:p>
    <w:sectPr w:rsidR="00275DD5" w:rsidRPr="00B23A8D" w:rsidSect="003303B1">
      <w:pgSz w:w="11907" w:h="16840" w:code="9"/>
      <w:pgMar w:top="709" w:right="454"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341A9"/>
    <w:multiLevelType w:val="multilevel"/>
    <w:tmpl w:val="772A0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B1546B"/>
    <w:multiLevelType w:val="singleLevel"/>
    <w:tmpl w:val="0419000F"/>
    <w:lvl w:ilvl="0">
      <w:start w:val="1"/>
      <w:numFmt w:val="decimal"/>
      <w:lvlText w:val="%1."/>
      <w:lvlJc w:val="left"/>
      <w:pPr>
        <w:tabs>
          <w:tab w:val="num" w:pos="360"/>
        </w:tabs>
        <w:ind w:left="360" w:hanging="360"/>
      </w:pPr>
    </w:lvl>
  </w:abstractNum>
  <w:abstractNum w:abstractNumId="2">
    <w:nsid w:val="56BD6837"/>
    <w:multiLevelType w:val="hybridMultilevel"/>
    <w:tmpl w:val="103ACF0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87"/>
        </w:tabs>
        <w:ind w:left="87" w:hanging="360"/>
      </w:pPr>
    </w:lvl>
    <w:lvl w:ilvl="2" w:tplc="0419001B" w:tentative="1">
      <w:start w:val="1"/>
      <w:numFmt w:val="lowerRoman"/>
      <w:lvlText w:val="%3."/>
      <w:lvlJc w:val="right"/>
      <w:pPr>
        <w:tabs>
          <w:tab w:val="num" w:pos="807"/>
        </w:tabs>
        <w:ind w:left="807" w:hanging="180"/>
      </w:pPr>
    </w:lvl>
    <w:lvl w:ilvl="3" w:tplc="0419000F" w:tentative="1">
      <w:start w:val="1"/>
      <w:numFmt w:val="decimal"/>
      <w:lvlText w:val="%4."/>
      <w:lvlJc w:val="left"/>
      <w:pPr>
        <w:tabs>
          <w:tab w:val="num" w:pos="1527"/>
        </w:tabs>
        <w:ind w:left="1527" w:hanging="360"/>
      </w:pPr>
    </w:lvl>
    <w:lvl w:ilvl="4" w:tplc="04190019" w:tentative="1">
      <w:start w:val="1"/>
      <w:numFmt w:val="lowerLetter"/>
      <w:lvlText w:val="%5."/>
      <w:lvlJc w:val="left"/>
      <w:pPr>
        <w:tabs>
          <w:tab w:val="num" w:pos="2247"/>
        </w:tabs>
        <w:ind w:left="2247" w:hanging="360"/>
      </w:pPr>
    </w:lvl>
    <w:lvl w:ilvl="5" w:tplc="0419001B" w:tentative="1">
      <w:start w:val="1"/>
      <w:numFmt w:val="lowerRoman"/>
      <w:lvlText w:val="%6."/>
      <w:lvlJc w:val="right"/>
      <w:pPr>
        <w:tabs>
          <w:tab w:val="num" w:pos="2967"/>
        </w:tabs>
        <w:ind w:left="2967" w:hanging="180"/>
      </w:pPr>
    </w:lvl>
    <w:lvl w:ilvl="6" w:tplc="0419000F" w:tentative="1">
      <w:start w:val="1"/>
      <w:numFmt w:val="decimal"/>
      <w:lvlText w:val="%7."/>
      <w:lvlJc w:val="left"/>
      <w:pPr>
        <w:tabs>
          <w:tab w:val="num" w:pos="3687"/>
        </w:tabs>
        <w:ind w:left="3687" w:hanging="360"/>
      </w:pPr>
    </w:lvl>
    <w:lvl w:ilvl="7" w:tplc="04190019" w:tentative="1">
      <w:start w:val="1"/>
      <w:numFmt w:val="lowerLetter"/>
      <w:lvlText w:val="%8."/>
      <w:lvlJc w:val="left"/>
      <w:pPr>
        <w:tabs>
          <w:tab w:val="num" w:pos="4407"/>
        </w:tabs>
        <w:ind w:left="4407" w:hanging="360"/>
      </w:pPr>
    </w:lvl>
    <w:lvl w:ilvl="8" w:tplc="0419001B" w:tentative="1">
      <w:start w:val="1"/>
      <w:numFmt w:val="lowerRoman"/>
      <w:lvlText w:val="%9."/>
      <w:lvlJc w:val="right"/>
      <w:pPr>
        <w:tabs>
          <w:tab w:val="num" w:pos="5127"/>
        </w:tabs>
        <w:ind w:left="5127" w:hanging="180"/>
      </w:pPr>
    </w:lvl>
  </w:abstractNum>
  <w:abstractNum w:abstractNumId="3">
    <w:nsid w:val="5B650332"/>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
    <w:nsid w:val="6FF85C04"/>
    <w:multiLevelType w:val="singleLevel"/>
    <w:tmpl w:val="0419000F"/>
    <w:lvl w:ilvl="0">
      <w:start w:val="1"/>
      <w:numFmt w:val="decimal"/>
      <w:lvlText w:val="%1."/>
      <w:lvlJc w:val="left"/>
      <w:pPr>
        <w:tabs>
          <w:tab w:val="num" w:pos="360"/>
        </w:tabs>
        <w:ind w:left="360" w:hanging="360"/>
      </w:pPr>
    </w:lvl>
  </w:abstractNum>
  <w:abstractNum w:abstractNumId="5">
    <w:nsid w:val="77013396"/>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78C04007"/>
    <w:multiLevelType w:val="singleLevel"/>
    <w:tmpl w:val="0419000F"/>
    <w:lvl w:ilvl="0">
      <w:start w:val="1"/>
      <w:numFmt w:val="decimal"/>
      <w:lvlText w:val="%1."/>
      <w:lvlJc w:val="left"/>
      <w:pPr>
        <w:tabs>
          <w:tab w:val="num" w:pos="360"/>
        </w:tabs>
        <w:ind w:left="360" w:hanging="360"/>
      </w:pPr>
      <w:rPr>
        <w:rFonts w:hint="default"/>
      </w:rPr>
    </w:lvl>
  </w:abstractNum>
  <w:num w:numId="1">
    <w:abstractNumId w:val="6"/>
  </w:num>
  <w:num w:numId="2">
    <w:abstractNumId w:val="1"/>
  </w:num>
  <w:num w:numId="3">
    <w:abstractNumId w:val="3"/>
  </w:num>
  <w:num w:numId="4">
    <w:abstractNumId w:val="5"/>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mirrorMargin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A97EE2"/>
    <w:rsid w:val="000429FF"/>
    <w:rsid w:val="00050178"/>
    <w:rsid w:val="000570C2"/>
    <w:rsid w:val="00065E5E"/>
    <w:rsid w:val="000A11C9"/>
    <w:rsid w:val="000B5EA1"/>
    <w:rsid w:val="000B7A0E"/>
    <w:rsid w:val="000C35C8"/>
    <w:rsid w:val="000D14F2"/>
    <w:rsid w:val="000D34DD"/>
    <w:rsid w:val="000D5E47"/>
    <w:rsid w:val="000D7C08"/>
    <w:rsid w:val="000F66E8"/>
    <w:rsid w:val="001067D0"/>
    <w:rsid w:val="001071AE"/>
    <w:rsid w:val="00110402"/>
    <w:rsid w:val="00135283"/>
    <w:rsid w:val="0014348A"/>
    <w:rsid w:val="00146C5A"/>
    <w:rsid w:val="0016252E"/>
    <w:rsid w:val="001723B0"/>
    <w:rsid w:val="00182224"/>
    <w:rsid w:val="00183592"/>
    <w:rsid w:val="00191113"/>
    <w:rsid w:val="0019634A"/>
    <w:rsid w:val="001B3459"/>
    <w:rsid w:val="001D2851"/>
    <w:rsid w:val="00205123"/>
    <w:rsid w:val="00205B4C"/>
    <w:rsid w:val="00212A28"/>
    <w:rsid w:val="00212CA3"/>
    <w:rsid w:val="0021698B"/>
    <w:rsid w:val="00275DD5"/>
    <w:rsid w:val="002A0225"/>
    <w:rsid w:val="002C68E0"/>
    <w:rsid w:val="002D5481"/>
    <w:rsid w:val="002F19CE"/>
    <w:rsid w:val="002F6E49"/>
    <w:rsid w:val="003303B1"/>
    <w:rsid w:val="00347D84"/>
    <w:rsid w:val="00374331"/>
    <w:rsid w:val="00376ED4"/>
    <w:rsid w:val="003C3266"/>
    <w:rsid w:val="003C3E06"/>
    <w:rsid w:val="003F0684"/>
    <w:rsid w:val="00423B1E"/>
    <w:rsid w:val="004818AD"/>
    <w:rsid w:val="00492FD2"/>
    <w:rsid w:val="00493353"/>
    <w:rsid w:val="00495E4F"/>
    <w:rsid w:val="004B3AA3"/>
    <w:rsid w:val="004F5FD0"/>
    <w:rsid w:val="00514EE2"/>
    <w:rsid w:val="0054287E"/>
    <w:rsid w:val="00544D56"/>
    <w:rsid w:val="00552B57"/>
    <w:rsid w:val="00574057"/>
    <w:rsid w:val="005764E3"/>
    <w:rsid w:val="005A585C"/>
    <w:rsid w:val="005A6F65"/>
    <w:rsid w:val="005B08EA"/>
    <w:rsid w:val="005E505F"/>
    <w:rsid w:val="005E78AD"/>
    <w:rsid w:val="005E7A57"/>
    <w:rsid w:val="005F3018"/>
    <w:rsid w:val="005F71F1"/>
    <w:rsid w:val="00613A23"/>
    <w:rsid w:val="00620A87"/>
    <w:rsid w:val="0063670A"/>
    <w:rsid w:val="00647748"/>
    <w:rsid w:val="00651CAA"/>
    <w:rsid w:val="00660943"/>
    <w:rsid w:val="00670D1D"/>
    <w:rsid w:val="0067282F"/>
    <w:rsid w:val="0068116F"/>
    <w:rsid w:val="00686E7B"/>
    <w:rsid w:val="006A769D"/>
    <w:rsid w:val="006B3B32"/>
    <w:rsid w:val="006C3F9E"/>
    <w:rsid w:val="006F2500"/>
    <w:rsid w:val="006F3720"/>
    <w:rsid w:val="00707C4A"/>
    <w:rsid w:val="00711930"/>
    <w:rsid w:val="00730EAA"/>
    <w:rsid w:val="00765F39"/>
    <w:rsid w:val="007B5D02"/>
    <w:rsid w:val="007D698F"/>
    <w:rsid w:val="007F0245"/>
    <w:rsid w:val="00840A2A"/>
    <w:rsid w:val="00853E9B"/>
    <w:rsid w:val="008638CC"/>
    <w:rsid w:val="0087566E"/>
    <w:rsid w:val="008A4CD9"/>
    <w:rsid w:val="00900DB5"/>
    <w:rsid w:val="00900E9C"/>
    <w:rsid w:val="00920925"/>
    <w:rsid w:val="009340E5"/>
    <w:rsid w:val="00960F70"/>
    <w:rsid w:val="00976E35"/>
    <w:rsid w:val="009901D1"/>
    <w:rsid w:val="009B0E3B"/>
    <w:rsid w:val="009C26A5"/>
    <w:rsid w:val="009C7A23"/>
    <w:rsid w:val="009F4DBD"/>
    <w:rsid w:val="009F71E4"/>
    <w:rsid w:val="00A1400A"/>
    <w:rsid w:val="00A27FE6"/>
    <w:rsid w:val="00A415A0"/>
    <w:rsid w:val="00A6436D"/>
    <w:rsid w:val="00A673D3"/>
    <w:rsid w:val="00A85714"/>
    <w:rsid w:val="00A97EE2"/>
    <w:rsid w:val="00AA50DA"/>
    <w:rsid w:val="00AB0019"/>
    <w:rsid w:val="00AB7D7D"/>
    <w:rsid w:val="00AE1DA4"/>
    <w:rsid w:val="00AF4595"/>
    <w:rsid w:val="00B16A40"/>
    <w:rsid w:val="00B23A8D"/>
    <w:rsid w:val="00B42EB5"/>
    <w:rsid w:val="00B53ECB"/>
    <w:rsid w:val="00B8346D"/>
    <w:rsid w:val="00BB250E"/>
    <w:rsid w:val="00BB5DF2"/>
    <w:rsid w:val="00C15A32"/>
    <w:rsid w:val="00C614B6"/>
    <w:rsid w:val="00C61E1B"/>
    <w:rsid w:val="00C90035"/>
    <w:rsid w:val="00CE548D"/>
    <w:rsid w:val="00D174F3"/>
    <w:rsid w:val="00D232D4"/>
    <w:rsid w:val="00D568B5"/>
    <w:rsid w:val="00D6722D"/>
    <w:rsid w:val="00D74055"/>
    <w:rsid w:val="00DA07E1"/>
    <w:rsid w:val="00DA72F8"/>
    <w:rsid w:val="00DA767D"/>
    <w:rsid w:val="00DC399F"/>
    <w:rsid w:val="00DD030C"/>
    <w:rsid w:val="00DD3B01"/>
    <w:rsid w:val="00DD5BFA"/>
    <w:rsid w:val="00DF2B83"/>
    <w:rsid w:val="00DF5471"/>
    <w:rsid w:val="00E118BE"/>
    <w:rsid w:val="00E34D48"/>
    <w:rsid w:val="00E37E45"/>
    <w:rsid w:val="00E45F19"/>
    <w:rsid w:val="00E8020E"/>
    <w:rsid w:val="00E8197D"/>
    <w:rsid w:val="00E82F66"/>
    <w:rsid w:val="00EC51D2"/>
    <w:rsid w:val="00EF3A7C"/>
    <w:rsid w:val="00EF5B5B"/>
    <w:rsid w:val="00F05F32"/>
    <w:rsid w:val="00F17510"/>
    <w:rsid w:val="00F22D7A"/>
    <w:rsid w:val="00F249B1"/>
    <w:rsid w:val="00F3273F"/>
    <w:rsid w:val="00F3436E"/>
    <w:rsid w:val="00F37A68"/>
    <w:rsid w:val="00F40D0C"/>
    <w:rsid w:val="00F55A74"/>
    <w:rsid w:val="00F74547"/>
    <w:rsid w:val="00F84E23"/>
    <w:rsid w:val="00F87E5B"/>
    <w:rsid w:val="00F91D20"/>
    <w:rsid w:val="00F9497E"/>
    <w:rsid w:val="00FC5136"/>
    <w:rsid w:val="00FE0F54"/>
    <w:rsid w:val="00FE71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E9B"/>
  </w:style>
  <w:style w:type="paragraph" w:styleId="1">
    <w:name w:val="heading 1"/>
    <w:basedOn w:val="a0"/>
    <w:next w:val="a0"/>
    <w:qFormat/>
    <w:rsid w:val="00853E9B"/>
    <w:pPr>
      <w:keepNext/>
      <w:outlineLvl w:val="0"/>
    </w:pPr>
    <w:rPr>
      <w:sz w:val="40"/>
    </w:rPr>
  </w:style>
  <w:style w:type="paragraph" w:styleId="2">
    <w:name w:val="heading 2"/>
    <w:basedOn w:val="a0"/>
    <w:next w:val="a0"/>
    <w:qFormat/>
    <w:rsid w:val="00853E9B"/>
    <w:pPr>
      <w:keepNext/>
      <w:outlineLvl w:val="1"/>
    </w:pPr>
    <w:rPr>
      <w:sz w:val="48"/>
    </w:rPr>
  </w:style>
  <w:style w:type="paragraph" w:styleId="3">
    <w:name w:val="heading 3"/>
    <w:basedOn w:val="a"/>
    <w:next w:val="a"/>
    <w:qFormat/>
    <w:rsid w:val="00853E9B"/>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Стиль"/>
    <w:rsid w:val="00853E9B"/>
  </w:style>
  <w:style w:type="paragraph" w:styleId="a4">
    <w:name w:val="Body Text"/>
    <w:basedOn w:val="a"/>
    <w:rsid w:val="00853E9B"/>
    <w:rPr>
      <w:color w:val="000000"/>
      <w:sz w:val="24"/>
      <w:lang w:val="en-US"/>
    </w:rPr>
  </w:style>
  <w:style w:type="paragraph" w:styleId="a5">
    <w:name w:val="Body Text Indent"/>
    <w:basedOn w:val="a"/>
    <w:rsid w:val="00D74055"/>
    <w:pPr>
      <w:spacing w:after="120"/>
      <w:ind w:left="283"/>
    </w:pPr>
  </w:style>
  <w:style w:type="paragraph" w:styleId="20">
    <w:name w:val="Body Text 2"/>
    <w:basedOn w:val="a"/>
    <w:rsid w:val="00275DD5"/>
    <w:pPr>
      <w:spacing w:after="120" w:line="480" w:lineRule="auto"/>
    </w:pPr>
  </w:style>
  <w:style w:type="paragraph" w:customStyle="1" w:styleId="10">
    <w:name w:val="Основной текст1"/>
    <w:rsid w:val="00275DD5"/>
    <w:pPr>
      <w:overflowPunct w:val="0"/>
      <w:autoSpaceDE w:val="0"/>
      <w:autoSpaceDN w:val="0"/>
      <w:adjustRightInd w:val="0"/>
    </w:pPr>
    <w:rPr>
      <w:color w:val="000000"/>
      <w:sz w:val="24"/>
      <w:lang w:val="en-US"/>
    </w:rPr>
  </w:style>
  <w:style w:type="paragraph" w:styleId="21">
    <w:name w:val="Body Text Indent 2"/>
    <w:basedOn w:val="a"/>
    <w:link w:val="22"/>
    <w:uiPriority w:val="99"/>
    <w:unhideWhenUsed/>
    <w:rsid w:val="00A6436D"/>
    <w:pPr>
      <w:spacing w:after="120" w:line="480" w:lineRule="auto"/>
      <w:ind w:left="283"/>
    </w:pPr>
  </w:style>
  <w:style w:type="character" w:customStyle="1" w:styleId="22">
    <w:name w:val="Основной текст с отступом 2 Знак"/>
    <w:basedOn w:val="a1"/>
    <w:link w:val="21"/>
    <w:uiPriority w:val="99"/>
    <w:rsid w:val="00A6436D"/>
  </w:style>
  <w:style w:type="character" w:customStyle="1" w:styleId="FontStyle47">
    <w:name w:val="Font Style47"/>
    <w:uiPriority w:val="99"/>
    <w:rsid w:val="001067D0"/>
    <w:rPr>
      <w:rFonts w:ascii="Times New Roman" w:hAnsi="Times New Roman" w:cs="Times New Roman"/>
      <w:spacing w:val="-10"/>
      <w:sz w:val="28"/>
      <w:szCs w:val="28"/>
    </w:rPr>
  </w:style>
  <w:style w:type="paragraph" w:customStyle="1" w:styleId="newncpi">
    <w:name w:val="newncpi"/>
    <w:basedOn w:val="a"/>
    <w:rsid w:val="00212CA3"/>
    <w:pPr>
      <w:ind w:firstLine="567"/>
      <w:jc w:val="both"/>
    </w:pPr>
    <w:rPr>
      <w:sz w:val="24"/>
      <w:szCs w:val="24"/>
    </w:rPr>
  </w:style>
  <w:style w:type="character" w:customStyle="1" w:styleId="FontStyle12">
    <w:name w:val="Font Style12"/>
    <w:rsid w:val="00212CA3"/>
    <w:rPr>
      <w:rFonts w:ascii="Times New Roman" w:hAnsi="Times New Roman" w:cs="Times New Roman" w:hint="default"/>
      <w:sz w:val="30"/>
      <w:szCs w:val="30"/>
    </w:rPr>
  </w:style>
  <w:style w:type="paragraph" w:customStyle="1" w:styleId="ConsPlusNormal">
    <w:name w:val="ConsPlusNormal"/>
    <w:rsid w:val="00205123"/>
    <w:pPr>
      <w:widowControl w:val="0"/>
      <w:autoSpaceDE w:val="0"/>
      <w:autoSpaceDN w:val="0"/>
    </w:pPr>
    <w:rPr>
      <w:rFonts w:ascii="Calibri" w:hAnsi="Calibri" w:cs="Calibri"/>
      <w:sz w:val="22"/>
    </w:rPr>
  </w:style>
  <w:style w:type="paragraph" w:styleId="a6">
    <w:name w:val="Balloon Text"/>
    <w:basedOn w:val="a"/>
    <w:link w:val="a7"/>
    <w:uiPriority w:val="99"/>
    <w:semiHidden/>
    <w:unhideWhenUsed/>
    <w:rsid w:val="00EF5B5B"/>
    <w:rPr>
      <w:rFonts w:ascii="Tahoma" w:hAnsi="Tahoma" w:cs="Tahoma"/>
      <w:sz w:val="16"/>
      <w:szCs w:val="16"/>
    </w:rPr>
  </w:style>
  <w:style w:type="character" w:customStyle="1" w:styleId="a7">
    <w:name w:val="Текст выноски Знак"/>
    <w:basedOn w:val="a1"/>
    <w:link w:val="a6"/>
    <w:uiPriority w:val="99"/>
    <w:semiHidden/>
    <w:rsid w:val="00EF5B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4296428">
      <w:bodyDiv w:val="1"/>
      <w:marLeft w:val="0"/>
      <w:marRight w:val="0"/>
      <w:marTop w:val="0"/>
      <w:marBottom w:val="0"/>
      <w:divBdr>
        <w:top w:val="none" w:sz="0" w:space="0" w:color="auto"/>
        <w:left w:val="none" w:sz="0" w:space="0" w:color="auto"/>
        <w:bottom w:val="none" w:sz="0" w:space="0" w:color="auto"/>
        <w:right w:val="none" w:sz="0" w:space="0" w:color="auto"/>
      </w:divBdr>
    </w:div>
    <w:div w:id="1072660161">
      <w:bodyDiv w:val="1"/>
      <w:marLeft w:val="0"/>
      <w:marRight w:val="0"/>
      <w:marTop w:val="0"/>
      <w:marBottom w:val="0"/>
      <w:divBdr>
        <w:top w:val="none" w:sz="0" w:space="0" w:color="auto"/>
        <w:left w:val="none" w:sz="0" w:space="0" w:color="auto"/>
        <w:bottom w:val="none" w:sz="0" w:space="0" w:color="auto"/>
        <w:right w:val="none" w:sz="0" w:space="0" w:color="auto"/>
      </w:divBdr>
    </w:div>
    <w:div w:id="114558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9C129-0E3B-4E86-A426-F63D243A5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1016</Words>
  <Characters>5797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Limens Art</Company>
  <LinksUpToDate>false</LinksUpToDate>
  <CharactersWithSpaces>6800</CharactersWithSpaces>
  <SharedDoc>false</SharedDoc>
  <HLinks>
    <vt:vector size="12" baseType="variant">
      <vt:variant>
        <vt:i4>131073</vt:i4>
      </vt:variant>
      <vt:variant>
        <vt:i4>3</vt:i4>
      </vt:variant>
      <vt:variant>
        <vt:i4>0</vt:i4>
      </vt:variant>
      <vt:variant>
        <vt:i4>5</vt:i4>
      </vt:variant>
      <vt:variant>
        <vt:lpwstr>consultantplus://offline/ref=4F2368AA33153116B28605E2D7B157182BBB4512AB9DFD44BED2AA9FDBC3F3424E5E7B213C1A246F38298829B939F5P</vt:lpwstr>
      </vt:variant>
      <vt:variant>
        <vt:lpwstr/>
      </vt:variant>
      <vt:variant>
        <vt:i4>131073</vt:i4>
      </vt:variant>
      <vt:variant>
        <vt:i4>0</vt:i4>
      </vt:variant>
      <vt:variant>
        <vt:i4>0</vt:i4>
      </vt:variant>
      <vt:variant>
        <vt:i4>5</vt:i4>
      </vt:variant>
      <vt:variant>
        <vt:lpwstr>consultantplus://offline/ref=4F2368AA33153116B28605E2D7B157182BBB4512AB9DFD44BED2AA9FDBC3F3424E5E7B213C1A246F38298829B939F5P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Cash</dc:creator>
  <cp:lastModifiedBy>user</cp:lastModifiedBy>
  <cp:revision>3</cp:revision>
  <cp:lastPrinted>2018-04-18T05:38:00Z</cp:lastPrinted>
  <dcterms:created xsi:type="dcterms:W3CDTF">2021-06-09T07:11:00Z</dcterms:created>
  <dcterms:modified xsi:type="dcterms:W3CDTF">2021-06-09T07:12:00Z</dcterms:modified>
</cp:coreProperties>
</file>