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B4AE9" w14:textId="77777777" w:rsidR="00324C8C" w:rsidRPr="00324C8C" w:rsidRDefault="00324C8C" w:rsidP="00324C8C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4F4F4F"/>
          <w:sz w:val="32"/>
          <w:szCs w:val="32"/>
          <w:lang w:eastAsia="ru-RU"/>
        </w:rPr>
      </w:pPr>
      <w:r w:rsidRPr="00324C8C">
        <w:rPr>
          <w:rFonts w:eastAsia="Times New Roman" w:cs="Times New Roman"/>
          <w:b/>
          <w:bCs/>
          <w:color w:val="646472"/>
          <w:sz w:val="32"/>
          <w:szCs w:val="32"/>
          <w:lang w:eastAsia="ru-RU"/>
        </w:rPr>
        <w:t>Административные процедуры, осуществляемые отделением охраны правопорядка и профилактики отдела внутренних дел Дубровенского райисполкома</w:t>
      </w:r>
    </w:p>
    <w:p w14:paraId="0DF541CF" w14:textId="58EE4CF7" w:rsidR="00324C8C" w:rsidRPr="00324C8C" w:rsidRDefault="00324C8C" w:rsidP="00324C8C">
      <w:pPr>
        <w:shd w:val="clear" w:color="auto" w:fill="CEECFF"/>
        <w:spacing w:after="0" w:line="420" w:lineRule="atLeast"/>
        <w:jc w:val="center"/>
        <w:outlineLvl w:val="0"/>
        <w:rPr>
          <w:rFonts w:eastAsia="Times New Roman" w:cs="Times New Roman"/>
          <w:b/>
          <w:bCs/>
          <w:color w:val="4F4F4F"/>
          <w:kern w:val="36"/>
          <w:szCs w:val="28"/>
          <w:lang w:eastAsia="ru-RU"/>
        </w:rPr>
      </w:pPr>
      <w:r w:rsidRPr="00324C8C">
        <w:rPr>
          <w:rFonts w:eastAsia="Times New Roman" w:cs="Times New Roman"/>
          <w:b/>
          <w:bCs/>
          <w:color w:val="4F4F4F"/>
          <w:kern w:val="36"/>
          <w:szCs w:val="28"/>
          <w:lang w:eastAsia="ru-RU"/>
        </w:rPr>
        <w:t>Продление срока действия разрешения на хранение и ношение гражданского оружия</w:t>
      </w:r>
    </w:p>
    <w:p w14:paraId="7BF9EA1F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3D979FAC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color w:val="646472"/>
          <w:szCs w:val="28"/>
          <w:lang w:eastAsia="ru-RU"/>
        </w:rPr>
        <w:t>21.1. Выдача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Беларусь:</w:t>
      </w:r>
    </w:p>
    <w:p w14:paraId="7CD55F6C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20BABF8D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 xml:space="preserve">Документы, представляемые гражданином </w:t>
      </w:r>
      <w:proofErr w:type="gramStart"/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для осуществлении</w:t>
      </w:r>
      <w:proofErr w:type="gramEnd"/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административной процедуры:</w:t>
      </w:r>
    </w:p>
    <w:p w14:paraId="37534DE1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11DF796C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заявление,</w:t>
      </w:r>
    </w:p>
    <w:p w14:paraId="4541DF0E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паспорт или иной документ, удостоверяющий личность,</w:t>
      </w:r>
    </w:p>
    <w:p w14:paraId="0B16E61E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медицинская справка о состоянии здоровья,</w:t>
      </w:r>
    </w:p>
    <w:p w14:paraId="0886D210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государственное удостоверение на право охоты - в случае выдачи разрешения на приобретение охотничьего оружия,</w:t>
      </w:r>
    </w:p>
    <w:p w14:paraId="37355607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две фотографии заявителя размером 30 x 40 мм,</w:t>
      </w:r>
    </w:p>
    <w:p w14:paraId="14321673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документ, подтверждающий внесение платы.    </w:t>
      </w:r>
    </w:p>
    <w:p w14:paraId="6093ED54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26048828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Размер платы, взимаемой при осуществлении административной процедуры – 1 базовая величина за каждую единицу гражданского оружия</w:t>
      </w:r>
    </w:p>
    <w:p w14:paraId="16E83BCD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Получатель ГУ Министерство финансов</w:t>
      </w:r>
    </w:p>
    <w:p w14:paraId="664AF61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Республики Беларусь по Витебской области</w:t>
      </w:r>
    </w:p>
    <w:p w14:paraId="64CEFF2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г.Минск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ОАО АСБ «</w:t>
      </w: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Беларусбанк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>»</w:t>
      </w:r>
    </w:p>
    <w:p w14:paraId="741E9916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р/с BY97AKBB36029130100020000000</w:t>
      </w:r>
    </w:p>
    <w:p w14:paraId="54E3C3BF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УНП </w:t>
      </w:r>
      <w:proofErr w:type="gramStart"/>
      <w:r w:rsidRPr="00324C8C">
        <w:rPr>
          <w:rFonts w:eastAsia="Times New Roman" w:cs="Times New Roman"/>
          <w:color w:val="34343D"/>
          <w:szCs w:val="28"/>
          <w:lang w:eastAsia="ru-RU"/>
        </w:rPr>
        <w:t>301309000  код</w:t>
      </w:r>
      <w:proofErr w:type="gram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банка AKBBBY2X</w:t>
      </w:r>
    </w:p>
    <w:p w14:paraId="40D95FD0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6E3D77D7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472B65AC" w14:textId="792F6AE6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рассмотрения – 1</w:t>
      </w:r>
      <w:r w:rsidR="00EE20ED">
        <w:rPr>
          <w:rFonts w:eastAsia="Times New Roman" w:cs="Times New Roman"/>
          <w:color w:val="34343D"/>
          <w:szCs w:val="28"/>
          <w:lang w:eastAsia="ru-RU"/>
        </w:rPr>
        <w:t xml:space="preserve">5 рабочих дней </w:t>
      </w:r>
      <w:r w:rsidRPr="00324C8C">
        <w:rPr>
          <w:rFonts w:eastAsia="Times New Roman" w:cs="Times New Roman"/>
          <w:color w:val="34343D"/>
          <w:szCs w:val="28"/>
          <w:lang w:eastAsia="ru-RU"/>
        </w:rPr>
        <w:t>со дня подачи заявления.</w:t>
      </w:r>
    </w:p>
    <w:p w14:paraId="66E846FB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действия разрешения – 6 месяцев.</w:t>
      </w:r>
    </w:p>
    <w:p w14:paraId="77F800AB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color w:val="646472"/>
          <w:szCs w:val="28"/>
          <w:lang w:eastAsia="ru-RU"/>
        </w:rPr>
        <w:t>21.2. Продление срока действия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Беларусь:</w:t>
      </w:r>
    </w:p>
    <w:p w14:paraId="003E992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7C856E50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lastRenderedPageBreak/>
        <w:t>Документы, представляемые гражданином для осуществления административной процедуры:</w:t>
      </w:r>
    </w:p>
    <w:p w14:paraId="25E5DF6A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 </w:t>
      </w:r>
    </w:p>
    <w:p w14:paraId="7EB89A07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заявление, подается за месяц до истечения срока действия разрешения,</w:t>
      </w:r>
    </w:p>
    <w:p w14:paraId="0AFA0B69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паспорт или иной документ, удостоверяющий личность,</w:t>
      </w:r>
    </w:p>
    <w:p w14:paraId="35948134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разрешение на приобретение гражданского оружия,</w:t>
      </w:r>
    </w:p>
    <w:p w14:paraId="1D2D7B5D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документ, подтверждающий внесение платы</w:t>
      </w:r>
    </w:p>
    <w:p w14:paraId="74E25F98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2B7A4EFE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Размер платы, взимаемой при осуществлении административной процедуры – 0,5 базовой величины за каждую единицу гражданского оружия</w:t>
      </w:r>
    </w:p>
    <w:p w14:paraId="0E353B05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Получатель ГУ Министерство финансов</w:t>
      </w:r>
    </w:p>
    <w:p w14:paraId="2B25F301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Республики Беларусь по Витебской области</w:t>
      </w:r>
    </w:p>
    <w:p w14:paraId="69E82C13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г.Минск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ОАО АСБ «</w:t>
      </w: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Беларусбанк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>»</w:t>
      </w:r>
    </w:p>
    <w:p w14:paraId="0AEFD66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р/с BY97AKBB36029130100020000000</w:t>
      </w:r>
    </w:p>
    <w:p w14:paraId="2E001C49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УНП </w:t>
      </w:r>
      <w:proofErr w:type="gramStart"/>
      <w:r w:rsidRPr="00324C8C">
        <w:rPr>
          <w:rFonts w:eastAsia="Times New Roman" w:cs="Times New Roman"/>
          <w:color w:val="34343D"/>
          <w:szCs w:val="28"/>
          <w:lang w:eastAsia="ru-RU"/>
        </w:rPr>
        <w:t>301309000  код</w:t>
      </w:r>
      <w:proofErr w:type="gram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банка AKBBBY2X</w:t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</w:p>
    <w:p w14:paraId="5549D637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0CABD094" w14:textId="0C8C440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Срок рассмотрения – </w:t>
      </w:r>
      <w:r w:rsidR="00EE20ED" w:rsidRPr="00EE20ED">
        <w:rPr>
          <w:rFonts w:eastAsia="Times New Roman" w:cs="Times New Roman"/>
          <w:color w:val="34343D"/>
          <w:szCs w:val="28"/>
          <w:lang w:eastAsia="ru-RU"/>
        </w:rPr>
        <w:t xml:space="preserve">15 рабочих дней </w:t>
      </w:r>
      <w:r w:rsidRPr="00324C8C">
        <w:rPr>
          <w:rFonts w:eastAsia="Times New Roman" w:cs="Times New Roman"/>
          <w:color w:val="34343D"/>
          <w:szCs w:val="28"/>
          <w:lang w:eastAsia="ru-RU"/>
        </w:rPr>
        <w:t>со дня подачи заявления.</w:t>
      </w:r>
    </w:p>
    <w:p w14:paraId="366D7404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действия разрешения – 6 месяцев.</w:t>
      </w:r>
    </w:p>
    <w:p w14:paraId="2008846A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color w:val="646472"/>
          <w:szCs w:val="28"/>
          <w:lang w:eastAsia="ru-RU"/>
        </w:rPr>
        <w:t>21.3.1. Выдача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Беларусь:</w:t>
      </w:r>
    </w:p>
    <w:p w14:paraId="01CC8A83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1EEA7951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Документы, представляемые гражданином для осуществления административной процедуры:</w:t>
      </w:r>
    </w:p>
    <w:p w14:paraId="243CD4F9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 </w:t>
      </w:r>
    </w:p>
    <w:p w14:paraId="4CC315F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паспорт или иной документ, удостоверяющий личность,</w:t>
      </w:r>
    </w:p>
    <w:p w14:paraId="732DB54F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разрешение на приобретение гражданского оружия,  </w:t>
      </w:r>
    </w:p>
    <w:p w14:paraId="3B919415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документ, подтверждающий внесение платы</w:t>
      </w:r>
    </w:p>
    <w:p w14:paraId="5AEAB12F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789C43D1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Размер платы, взимаемой при осуществлении административной процедуры – 2 базовые величины за каждую единицу гражданского оружия</w:t>
      </w:r>
    </w:p>
    <w:p w14:paraId="1DE2B0C6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Получатель ГУ Министерство финансов</w:t>
      </w:r>
    </w:p>
    <w:p w14:paraId="1CA45B8C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Республики Беларусь по Витебской области</w:t>
      </w:r>
    </w:p>
    <w:p w14:paraId="6858C580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г.Минск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ОАО АСБ «</w:t>
      </w: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Беларусбанк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>»</w:t>
      </w:r>
    </w:p>
    <w:p w14:paraId="309DAFD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р/с BY97AKBB36029130100020000000</w:t>
      </w:r>
    </w:p>
    <w:p w14:paraId="2C6EC97B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lastRenderedPageBreak/>
        <w:t xml:space="preserve">УНП </w:t>
      </w:r>
      <w:proofErr w:type="gramStart"/>
      <w:r w:rsidRPr="00324C8C">
        <w:rPr>
          <w:rFonts w:eastAsia="Times New Roman" w:cs="Times New Roman"/>
          <w:color w:val="34343D"/>
          <w:szCs w:val="28"/>
          <w:lang w:eastAsia="ru-RU"/>
        </w:rPr>
        <w:t>301309000  код</w:t>
      </w:r>
      <w:proofErr w:type="gram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банка AKBBBY2X</w:t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</w:p>
    <w:p w14:paraId="31344462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3D302F21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рассмотрения – 10 дней со дня приобретения оружия.</w:t>
      </w:r>
    </w:p>
    <w:p w14:paraId="7C8CE26C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действия разрешения – </w:t>
      </w:r>
      <w:r w:rsidRPr="00324C8C">
        <w:rPr>
          <w:rFonts w:eastAsia="Times New Roman" w:cs="Times New Roman"/>
          <w:b/>
          <w:bCs/>
          <w:color w:val="34343D"/>
          <w:szCs w:val="28"/>
          <w:lang w:eastAsia="ru-RU"/>
        </w:rPr>
        <w:t>5 лет</w:t>
      </w:r>
      <w:r w:rsidRPr="00324C8C">
        <w:rPr>
          <w:rFonts w:eastAsia="Times New Roman" w:cs="Times New Roman"/>
          <w:color w:val="34343D"/>
          <w:szCs w:val="28"/>
          <w:lang w:eastAsia="ru-RU"/>
        </w:rPr>
        <w:t>.</w:t>
      </w:r>
    </w:p>
    <w:p w14:paraId="43D7367B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color w:val="646472"/>
          <w:szCs w:val="28"/>
          <w:lang w:eastAsia="ru-RU"/>
        </w:rPr>
        <w:t>21.3.2. Выдача разрешения на хранение и ношение наградного оружия гражданам Республики Беларусь:</w:t>
      </w:r>
    </w:p>
    <w:p w14:paraId="3251E03B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0A13FF38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Документы, представляемые гражданином для осуществления административной процедуры:</w:t>
      </w:r>
    </w:p>
    <w:p w14:paraId="3C32BB45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заявление,</w:t>
      </w:r>
    </w:p>
    <w:p w14:paraId="01471B30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наградные документы;</w:t>
      </w:r>
    </w:p>
    <w:p w14:paraId="1FEAC11A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две фотографии заявителя размером 30 x 40 мм.</w:t>
      </w:r>
    </w:p>
    <w:p w14:paraId="0BFED2EC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49EE69DC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Размер платы, взимаемой при осуществлении административной процедуры – БЕСПЛАТНО</w:t>
      </w:r>
    </w:p>
    <w:p w14:paraId="5A5FEF01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рассмотрения – 10 дней со дня подачи заявления.</w:t>
      </w:r>
    </w:p>
    <w:p w14:paraId="2D60E5DC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действия разрешения – БЕССРОЧНО.    </w:t>
      </w:r>
      <w:r w:rsidRPr="00324C8C">
        <w:rPr>
          <w:rFonts w:eastAsia="Times New Roman" w:cs="Times New Roman"/>
          <w:b/>
          <w:bCs/>
          <w:color w:val="646472"/>
          <w:szCs w:val="28"/>
          <w:lang w:eastAsia="ru-RU"/>
        </w:rPr>
        <w:t> </w:t>
      </w:r>
    </w:p>
    <w:p w14:paraId="795F035B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4D10C37A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color w:val="646472"/>
          <w:szCs w:val="28"/>
          <w:lang w:eastAsia="ru-RU"/>
        </w:rPr>
        <w:t>21.4. Продление срока действия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Беларусь:</w:t>
      </w:r>
    </w:p>
    <w:p w14:paraId="1727FE4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 </w:t>
      </w:r>
    </w:p>
    <w:p w14:paraId="7451E2C5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Документы, представляемые гражданином для осуществления    </w:t>
      </w: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br/>
        <w:t>административной процедуры:</w:t>
      </w:r>
    </w:p>
    <w:p w14:paraId="047593A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 </w:t>
      </w:r>
    </w:p>
    <w:p w14:paraId="2DAD6F44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заявление, подается за месяц до истечения срока действия разрешения,</w:t>
      </w:r>
    </w:p>
    <w:p w14:paraId="71924D21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паспорт или иной документ, удостоверяющий личность,</w:t>
      </w:r>
    </w:p>
    <w:p w14:paraId="14A5EB7E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разрешение на хранение и ношение гражданского оружия,</w:t>
      </w:r>
    </w:p>
    <w:p w14:paraId="3C480808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медицинская справка о состоянии здоровья,</w:t>
      </w:r>
    </w:p>
    <w:p w14:paraId="3268EAC8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государственное удостоверение на право охоты – в случае продления срока действия разрешения на хранение и ношение охотничьего оружия,</w:t>
      </w:r>
    </w:p>
    <w:p w14:paraId="7E03C641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  документ, подтверждающий внесение платы.</w:t>
      </w:r>
    </w:p>
    <w:p w14:paraId="71D9B661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4836905D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lastRenderedPageBreak/>
        <w:t>Размер платы, взимаемой при осуществлении административной процедуры – 1 базовая величина за каждую единицу гражданского оружия</w:t>
      </w:r>
    </w:p>
    <w:p w14:paraId="704D13A1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Получатель ГУ Министерство финансов</w:t>
      </w:r>
    </w:p>
    <w:p w14:paraId="57F6EB24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Республики Беларусь по Витебской области</w:t>
      </w:r>
    </w:p>
    <w:p w14:paraId="36A7B466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г.Минск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ОАО АСБ «</w:t>
      </w: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Беларусбанк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>»</w:t>
      </w:r>
    </w:p>
    <w:p w14:paraId="5AC06B3E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р/с BY97AKBB36029130100020000000</w:t>
      </w:r>
    </w:p>
    <w:p w14:paraId="22DF2096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УНП </w:t>
      </w:r>
      <w:proofErr w:type="gramStart"/>
      <w:r w:rsidRPr="00324C8C">
        <w:rPr>
          <w:rFonts w:eastAsia="Times New Roman" w:cs="Times New Roman"/>
          <w:color w:val="34343D"/>
          <w:szCs w:val="28"/>
          <w:lang w:eastAsia="ru-RU"/>
        </w:rPr>
        <w:t>301309000  код</w:t>
      </w:r>
      <w:proofErr w:type="gram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банка AKBBBY2X</w:t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</w:p>
    <w:p w14:paraId="64F1E605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2F122B41" w14:textId="39221C1E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Срок рассмотрения – </w:t>
      </w:r>
      <w:r w:rsidR="00EE20ED" w:rsidRPr="00EE20ED">
        <w:rPr>
          <w:rFonts w:eastAsia="Times New Roman" w:cs="Times New Roman"/>
          <w:color w:val="34343D"/>
          <w:szCs w:val="28"/>
          <w:lang w:eastAsia="ru-RU"/>
        </w:rPr>
        <w:t xml:space="preserve">15 рабочих дней </w:t>
      </w:r>
      <w:r w:rsidRPr="00324C8C">
        <w:rPr>
          <w:rFonts w:eastAsia="Times New Roman" w:cs="Times New Roman"/>
          <w:color w:val="34343D"/>
          <w:szCs w:val="28"/>
          <w:lang w:eastAsia="ru-RU"/>
        </w:rPr>
        <w:t>со дня подачи заявления</w:t>
      </w:r>
    </w:p>
    <w:p w14:paraId="6712237E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действия разрешения – </w:t>
      </w:r>
      <w:r w:rsidRPr="00324C8C">
        <w:rPr>
          <w:rFonts w:eastAsia="Times New Roman" w:cs="Times New Roman"/>
          <w:b/>
          <w:bCs/>
          <w:color w:val="34343D"/>
          <w:szCs w:val="28"/>
          <w:lang w:eastAsia="ru-RU"/>
        </w:rPr>
        <w:t>5 лет</w:t>
      </w:r>
    </w:p>
    <w:p w14:paraId="3DE89288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color w:val="646472"/>
          <w:szCs w:val="28"/>
          <w:lang w:eastAsia="ru-RU"/>
        </w:rPr>
        <w:t>21.5. Выдача разрешения на приобретение гражданского оружия иностранным гражданам и лицам без гражданства, временно пребывающим или проживающим в Республике Беларусь:</w:t>
      </w:r>
    </w:p>
    <w:p w14:paraId="1E4A4B9E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2343A891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Документы, представляемые гражданином для осуществления административной процедуры:</w:t>
      </w:r>
    </w:p>
    <w:p w14:paraId="75A6970B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12FD6F12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заявление,</w:t>
      </w:r>
    </w:p>
    <w:p w14:paraId="1F9AB293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 для выезда за границу,</w:t>
      </w:r>
    </w:p>
    <w:p w14:paraId="0CC16B40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регистрации,</w:t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  <w:t>- ходатайство дипломатического представительства или консульского учреждения государства гражданской принадлежности заявителя,</w:t>
      </w:r>
    </w:p>
    <w:p w14:paraId="733C326A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документ, подтверждающий внесение платы.</w:t>
      </w:r>
    </w:p>
    <w:p w14:paraId="6767073D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Размер платы, взимаемой при осуществлении административной процедуры – 1 базовая величина за каждую единицу гражданского оружия</w:t>
      </w:r>
    </w:p>
    <w:p w14:paraId="768D9D60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Получатель ГУ Министерство финансов</w:t>
      </w:r>
    </w:p>
    <w:p w14:paraId="31DB737F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Республики Беларусь по Витебской области</w:t>
      </w:r>
    </w:p>
    <w:p w14:paraId="4AEAA049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г.Минск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ОАО АСБ «</w:t>
      </w: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Беларусбанк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>»</w:t>
      </w:r>
    </w:p>
    <w:p w14:paraId="2613DF7F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р/с BY97AKBB36029130100020000000</w:t>
      </w:r>
    </w:p>
    <w:p w14:paraId="6371CFD8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УНП </w:t>
      </w:r>
      <w:proofErr w:type="gramStart"/>
      <w:r w:rsidRPr="00324C8C">
        <w:rPr>
          <w:rFonts w:eastAsia="Times New Roman" w:cs="Times New Roman"/>
          <w:color w:val="34343D"/>
          <w:szCs w:val="28"/>
          <w:lang w:eastAsia="ru-RU"/>
        </w:rPr>
        <w:t>301309000  код</w:t>
      </w:r>
      <w:proofErr w:type="gram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банка AKBBBY2X</w:t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</w:p>
    <w:p w14:paraId="203F80F7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lastRenderedPageBreak/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3F4341FF" w14:textId="04C6FDCF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Срок рассмотрения – </w:t>
      </w:r>
      <w:r w:rsidR="00EE20ED" w:rsidRPr="00EE20ED">
        <w:rPr>
          <w:rFonts w:eastAsia="Times New Roman" w:cs="Times New Roman"/>
          <w:color w:val="34343D"/>
          <w:szCs w:val="28"/>
          <w:lang w:eastAsia="ru-RU"/>
        </w:rPr>
        <w:t xml:space="preserve">15 рабочих дней </w:t>
      </w:r>
      <w:r w:rsidRPr="00324C8C">
        <w:rPr>
          <w:rFonts w:eastAsia="Times New Roman" w:cs="Times New Roman"/>
          <w:color w:val="34343D"/>
          <w:szCs w:val="28"/>
          <w:lang w:eastAsia="ru-RU"/>
        </w:rPr>
        <w:t>со дня подачи заявления.</w:t>
      </w:r>
    </w:p>
    <w:p w14:paraId="1247AB4E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действия разрешения – 6 месяцев.  </w:t>
      </w:r>
    </w:p>
    <w:p w14:paraId="628396BE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color w:val="646472"/>
          <w:szCs w:val="28"/>
          <w:lang w:eastAsia="ru-RU"/>
        </w:rPr>
        <w:t>21.6. Продление срока действия разрешения на приобретение гражданского оружия иностранным гражданам и лицам без гражданства, временно пребывающим или проживающим в Республике Беларусь:</w:t>
      </w:r>
    </w:p>
    <w:p w14:paraId="6D3AD4D5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0503D91B" w14:textId="77777777" w:rsidR="00324C8C" w:rsidRPr="00324C8C" w:rsidRDefault="00324C8C" w:rsidP="00324C8C">
      <w:pPr>
        <w:shd w:val="clear" w:color="auto" w:fill="FFFFFF"/>
        <w:spacing w:after="0"/>
        <w:jc w:val="both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b/>
          <w:bCs/>
          <w:i/>
          <w:iCs/>
          <w:color w:val="34343D"/>
          <w:szCs w:val="28"/>
          <w:lang w:eastAsia="ru-RU"/>
        </w:rPr>
        <w:t>Документы, представляемые гражданином для осуществления административной процедуры:</w:t>
      </w:r>
    </w:p>
    <w:p w14:paraId="7FAC9FAB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1C767289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заявление,</w:t>
      </w:r>
    </w:p>
    <w:p w14:paraId="0714BEBA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 для выезда за границу;</w:t>
      </w:r>
    </w:p>
    <w:p w14:paraId="41E58797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регистрации,</w:t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  <w:t>- ходатайство дипломатического представительства или консульского учреждения государства гражданской принадлежности заявителя,</w:t>
      </w:r>
    </w:p>
    <w:p w14:paraId="1D8F712B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- документ, подтверждающий внесение платы.</w:t>
      </w:r>
    </w:p>
    <w:p w14:paraId="22F532C6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</w:t>
      </w:r>
    </w:p>
    <w:p w14:paraId="33A99997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Размер платы, взимаемой при осуществлении административной процедуры – 0,5 базовой величины за каждую единицу гражданского оружия</w:t>
      </w:r>
    </w:p>
    <w:p w14:paraId="0C761086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Получатель ГУ Министерство финансов</w:t>
      </w:r>
    </w:p>
    <w:p w14:paraId="28648FEA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 Республики Беларусь по Витебской области</w:t>
      </w:r>
    </w:p>
    <w:p w14:paraId="34F1D66E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г.Минск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ОАО АСБ «</w:t>
      </w:r>
      <w:proofErr w:type="spellStart"/>
      <w:r w:rsidRPr="00324C8C">
        <w:rPr>
          <w:rFonts w:eastAsia="Times New Roman" w:cs="Times New Roman"/>
          <w:color w:val="34343D"/>
          <w:szCs w:val="28"/>
          <w:lang w:eastAsia="ru-RU"/>
        </w:rPr>
        <w:t>Беларусбанк</w:t>
      </w:r>
      <w:proofErr w:type="spellEnd"/>
      <w:r w:rsidRPr="00324C8C">
        <w:rPr>
          <w:rFonts w:eastAsia="Times New Roman" w:cs="Times New Roman"/>
          <w:color w:val="34343D"/>
          <w:szCs w:val="28"/>
          <w:lang w:eastAsia="ru-RU"/>
        </w:rPr>
        <w:t>»</w:t>
      </w:r>
    </w:p>
    <w:p w14:paraId="3CBC0C4F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р/с BY97AKBB36029130100020000000</w:t>
      </w:r>
    </w:p>
    <w:p w14:paraId="1530FE14" w14:textId="77777777" w:rsidR="00324C8C" w:rsidRPr="00324C8C" w:rsidRDefault="00324C8C" w:rsidP="00324C8C">
      <w:pPr>
        <w:shd w:val="clear" w:color="auto" w:fill="FFFFFF"/>
        <w:spacing w:after="0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УНП </w:t>
      </w:r>
      <w:proofErr w:type="gramStart"/>
      <w:r w:rsidRPr="00324C8C">
        <w:rPr>
          <w:rFonts w:eastAsia="Times New Roman" w:cs="Times New Roman"/>
          <w:color w:val="34343D"/>
          <w:szCs w:val="28"/>
          <w:lang w:eastAsia="ru-RU"/>
        </w:rPr>
        <w:t>301309000  код</w:t>
      </w:r>
      <w:proofErr w:type="gramEnd"/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 банка AKBBBY2X</w:t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  <w:r w:rsidRPr="00324C8C">
        <w:rPr>
          <w:rFonts w:eastAsia="Times New Roman" w:cs="Times New Roman"/>
          <w:color w:val="34343D"/>
          <w:szCs w:val="28"/>
          <w:lang w:eastAsia="ru-RU"/>
        </w:rPr>
        <w:br/>
      </w:r>
    </w:p>
    <w:p w14:paraId="139014C5" w14:textId="77777777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19797255" w14:textId="246408C8" w:rsidR="00324C8C" w:rsidRP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 xml:space="preserve">Срок рассмотрения – </w:t>
      </w:r>
      <w:r w:rsidR="00EE20ED" w:rsidRPr="00EE20ED">
        <w:rPr>
          <w:rFonts w:eastAsia="Times New Roman" w:cs="Times New Roman"/>
          <w:color w:val="34343D"/>
          <w:szCs w:val="28"/>
          <w:lang w:eastAsia="ru-RU"/>
        </w:rPr>
        <w:t xml:space="preserve">15 рабочих дней </w:t>
      </w:r>
      <w:r w:rsidRPr="00324C8C">
        <w:rPr>
          <w:rFonts w:eastAsia="Times New Roman" w:cs="Times New Roman"/>
          <w:color w:val="34343D"/>
          <w:szCs w:val="28"/>
          <w:lang w:eastAsia="ru-RU"/>
        </w:rPr>
        <w:t>со дня подачи заявления.</w:t>
      </w:r>
    </w:p>
    <w:p w14:paraId="6323D329" w14:textId="77777777" w:rsidR="00324C8C" w:rsidRDefault="00324C8C" w:rsidP="00324C8C">
      <w:pPr>
        <w:shd w:val="clear" w:color="auto" w:fill="FFFFFF"/>
        <w:spacing w:after="225"/>
        <w:rPr>
          <w:rFonts w:eastAsia="Times New Roman" w:cs="Times New Roman"/>
          <w:color w:val="34343D"/>
          <w:szCs w:val="28"/>
          <w:lang w:eastAsia="ru-RU"/>
        </w:rPr>
      </w:pPr>
      <w:r w:rsidRPr="00324C8C">
        <w:rPr>
          <w:rFonts w:eastAsia="Times New Roman" w:cs="Times New Roman"/>
          <w:color w:val="34343D"/>
          <w:szCs w:val="28"/>
          <w:lang w:eastAsia="ru-RU"/>
        </w:rPr>
        <w:t>Срок действия разрешения – 6 месяцев.</w:t>
      </w:r>
    </w:p>
    <w:p w14:paraId="01C63D06" w14:textId="77777777" w:rsidR="005A0AD1" w:rsidRDefault="005A0AD1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  <w:sectPr w:rsidR="005A0AD1" w:rsidSect="008661A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21947988" w14:textId="73B855F3" w:rsidR="005A0AD1" w:rsidRPr="00324C8C" w:rsidRDefault="005A0AD1" w:rsidP="00324C8C">
      <w:pPr>
        <w:shd w:val="clear" w:color="auto" w:fill="FFFFFF"/>
        <w:spacing w:after="225"/>
        <w:rPr>
          <w:rFonts w:eastAsia="Times New Roman" w:cs="Times New Roman"/>
          <w:color w:val="4F4F4F"/>
          <w:szCs w:val="28"/>
          <w:lang w:eastAsia="ru-RU"/>
        </w:rPr>
      </w:pPr>
    </w:p>
    <w:p w14:paraId="58072C0C" w14:textId="629D047B" w:rsidR="005A0AD1" w:rsidRPr="005A0AD1" w:rsidRDefault="005A0AD1" w:rsidP="005A0AD1">
      <w:pPr>
        <w:spacing w:after="120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АДМИНИСТРАТИВНЫЕ </w:t>
      </w:r>
      <w:proofErr w:type="gramStart"/>
      <w:r>
        <w:rPr>
          <w:rFonts w:eastAsia="Calibri" w:cs="Times New Roman"/>
          <w:b/>
          <w:sz w:val="32"/>
          <w:szCs w:val="32"/>
        </w:rPr>
        <w:t>ПРОЦЕДУРЫ,  ОСУЩЕСТВЛЯЕМЫЕ</w:t>
      </w:r>
      <w:proofErr w:type="gramEnd"/>
      <w:r w:rsidRPr="005A0AD1">
        <w:rPr>
          <w:rFonts w:eastAsia="Calibri" w:cs="Times New Roman"/>
          <w:b/>
          <w:sz w:val="32"/>
          <w:szCs w:val="32"/>
        </w:rPr>
        <w:t xml:space="preserve"> В ОТНОШЕНИИ СУБЪЕКТОВ ХОЗЯЙСТВОВАНИЯ</w:t>
      </w:r>
    </w:p>
    <w:tbl>
      <w:tblPr>
        <w:tblW w:w="153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5"/>
        <w:gridCol w:w="1460"/>
        <w:gridCol w:w="3827"/>
        <w:gridCol w:w="3544"/>
        <w:gridCol w:w="2410"/>
      </w:tblGrid>
      <w:tr w:rsidR="005A0AD1" w:rsidRPr="005A0AD1" w14:paraId="73EAE5E5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B9CD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17.1. Лицензирование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C77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D97A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EE77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5409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AD1" w:rsidRPr="005A0AD1" w14:paraId="50C99435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7FA0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17.1.1.  Получение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D34C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4F0F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CEBDA" w14:textId="77777777" w:rsidR="005A0AD1" w:rsidRPr="005A0AD1" w:rsidRDefault="005A0AD1" w:rsidP="005A0AD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5A0AD1">
              <w:rPr>
                <w:rFonts w:ascii="Calibri" w:eastAsia="Calibri" w:hAnsi="Calibri" w:cs="Times New Roman"/>
                <w:sz w:val="22"/>
              </w:rPr>
              <w:t>15 рабочих дней, а при проведении оценки и квалификационного экзамена - 25 рабочих дней</w:t>
            </w:r>
          </w:p>
          <w:p w14:paraId="3AD0E5E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DBB4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5A0AD1" w:rsidRPr="005A0AD1" w14:paraId="38467D6A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8CFE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17.1.2. Изменение лицензии на осуществление деятельности, связанной со служебным и гражданским оружием и боеприпасами к нему, коллекционированием и экспонированием оружия и боеприпасов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E103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09C7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  <w:bookmarkStart w:id="0" w:name="_GoBack"/>
            <w:bookmarkEnd w:id="0"/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0164" w14:textId="77777777" w:rsidR="005A0AD1" w:rsidRPr="005A0AD1" w:rsidRDefault="005A0AD1" w:rsidP="005A0AD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5A0AD1">
              <w:rPr>
                <w:rFonts w:ascii="Calibri" w:eastAsia="Calibri" w:hAnsi="Calibri" w:cs="Times New Roman"/>
                <w:sz w:val="22"/>
              </w:rPr>
              <w:t>15 рабочих дней, а при проведении оценки и квалификационного экзамена - 25 рабочих дней</w:t>
            </w:r>
          </w:p>
          <w:p w14:paraId="7ABB3AF5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1BCD7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5A0AD1" w:rsidRPr="005A0AD1" w14:paraId="72A35516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285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17.2. Лицензирование охранной деятельности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93D5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2063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11D74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BA6A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AD1" w:rsidRPr="005A0AD1" w14:paraId="7642DD0A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325C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17.2.1. Получение лицензии на осуществление охранной деятельности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CFFE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7DAA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BAB71" w14:textId="77777777" w:rsidR="005A0AD1" w:rsidRPr="005A0AD1" w:rsidRDefault="005A0AD1" w:rsidP="005A0AD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5A0AD1">
              <w:rPr>
                <w:rFonts w:ascii="Calibri" w:eastAsia="Calibri" w:hAnsi="Calibri" w:cs="Times New Roman"/>
                <w:sz w:val="22"/>
              </w:rPr>
              <w:t>15 рабочих дней, а при проведении оценки и квалификационного экзамена - 25 рабочих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CC8DF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5A0AD1" w:rsidRPr="005A0AD1" w14:paraId="75E21083" w14:textId="77777777" w:rsidTr="005A0AD1">
        <w:trPr>
          <w:trHeight w:val="1196"/>
        </w:trPr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B427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17.2.2. Изменение лицензии на осуществление охранной деятельности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2F2F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0F10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2995" w14:textId="77777777" w:rsidR="005A0AD1" w:rsidRPr="005A0AD1" w:rsidRDefault="005A0AD1" w:rsidP="005A0AD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5A0AD1">
              <w:rPr>
                <w:rFonts w:ascii="Calibri" w:eastAsia="Calibri" w:hAnsi="Calibri" w:cs="Times New Roman"/>
                <w:sz w:val="22"/>
              </w:rPr>
              <w:t>15 рабочих дней, а при проведении оценки и квалификационного экзамена - 25 рабочих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6E7A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5A0AD1" w:rsidRPr="005A0AD1" w14:paraId="4E57FDC4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074C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17.4. Согласование деятельности, связанной с оружием и боеприпасами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D455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2FD5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CDE6F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E434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AD1" w:rsidRPr="005A0AD1" w14:paraId="211AEAC1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3587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17.4.1. </w:t>
            </w:r>
            <w:proofErr w:type="gramStart"/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 разрешения</w:t>
            </w:r>
            <w:proofErr w:type="gramEnd"/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открытие и функционирование </w:t>
            </w: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300A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0F215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ГУВД Минского горисполкома, УВД облисполкома, управление, отдел </w:t>
            </w: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F29C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месяц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227D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3D3E3C2D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CC3AF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17.4.2. Продление срока действия разрешения на открытие и функционирование стрелкового тира, стрельбища, стрелково-охотничьего стенда, оружейно-ремонтной мастерской, магазина по реализации служебного и гражданского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D4B0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1BAE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1E7CE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C4F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1745878F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7500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17.4.3. </w:t>
            </w:r>
            <w:proofErr w:type="gramStart"/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Получение  разрешения</w:t>
            </w:r>
            <w:proofErr w:type="gramEnd"/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открытие и функционирование штемпельно-граверной мастерской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619E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61F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ГУВД Минского горисполкома, УВД облисполкома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69FE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месяц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1BB3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71A1DBED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E313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17.4.4. Продление срока действия разрешения на открытие и функционирование штемпельно-граверной мастерской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31AFE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607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4EB4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464E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6EBBB1C7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EF8C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17.5. Согласование образцов формы одежды работников охраны организаций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AB080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FFE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3463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98B25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AD1" w:rsidRPr="005A0AD1" w14:paraId="0BF008D4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06FF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17.5.1. Получение заключения о согласовании образцов формы одежды работников охраны организацией, не обладающей правом создания военизированной охраны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3E2D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2083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Департамент охраны МВД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051A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7832C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170E54DB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5854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17.6. Согласование приобретения, аренды, хранения, ношения, транспортировки и использования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C418B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B3FB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867F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145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A0AD1" w:rsidRPr="005A0AD1" w14:paraId="49D36774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DA03B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17.6.1. Получение разрешения на приобретение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5920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EBB5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F3262" w14:textId="77777777" w:rsidR="005A0AD1" w:rsidRPr="005A0AD1" w:rsidRDefault="005A0AD1" w:rsidP="005A0AD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5A0AD1">
              <w:rPr>
                <w:rFonts w:ascii="Calibri" w:eastAsia="Calibri" w:hAnsi="Calibri" w:cs="Times New Roman"/>
                <w:sz w:val="22"/>
              </w:rPr>
              <w:t>15 рабочих дней</w:t>
            </w:r>
          </w:p>
          <w:p w14:paraId="3DFC92D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76FC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5A0AD1" w:rsidRPr="005A0AD1" w14:paraId="39932BFB" w14:textId="77777777" w:rsidTr="005A0AD1">
        <w:trPr>
          <w:trHeight w:val="1220"/>
        </w:trPr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4B90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17.6.2. Получение разрешения на получение в аренду отдельных типов и моделей боевого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7DB0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A69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175E" w14:textId="77777777" w:rsidR="005A0AD1" w:rsidRPr="005A0AD1" w:rsidRDefault="005A0AD1" w:rsidP="005A0AD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5A0AD1">
              <w:rPr>
                <w:rFonts w:ascii="Calibri" w:eastAsia="Calibri" w:hAnsi="Calibri" w:cs="Times New Roman"/>
                <w:sz w:val="22"/>
              </w:rPr>
              <w:t>15 рабочих дней</w:t>
            </w:r>
          </w:p>
          <w:p w14:paraId="4ACA5E8B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9DBD4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207B18AA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B1F7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17.6.3. Получение разрешения на хранение служебного и гражданского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E58E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D63CF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D357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A93F5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5A0AD1" w:rsidRPr="005A0AD1" w14:paraId="709A2CC9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F29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17.6.4. Получение разрешения на хранение и использование боевого оружия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A97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4758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59F1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383B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1F37B392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16E0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17.6.5. Получение разрешения на хранение и ношение оружия работником юридического лица с особыми уставными задачами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72F4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E3D7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289D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FC08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129BDA32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BAC3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17.6.6. Получение разрешения на хранение оружия и боеприпасов к нему на период проведения выставки или аукциона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92B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97EB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A09BC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325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26D4D6D5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788D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17.6.7. Получение разрешения на транспортировку и перевозку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582B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4423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4C40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дней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8400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бесплатно</w:t>
            </w:r>
          </w:p>
        </w:tc>
      </w:tr>
      <w:tr w:rsidR="005A0AD1" w:rsidRPr="005A0AD1" w14:paraId="3EC377D1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2734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17.6.8. Продление срока действия разрешения на приобретение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888F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D122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МВД, ГУВД Минского горисполкома, УВД облисполкома, 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D081" w14:textId="77777777" w:rsidR="005A0AD1" w:rsidRPr="005A0AD1" w:rsidRDefault="005A0AD1" w:rsidP="005A0AD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5A0AD1">
              <w:rPr>
                <w:rFonts w:ascii="Calibri" w:eastAsia="Calibri" w:hAnsi="Calibri" w:cs="Times New Roman"/>
                <w:sz w:val="22"/>
              </w:rPr>
              <w:t>15 рабочих дней</w:t>
            </w:r>
          </w:p>
          <w:p w14:paraId="0699C5D3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E4C7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  <w:tr w:rsidR="005A0AD1" w:rsidRPr="005A0AD1" w14:paraId="58FCC257" w14:textId="77777777" w:rsidTr="005A0AD1">
        <w:tc>
          <w:tcPr>
            <w:tcW w:w="40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85860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17.6.9. Продление срока действия разрешения на хранение служебного и гражданского оружия и боеприпасов к нему</w:t>
            </w: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C357B4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85E9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управление, отдел внутренних дел городского, районного исполкома (местной администрации), отдел внутренних дел на транспорте</w:t>
            </w:r>
          </w:p>
        </w:tc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F63C" w14:textId="77777777" w:rsidR="005A0AD1" w:rsidRPr="005A0AD1" w:rsidRDefault="005A0AD1" w:rsidP="005A0AD1">
            <w:pPr>
              <w:spacing w:after="200" w:line="276" w:lineRule="auto"/>
              <w:rPr>
                <w:rFonts w:ascii="Calibri" w:eastAsia="Calibri" w:hAnsi="Calibri" w:cs="Times New Roman"/>
                <w:sz w:val="22"/>
              </w:rPr>
            </w:pPr>
            <w:r w:rsidRPr="005A0AD1">
              <w:rPr>
                <w:rFonts w:ascii="Calibri" w:eastAsia="Calibri" w:hAnsi="Calibri" w:cs="Times New Roman"/>
                <w:sz w:val="22"/>
              </w:rPr>
              <w:t>15 рабочих дней</w:t>
            </w:r>
          </w:p>
          <w:p w14:paraId="3BC45DA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97AE6" w14:textId="77777777" w:rsidR="005A0AD1" w:rsidRPr="005A0AD1" w:rsidRDefault="005A0AD1" w:rsidP="005A0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A0A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</w:t>
            </w:r>
          </w:p>
        </w:tc>
      </w:tr>
    </w:tbl>
    <w:p w14:paraId="21418906" w14:textId="77777777" w:rsidR="00F12C76" w:rsidRPr="00324C8C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324C8C" w:rsidSect="005A0AD1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8C"/>
    <w:rsid w:val="00324C8C"/>
    <w:rsid w:val="005A0AD1"/>
    <w:rsid w:val="006C0B77"/>
    <w:rsid w:val="008242FF"/>
    <w:rsid w:val="008661AB"/>
    <w:rsid w:val="00870751"/>
    <w:rsid w:val="00922C48"/>
    <w:rsid w:val="00B915B7"/>
    <w:rsid w:val="00EA59DF"/>
    <w:rsid w:val="00EE20E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B7F5"/>
  <w15:chartTrackingRefBased/>
  <w15:docId w15:val="{B10D597A-3D7C-4405-858C-A408047D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2024-09-10T08:19:00Z</dcterms:created>
  <dcterms:modified xsi:type="dcterms:W3CDTF">2024-09-10T08:19:00Z</dcterms:modified>
</cp:coreProperties>
</file>