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25"/>
        <w:gridCol w:w="6725"/>
      </w:tblGrid>
      <w:tr w:rsidR="0039647E" w:rsidRPr="00534BAD" w:rsidTr="0039647E">
        <w:trPr>
          <w:trHeight w:val="1392"/>
        </w:trPr>
        <w:tc>
          <w:tcPr>
            <w:tcW w:w="109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269E" w:rsidRDefault="0039647E" w:rsidP="00481C8A">
            <w:pPr>
              <w:jc w:val="both"/>
              <w:rPr>
                <w:b/>
                <w:sz w:val="28"/>
                <w:szCs w:val="28"/>
              </w:rPr>
            </w:pPr>
            <w:bookmarkStart w:id="0" w:name="_Toc272929171"/>
            <w:r w:rsidRPr="00534BAD">
              <w:rPr>
                <w:color w:val="0000FF"/>
                <w:sz w:val="28"/>
                <w:szCs w:val="28"/>
              </w:rPr>
              <w:t xml:space="preserve">административная процедура </w:t>
            </w:r>
            <w:bookmarkEnd w:id="0"/>
            <w:r w:rsidR="00481C8A">
              <w:rPr>
                <w:color w:val="0000FF"/>
                <w:sz w:val="28"/>
                <w:szCs w:val="28"/>
              </w:rPr>
              <w:t xml:space="preserve"> </w:t>
            </w:r>
            <w:r w:rsidR="00534BAD" w:rsidRPr="00534BAD">
              <w:rPr>
                <w:b/>
                <w:color w:val="548DD4" w:themeColor="text2" w:themeTint="99"/>
                <w:sz w:val="28"/>
                <w:szCs w:val="28"/>
              </w:rPr>
              <w:t>8</w:t>
            </w:r>
            <w:r w:rsidR="00481C8A">
              <w:rPr>
                <w:b/>
                <w:color w:val="548DD4" w:themeColor="text2" w:themeTint="99"/>
                <w:sz w:val="28"/>
                <w:szCs w:val="28"/>
              </w:rPr>
              <w:t>.3.1</w:t>
            </w:r>
            <w:r w:rsidR="00534BAD" w:rsidRPr="00534BAD">
              <w:rPr>
                <w:b/>
                <w:sz w:val="28"/>
                <w:szCs w:val="28"/>
              </w:rPr>
              <w:t xml:space="preserve"> </w:t>
            </w:r>
          </w:p>
          <w:p w:rsidR="0039647E" w:rsidRPr="00534BAD" w:rsidRDefault="00534BAD" w:rsidP="00481C8A">
            <w:pPr>
              <w:jc w:val="both"/>
              <w:rPr>
                <w:b/>
                <w:sz w:val="28"/>
                <w:szCs w:val="28"/>
              </w:rPr>
            </w:pPr>
            <w:r w:rsidRPr="00534BAD">
              <w:rPr>
                <w:b/>
                <w:sz w:val="28"/>
                <w:szCs w:val="28"/>
              </w:rPr>
              <w:t>Согласование маршрута движения и ассортиментного перечня товаров автомагазина, в котором предполагается розничная торговля алкогольными напитками на территории сельской местности</w:t>
            </w:r>
          </w:p>
        </w:tc>
      </w:tr>
      <w:tr w:rsidR="0039647E" w:rsidRPr="00534BAD" w:rsidTr="0039647E">
        <w:trPr>
          <w:cantSplit/>
          <w:trHeight w:val="305"/>
        </w:trPr>
        <w:tc>
          <w:tcPr>
            <w:tcW w:w="1095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E5ECF" w:rsidRPr="00534BAD" w:rsidTr="00617973">
              <w:tc>
                <w:tcPr>
                  <w:tcW w:w="10605" w:type="dxa"/>
                  <w:shd w:val="clear" w:color="auto" w:fill="D9D9D9"/>
                  <w:hideMark/>
                </w:tcPr>
                <w:p w:rsidR="003E5ECF" w:rsidRPr="00534BAD" w:rsidRDefault="003E5ECF" w:rsidP="0061797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34BAD">
                    <w:rPr>
                      <w:b/>
                      <w:sz w:val="28"/>
                      <w:szCs w:val="28"/>
                      <w:lang w:eastAsia="en-US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3E5ECF" w:rsidRPr="00534BAD" w:rsidRDefault="003E5ECF" w:rsidP="00617973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34BAD">
                    <w:rPr>
                      <w:b/>
                      <w:sz w:val="28"/>
                      <w:szCs w:val="28"/>
                      <w:lang w:eastAsia="en-US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3E5ECF" w:rsidRPr="00534BAD" w:rsidTr="00617973">
              <w:tc>
                <w:tcPr>
                  <w:tcW w:w="10605" w:type="dxa"/>
                </w:tcPr>
                <w:p w:rsidR="003E5ECF" w:rsidRPr="00534BAD" w:rsidRDefault="003E5ECF" w:rsidP="00617973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CA4656" w:rsidRPr="00534BAD" w:rsidRDefault="00CA4656" w:rsidP="00CA465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534BAD">
                    <w:rPr>
                      <w:sz w:val="28"/>
                      <w:szCs w:val="28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A336F" w:rsidRPr="00534BAD">
                    <w:rPr>
                      <w:b/>
                      <w:sz w:val="28"/>
                      <w:szCs w:val="28"/>
                    </w:rPr>
                    <w:t>Сычёва Анна Григорьевна</w:t>
                  </w:r>
                </w:p>
                <w:p w:rsidR="00CA4656" w:rsidRPr="00534BAD" w:rsidRDefault="00CA4656" w:rsidP="00CA465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534BAD">
                    <w:rPr>
                      <w:sz w:val="28"/>
                      <w:szCs w:val="28"/>
                    </w:rPr>
                    <w:t>1 этаж, кабинет № 19, телефон 8 (02137) 5 45 15</w:t>
                  </w:r>
                </w:p>
                <w:p w:rsidR="00CA4656" w:rsidRPr="00534BAD" w:rsidRDefault="00CA4656" w:rsidP="00CA465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3E5ECF" w:rsidRPr="00534BAD" w:rsidRDefault="003E5ECF" w:rsidP="0061797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</w:pPr>
                  <w:r w:rsidRPr="00534BAD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t xml:space="preserve">Время приема: </w:t>
                  </w:r>
                  <w:proofErr w:type="spellStart"/>
                  <w:r w:rsidRPr="00534BAD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t>пн</w:t>
                  </w:r>
                  <w:proofErr w:type="spellEnd"/>
                  <w:r w:rsidRPr="00534BAD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t>.</w:t>
                  </w:r>
                  <w:proofErr w:type="gramStart"/>
                  <w:r w:rsidRPr="00534BAD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t>,</w:t>
                  </w:r>
                  <w:proofErr w:type="spellStart"/>
                  <w:r w:rsidRPr="00534BAD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t>в</w:t>
                  </w:r>
                  <w:proofErr w:type="gramEnd"/>
                  <w:r w:rsidRPr="00534BAD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t>т</w:t>
                  </w:r>
                  <w:proofErr w:type="spellEnd"/>
                  <w:r w:rsidRPr="00534BAD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t>.,</w:t>
                  </w:r>
                  <w:proofErr w:type="spellStart"/>
                  <w:r w:rsidRPr="00534BAD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t>чт</w:t>
                  </w:r>
                  <w:proofErr w:type="spellEnd"/>
                  <w:r w:rsidRPr="00534BAD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t>.,пт. с 8.00 до 13.</w:t>
                  </w:r>
                  <w:r w:rsidR="00661A0E" w:rsidRPr="00534BAD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t>00, с 14.00 до 17</w:t>
                  </w:r>
                  <w:r w:rsidRPr="00534BAD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t>.00, ср.8.00 до 13.00, с 14.00 до 20.00, суббота с 9.00 до 12.00 (по предварительной записи),</w:t>
                  </w:r>
                  <w:r w:rsidRPr="00534BAD">
                    <w:rPr>
                      <w:rStyle w:val="apple-converted-space"/>
                      <w:b/>
                      <w:color w:val="484848"/>
                      <w:sz w:val="28"/>
                      <w:szCs w:val="28"/>
                      <w:u w:val="single"/>
                      <w:shd w:val="clear" w:color="auto" w:fill="FFFFFF"/>
                      <w:lang w:eastAsia="en-US"/>
                    </w:rPr>
                    <w:t xml:space="preserve"> </w:t>
                  </w:r>
                  <w:r w:rsidRPr="00534BAD">
                    <w:rPr>
                      <w:b/>
                      <w:sz w:val="28"/>
                      <w:szCs w:val="28"/>
                      <w:u w:val="single"/>
                      <w:lang w:eastAsia="en-US"/>
                    </w:rPr>
                    <w:t xml:space="preserve">выходной день –воскресенье </w:t>
                  </w:r>
                </w:p>
              </w:tc>
            </w:tr>
          </w:tbl>
          <w:p w:rsidR="003E5ECF" w:rsidRPr="00534BAD" w:rsidRDefault="003E5ECF" w:rsidP="00D72AAC">
            <w:pPr>
              <w:rPr>
                <w:sz w:val="28"/>
                <w:szCs w:val="28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39647E" w:rsidRPr="00534BAD" w:rsidTr="00D72AAC">
              <w:tc>
                <w:tcPr>
                  <w:tcW w:w="10605" w:type="dxa"/>
                  <w:shd w:val="clear" w:color="auto" w:fill="D9D9D9"/>
                  <w:hideMark/>
                </w:tcPr>
                <w:p w:rsidR="0039647E" w:rsidRPr="00534BAD" w:rsidRDefault="003E5ECF" w:rsidP="00D72AAC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34BAD">
                    <w:rPr>
                      <w:b/>
                      <w:sz w:val="28"/>
                      <w:szCs w:val="28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39647E" w:rsidRPr="00534BAD" w:rsidTr="00D72AAC">
              <w:tc>
                <w:tcPr>
                  <w:tcW w:w="10605" w:type="dxa"/>
                </w:tcPr>
                <w:p w:rsidR="007C269E" w:rsidRDefault="007C269E" w:rsidP="007C269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7C269E" w:rsidRPr="00534BAD" w:rsidRDefault="007C269E" w:rsidP="007C269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  <w:r w:rsidRPr="00534BAD">
                    <w:rPr>
                      <w:sz w:val="28"/>
                      <w:szCs w:val="28"/>
                    </w:rPr>
                    <w:t>главный  специалист сектора экономики райисполкома -</w:t>
                  </w:r>
                </w:p>
                <w:p w:rsidR="007C269E" w:rsidRPr="00534BAD" w:rsidRDefault="007C269E" w:rsidP="007C269E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  <w:r w:rsidRPr="00534BAD">
                    <w:rPr>
                      <w:b/>
                      <w:sz w:val="28"/>
                      <w:szCs w:val="28"/>
                    </w:rPr>
                    <w:t>Морозова Наталья Александровна</w:t>
                  </w:r>
                  <w:r w:rsidRPr="00534BAD">
                    <w:rPr>
                      <w:sz w:val="28"/>
                      <w:szCs w:val="28"/>
                    </w:rPr>
                    <w:t>, 4 этаж, кабинет № 84, телефон 8 (02137) 5 45 19</w:t>
                  </w:r>
                </w:p>
                <w:p w:rsidR="00534BAD" w:rsidRPr="00534BAD" w:rsidRDefault="00534BAD" w:rsidP="007C269E">
                  <w:pPr>
                    <w:spacing w:before="240" w:line="276" w:lineRule="auto"/>
                    <w:jc w:val="center"/>
                    <w:rPr>
                      <w:sz w:val="28"/>
                      <w:szCs w:val="28"/>
                    </w:rPr>
                  </w:pPr>
                  <w:bookmarkStart w:id="1" w:name="_GoBack"/>
                  <w:bookmarkEnd w:id="1"/>
                  <w:r w:rsidRPr="00534BAD">
                    <w:rPr>
                      <w:sz w:val="28"/>
                      <w:szCs w:val="28"/>
                    </w:rPr>
                    <w:t>заведующий сектором экономики райисполкома –</w:t>
                  </w:r>
                </w:p>
                <w:p w:rsidR="00534BAD" w:rsidRPr="00534BAD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  <w:r w:rsidRPr="00534BAD">
                    <w:rPr>
                      <w:b/>
                      <w:sz w:val="28"/>
                      <w:szCs w:val="28"/>
                    </w:rPr>
                    <w:t>Горбачевская Инна Геннадьевна</w:t>
                  </w:r>
                  <w:r w:rsidRPr="00534BAD">
                    <w:rPr>
                      <w:sz w:val="28"/>
                      <w:szCs w:val="28"/>
                    </w:rPr>
                    <w:t>, 4 этаж, кабинет № 93, телефон 8 (02137) 5 45 20</w:t>
                  </w:r>
                </w:p>
                <w:p w:rsidR="00534BAD" w:rsidRPr="00534BAD" w:rsidRDefault="00534BAD" w:rsidP="00534BAD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534BAD" w:rsidRPr="00534BAD" w:rsidRDefault="00534BAD" w:rsidP="00534BA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34BAD"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ежедневно с 8.00 до 13.00, с 14.00 до 17.00, </w:t>
                  </w:r>
                </w:p>
                <w:p w:rsidR="00534BAD" w:rsidRPr="00534BAD" w:rsidRDefault="00534BAD" w:rsidP="00534BA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534BAD">
                    <w:rPr>
                      <w:b/>
                      <w:sz w:val="28"/>
                      <w:szCs w:val="28"/>
                      <w:u w:val="single"/>
                    </w:rPr>
                    <w:t>выходные дни – суббота, воскресенье</w:t>
                  </w:r>
                </w:p>
                <w:p w:rsidR="0039647E" w:rsidRPr="00534BAD" w:rsidRDefault="0039647E" w:rsidP="0039647E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9647E" w:rsidRPr="00534BAD" w:rsidRDefault="0039647E" w:rsidP="00D72AAC">
            <w:pPr>
              <w:pStyle w:val="2"/>
              <w:spacing w:line="240" w:lineRule="auto"/>
              <w:rPr>
                <w:b/>
                <w:color w:val="0000FF"/>
                <w:sz w:val="28"/>
                <w:szCs w:val="28"/>
              </w:rPr>
            </w:pPr>
          </w:p>
        </w:tc>
      </w:tr>
      <w:tr w:rsidR="0039647E" w:rsidRPr="00534BAD" w:rsidTr="0039647E">
        <w:trPr>
          <w:trHeight w:val="459"/>
        </w:trPr>
        <w:tc>
          <w:tcPr>
            <w:tcW w:w="4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534BAD" w:rsidRDefault="0039647E" w:rsidP="00D72AAC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534BAD">
              <w:rPr>
                <w:sz w:val="28"/>
                <w:szCs w:val="28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39647E" w:rsidRPr="00534BAD" w:rsidRDefault="0039647E" w:rsidP="00D72AAC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534BAD" w:rsidRPr="00481C8A" w:rsidRDefault="00534BAD" w:rsidP="00534BAD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8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534BAD" w:rsidRPr="00481C8A" w:rsidRDefault="00534BAD" w:rsidP="00534BAD">
            <w:pPr>
              <w:pStyle w:val="table10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C8A">
              <w:rPr>
                <w:rFonts w:ascii="Times New Roman" w:hAnsi="Times New Roman" w:cs="Times New Roman"/>
                <w:sz w:val="28"/>
                <w:szCs w:val="28"/>
              </w:rPr>
              <w:t>маршрут движения автомагазина</w:t>
            </w:r>
          </w:p>
          <w:p w:rsidR="0039647E" w:rsidRPr="00534BAD" w:rsidRDefault="00534BAD" w:rsidP="00534BAD">
            <w:pPr>
              <w:pStyle w:val="table10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1C8A">
              <w:rPr>
                <w:rFonts w:ascii="Times New Roman" w:hAnsi="Times New Roman" w:cs="Times New Roman"/>
                <w:sz w:val="28"/>
                <w:szCs w:val="28"/>
              </w:rPr>
              <w:t>ассортиментный перечень товаров автомагазина</w:t>
            </w:r>
          </w:p>
        </w:tc>
      </w:tr>
      <w:tr w:rsidR="0039647E" w:rsidRPr="00534BAD" w:rsidTr="0039647E">
        <w:trPr>
          <w:trHeight w:val="459"/>
        </w:trPr>
        <w:tc>
          <w:tcPr>
            <w:tcW w:w="42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534BAD" w:rsidRDefault="0039647E" w:rsidP="00D72AAC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534BAD">
              <w:rPr>
                <w:sz w:val="28"/>
                <w:szCs w:val="28"/>
              </w:rPr>
              <w:t xml:space="preserve">Документы и (или) сведения, запрашиваемые ответственным исполнителем  </w:t>
            </w:r>
          </w:p>
          <w:p w:rsidR="0039647E" w:rsidRPr="00534BAD" w:rsidRDefault="0039647E" w:rsidP="00D72AAC">
            <w:pPr>
              <w:pStyle w:val="21"/>
              <w:spacing w:line="240" w:lineRule="auto"/>
              <w:jc w:val="center"/>
              <w:rPr>
                <w:color w:val="31849B"/>
                <w:sz w:val="28"/>
                <w:szCs w:val="28"/>
              </w:rPr>
            </w:pPr>
            <w:r w:rsidRPr="00534BAD">
              <w:rPr>
                <w:color w:val="31849B"/>
                <w:sz w:val="28"/>
                <w:szCs w:val="28"/>
              </w:rPr>
              <w:t>Заинтересованное лицо вправе представить  указанные  документы самостоятельно</w:t>
            </w:r>
          </w:p>
          <w:p w:rsidR="0039647E" w:rsidRPr="00534BAD" w:rsidRDefault="0039647E" w:rsidP="00D72AAC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7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9647E" w:rsidRPr="00534BAD" w:rsidRDefault="00481C8A" w:rsidP="00D72A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="0039647E" w:rsidRPr="00534BAD">
              <w:rPr>
                <w:sz w:val="28"/>
                <w:szCs w:val="28"/>
              </w:rPr>
              <w:t>е запрашиваются</w:t>
            </w:r>
          </w:p>
          <w:p w:rsidR="0039647E" w:rsidRPr="00534BAD" w:rsidRDefault="0039647E" w:rsidP="00D72AAC">
            <w:pPr>
              <w:pStyle w:val="table10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9647E" w:rsidRPr="00534BAD" w:rsidTr="0039647E">
        <w:trPr>
          <w:trHeight w:val="912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534BAD" w:rsidRDefault="0039647E" w:rsidP="00D72AA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534BAD">
              <w:rPr>
                <w:b/>
                <w:bCs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39647E" w:rsidRPr="00534BAD" w:rsidRDefault="0039647E" w:rsidP="00D72AA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534BAD" w:rsidRDefault="0039647E" w:rsidP="00D72AA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8"/>
                <w:szCs w:val="28"/>
              </w:rPr>
            </w:pPr>
            <w:r w:rsidRPr="00534BAD">
              <w:rPr>
                <w:sz w:val="28"/>
                <w:szCs w:val="28"/>
              </w:rPr>
              <w:t>бесплатно</w:t>
            </w:r>
          </w:p>
        </w:tc>
      </w:tr>
      <w:tr w:rsidR="0039647E" w:rsidRPr="00534BAD" w:rsidTr="0039647E">
        <w:trPr>
          <w:trHeight w:val="942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534BAD" w:rsidRDefault="0039647E" w:rsidP="00D72AAC">
            <w:pPr>
              <w:jc w:val="both"/>
              <w:rPr>
                <w:b/>
                <w:sz w:val="28"/>
                <w:szCs w:val="28"/>
              </w:rPr>
            </w:pPr>
            <w:r w:rsidRPr="00534BAD">
              <w:rPr>
                <w:b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  <w:p w:rsidR="0039647E" w:rsidRPr="00534BAD" w:rsidRDefault="0039647E" w:rsidP="00D72AA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534BAD" w:rsidRDefault="00534BAD" w:rsidP="00D72AAC">
            <w:pPr>
              <w:rPr>
                <w:sz w:val="28"/>
                <w:szCs w:val="28"/>
              </w:rPr>
            </w:pPr>
            <w:r w:rsidRPr="00534BAD">
              <w:rPr>
                <w:sz w:val="28"/>
                <w:szCs w:val="28"/>
              </w:rPr>
              <w:t>5 рабочих дней</w:t>
            </w:r>
          </w:p>
        </w:tc>
      </w:tr>
      <w:tr w:rsidR="0039647E" w:rsidRPr="00534BAD" w:rsidTr="0039647E">
        <w:trPr>
          <w:trHeight w:val="384"/>
        </w:trPr>
        <w:tc>
          <w:tcPr>
            <w:tcW w:w="42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534BAD" w:rsidRDefault="0039647E" w:rsidP="00D72AA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 w:rsidRPr="00534BAD">
              <w:rPr>
                <w:b/>
                <w:bCs/>
                <w:sz w:val="28"/>
                <w:szCs w:val="28"/>
              </w:rPr>
              <w:t xml:space="preserve">Срок действия   справки или другого документа (решения), </w:t>
            </w:r>
            <w:proofErr w:type="gramStart"/>
            <w:r w:rsidRPr="00534BAD">
              <w:rPr>
                <w:b/>
                <w:bCs/>
                <w:sz w:val="28"/>
                <w:szCs w:val="28"/>
              </w:rPr>
              <w:t>выдаваемых</w:t>
            </w:r>
            <w:proofErr w:type="gramEnd"/>
            <w:r w:rsidRPr="00534BAD">
              <w:rPr>
                <w:b/>
                <w:bCs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  <w:p w:rsidR="0039647E" w:rsidRPr="00534BAD" w:rsidRDefault="0039647E" w:rsidP="00D72AAC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39647E" w:rsidRPr="00534BAD" w:rsidRDefault="0039647E" w:rsidP="00D72AAC">
            <w:pPr>
              <w:rPr>
                <w:sz w:val="28"/>
                <w:szCs w:val="28"/>
              </w:rPr>
            </w:pPr>
            <w:r w:rsidRPr="00534BAD">
              <w:rPr>
                <w:sz w:val="28"/>
                <w:szCs w:val="28"/>
              </w:rPr>
              <w:t>бессрочно</w:t>
            </w:r>
          </w:p>
        </w:tc>
      </w:tr>
      <w:tr w:rsidR="0039647E" w:rsidRPr="00534BAD" w:rsidTr="0039647E">
        <w:trPr>
          <w:trHeight w:val="384"/>
        </w:trPr>
        <w:tc>
          <w:tcPr>
            <w:tcW w:w="109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7E" w:rsidRPr="00534BAD" w:rsidRDefault="0039647E" w:rsidP="00D72AAC">
            <w:pPr>
              <w:jc w:val="both"/>
              <w:rPr>
                <w:sz w:val="28"/>
                <w:szCs w:val="28"/>
              </w:rPr>
            </w:pPr>
          </w:p>
        </w:tc>
      </w:tr>
    </w:tbl>
    <w:p w:rsidR="00545566" w:rsidRPr="00534BAD" w:rsidRDefault="00545566" w:rsidP="0039647E">
      <w:pPr>
        <w:rPr>
          <w:b/>
          <w:sz w:val="28"/>
          <w:szCs w:val="28"/>
        </w:rPr>
      </w:pPr>
    </w:p>
    <w:p w:rsidR="00545566" w:rsidRPr="00534BAD" w:rsidRDefault="00545566" w:rsidP="0039647E">
      <w:pPr>
        <w:rPr>
          <w:b/>
          <w:sz w:val="28"/>
          <w:szCs w:val="28"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DA19BE" w:rsidRDefault="00DA19BE" w:rsidP="0039647E">
      <w:pPr>
        <w:rPr>
          <w:b/>
        </w:rPr>
      </w:pPr>
    </w:p>
    <w:p w:rsidR="00481C8A" w:rsidRDefault="00481C8A" w:rsidP="0039647E">
      <w:pPr>
        <w:rPr>
          <w:b/>
        </w:rPr>
      </w:pPr>
    </w:p>
    <w:p w:rsidR="00481C8A" w:rsidRDefault="00481C8A" w:rsidP="0039647E">
      <w:pPr>
        <w:rPr>
          <w:b/>
        </w:rPr>
      </w:pPr>
    </w:p>
    <w:p w:rsidR="00481C8A" w:rsidRDefault="00481C8A" w:rsidP="0039647E">
      <w:pPr>
        <w:rPr>
          <w:b/>
        </w:rPr>
      </w:pPr>
    </w:p>
    <w:p w:rsidR="00481C8A" w:rsidRDefault="00481C8A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Default="00534BAD" w:rsidP="0039647E">
      <w:pPr>
        <w:rPr>
          <w:b/>
        </w:rPr>
      </w:pPr>
    </w:p>
    <w:p w:rsidR="00534BAD" w:rsidRPr="00296B5C" w:rsidRDefault="00534BAD" w:rsidP="00534BAD">
      <w:pPr>
        <w:ind w:right="-283"/>
        <w:rPr>
          <w:b/>
          <w:sz w:val="28"/>
          <w:szCs w:val="28"/>
        </w:rPr>
      </w:pPr>
    </w:p>
    <w:p w:rsidR="00534BAD" w:rsidRPr="005C317B" w:rsidRDefault="00534BAD" w:rsidP="00534BAD">
      <w:pPr>
        <w:jc w:val="center"/>
        <w:rPr>
          <w:b/>
          <w:sz w:val="28"/>
          <w:szCs w:val="28"/>
        </w:rPr>
      </w:pPr>
      <w:r w:rsidRPr="005C317B">
        <w:rPr>
          <w:b/>
          <w:sz w:val="28"/>
          <w:szCs w:val="28"/>
        </w:rPr>
        <w:t>Оформляется на официальном бланке организации</w:t>
      </w:r>
    </w:p>
    <w:p w:rsidR="00534BAD" w:rsidRPr="005C317B" w:rsidRDefault="00534BAD" w:rsidP="00534BAD">
      <w:pPr>
        <w:jc w:val="center"/>
        <w:rPr>
          <w:sz w:val="28"/>
          <w:szCs w:val="28"/>
        </w:rPr>
      </w:pPr>
    </w:p>
    <w:p w:rsidR="00534BAD" w:rsidRPr="005C317B" w:rsidRDefault="00534BAD" w:rsidP="00534BAD">
      <w:pPr>
        <w:rPr>
          <w:sz w:val="28"/>
          <w:szCs w:val="28"/>
        </w:rPr>
      </w:pPr>
      <w:r w:rsidRPr="005C317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Pr="005C317B">
        <w:rPr>
          <w:sz w:val="28"/>
          <w:szCs w:val="28"/>
        </w:rPr>
        <w:t>Дубровенский</w:t>
      </w:r>
      <w:proofErr w:type="spellEnd"/>
      <w:r w:rsidRPr="005C317B">
        <w:rPr>
          <w:sz w:val="28"/>
          <w:szCs w:val="28"/>
        </w:rPr>
        <w:t xml:space="preserve"> районный  </w:t>
      </w:r>
    </w:p>
    <w:p w:rsidR="00534BAD" w:rsidRPr="005C317B" w:rsidRDefault="00534BAD" w:rsidP="00534BAD">
      <w:pPr>
        <w:rPr>
          <w:sz w:val="28"/>
          <w:szCs w:val="28"/>
        </w:rPr>
      </w:pPr>
      <w:r w:rsidRPr="005C317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</w:t>
      </w:r>
      <w:r w:rsidRPr="005C317B">
        <w:rPr>
          <w:sz w:val="28"/>
          <w:szCs w:val="28"/>
        </w:rPr>
        <w:t>исполнительный комитет</w:t>
      </w:r>
    </w:p>
    <w:p w:rsidR="00534BAD" w:rsidRPr="007342D7" w:rsidRDefault="00534BAD" w:rsidP="00534BAD">
      <w:pPr>
        <w:rPr>
          <w:b/>
          <w:sz w:val="28"/>
          <w:szCs w:val="28"/>
        </w:rPr>
      </w:pPr>
    </w:p>
    <w:p w:rsidR="00534BAD" w:rsidRDefault="00534BAD" w:rsidP="00534BAD">
      <w:pPr>
        <w:jc w:val="center"/>
        <w:rPr>
          <w:sz w:val="30"/>
          <w:szCs w:val="28"/>
        </w:rPr>
      </w:pPr>
      <w:r>
        <w:rPr>
          <w:sz w:val="30"/>
          <w:szCs w:val="28"/>
        </w:rPr>
        <w:t>ЗАЯВЛЕНИЕ</w:t>
      </w:r>
    </w:p>
    <w:p w:rsidR="00534BAD" w:rsidRDefault="00534BAD" w:rsidP="00534B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34BAD" w:rsidRDefault="00534BAD" w:rsidP="00534BA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534BAD" w:rsidRDefault="00534BAD" w:rsidP="00534B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34BAD" w:rsidRDefault="00534BAD" w:rsidP="00534BA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(если таковое имеется) индивидуального предпринимателя)</w:t>
      </w:r>
    </w:p>
    <w:p w:rsidR="00534BAD" w:rsidRDefault="00534BAD" w:rsidP="00534B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34BAD" w:rsidRDefault="00534BAD" w:rsidP="00534BA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>
        <w:rPr>
          <w:color w:val="000000"/>
          <w:sz w:val="20"/>
        </w:rPr>
        <w:t>(место нахождения юридического лица, место жительства индивидуального</w:t>
      </w:r>
      <w:proofErr w:type="gramEnd"/>
    </w:p>
    <w:p w:rsidR="00534BAD" w:rsidRDefault="00534BAD" w:rsidP="00534BAD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534BAD" w:rsidRDefault="00534BAD" w:rsidP="00534BA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предпринимателя, телефон, факс)</w:t>
      </w:r>
    </w:p>
    <w:p w:rsidR="00534BAD" w:rsidRPr="00534BAD" w:rsidRDefault="00534BAD" w:rsidP="00534BAD">
      <w:pPr>
        <w:jc w:val="both"/>
        <w:rPr>
          <w:sz w:val="28"/>
          <w:szCs w:val="28"/>
        </w:rPr>
      </w:pPr>
      <w:r w:rsidRPr="00534BAD">
        <w:rPr>
          <w:color w:val="000000"/>
          <w:sz w:val="28"/>
          <w:szCs w:val="28"/>
        </w:rPr>
        <w:t>Регистрационный номер в ЕГР __________________________________</w:t>
      </w:r>
    </w:p>
    <w:p w:rsidR="00534BAD" w:rsidRDefault="00534BAD" w:rsidP="00534BAD">
      <w:pPr>
        <w:jc w:val="both"/>
        <w:rPr>
          <w:color w:val="000000"/>
        </w:rPr>
      </w:pPr>
      <w:r w:rsidRPr="00534BAD">
        <w:rPr>
          <w:color w:val="000000"/>
          <w:sz w:val="28"/>
          <w:szCs w:val="28"/>
        </w:rPr>
        <w:t xml:space="preserve">Наименование государственного органа, иной государственной организации, </w:t>
      </w:r>
      <w:proofErr w:type="gramStart"/>
      <w:r w:rsidRPr="00534BAD">
        <w:rPr>
          <w:color w:val="000000"/>
          <w:sz w:val="28"/>
          <w:szCs w:val="28"/>
        </w:rPr>
        <w:t>осуществивших</w:t>
      </w:r>
      <w:proofErr w:type="gramEnd"/>
      <w:r w:rsidRPr="00534BAD">
        <w:rPr>
          <w:color w:val="000000"/>
          <w:sz w:val="28"/>
          <w:szCs w:val="28"/>
        </w:rPr>
        <w:t xml:space="preserve"> государственную регистрацию, </w:t>
      </w:r>
      <w:r>
        <w:rPr>
          <w:color w:val="000000"/>
        </w:rPr>
        <w:t xml:space="preserve">_____________________________________________________________________________ </w:t>
      </w:r>
    </w:p>
    <w:p w:rsidR="00534BAD" w:rsidRDefault="00534BAD" w:rsidP="00534BAD">
      <w:pPr>
        <w:ind w:firstLine="709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Прошу согласовать маршрут движения и ассортиментный перечень товаров автомагазина </w:t>
      </w:r>
    </w:p>
    <w:p w:rsidR="00534BAD" w:rsidRDefault="00534BAD" w:rsidP="00534BAD">
      <w:pPr>
        <w:jc w:val="both"/>
        <w:rPr>
          <w:sz w:val="30"/>
          <w:szCs w:val="30"/>
        </w:rPr>
      </w:pPr>
      <w:r>
        <w:rPr>
          <w:sz w:val="30"/>
          <w:szCs w:val="28"/>
        </w:rPr>
        <w:t>___________________________________________________________________________________________________________________________</w:t>
      </w:r>
      <w:r>
        <w:rPr>
          <w:sz w:val="30"/>
          <w:szCs w:val="30"/>
        </w:rPr>
        <w:t>.</w:t>
      </w:r>
    </w:p>
    <w:p w:rsidR="00534BAD" w:rsidRDefault="00534BAD" w:rsidP="00534BAD">
      <w:pPr>
        <w:ind w:firstLine="709"/>
        <w:jc w:val="both"/>
        <w:rPr>
          <w:sz w:val="30"/>
          <w:szCs w:val="30"/>
        </w:rPr>
      </w:pPr>
    </w:p>
    <w:p w:rsidR="00534BAD" w:rsidRDefault="00534BAD" w:rsidP="00534BAD">
      <w:pPr>
        <w:pStyle w:val="undline"/>
        <w:ind w:firstLine="709"/>
        <w:jc w:val="left"/>
        <w:rPr>
          <w:sz w:val="30"/>
          <w:szCs w:val="30"/>
        </w:rPr>
      </w:pPr>
      <w:r>
        <w:rPr>
          <w:sz w:val="30"/>
          <w:szCs w:val="30"/>
        </w:rPr>
        <w:t>Представляемые документы:</w:t>
      </w:r>
    </w:p>
    <w:p w:rsidR="00534BAD" w:rsidRDefault="00534BAD" w:rsidP="00534BAD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</w:t>
      </w:r>
    </w:p>
    <w:tbl>
      <w:tblPr>
        <w:tblW w:w="5011" w:type="pct"/>
        <w:tblCellSpacing w:w="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2353"/>
        <w:gridCol w:w="1763"/>
        <w:gridCol w:w="34"/>
        <w:gridCol w:w="2948"/>
        <w:gridCol w:w="2250"/>
        <w:gridCol w:w="21"/>
      </w:tblGrid>
      <w:tr w:rsidR="00534BAD" w:rsidTr="00534BAD">
        <w:trPr>
          <w:gridAfter w:val="1"/>
          <w:wAfter w:w="11" w:type="pct"/>
          <w:tblCellSpacing w:w="0" w:type="dxa"/>
        </w:trPr>
        <w:tc>
          <w:tcPr>
            <w:tcW w:w="1259" w:type="pct"/>
            <w:gridSpan w:val="2"/>
            <w:hideMark/>
          </w:tcPr>
          <w:p w:rsidR="00534BAD" w:rsidRDefault="00534BAD" w:rsidP="00534BAD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58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72" w:type="pct"/>
            <w:gridSpan w:val="2"/>
            <w:hideMark/>
          </w:tcPr>
          <w:p w:rsidR="00534BAD" w:rsidRDefault="00534BA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534BAD" w:rsidTr="00534BAD">
        <w:trPr>
          <w:gridAfter w:val="1"/>
          <w:wAfter w:w="11" w:type="pct"/>
          <w:tblCellSpacing w:w="0" w:type="dxa"/>
        </w:trPr>
        <w:tc>
          <w:tcPr>
            <w:tcW w:w="2217" w:type="pct"/>
            <w:gridSpan w:val="4"/>
          </w:tcPr>
          <w:p w:rsidR="00534BAD" w:rsidRDefault="00534B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772" w:type="pct"/>
            <w:gridSpan w:val="2"/>
          </w:tcPr>
          <w:p w:rsidR="00534BAD" w:rsidRDefault="00534B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534BAD" w:rsidTr="00534BAD">
        <w:trPr>
          <w:gridBefore w:val="1"/>
          <w:wBefore w:w="4" w:type="pct"/>
          <w:trHeight w:val="240"/>
          <w:tblCellSpacing w:w="0" w:type="dxa"/>
        </w:trPr>
        <w:tc>
          <w:tcPr>
            <w:tcW w:w="21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BAD" w:rsidRDefault="00534BAD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юридического лица </w:t>
            </w:r>
            <w:r>
              <w:rPr>
                <w:lang w:eastAsia="en-US"/>
              </w:rPr>
              <w:br/>
              <w:t xml:space="preserve">(индивидуальный предприниматель) </w:t>
            </w:r>
            <w:r>
              <w:rPr>
                <w:lang w:eastAsia="en-US"/>
              </w:rPr>
              <w:br/>
              <w:t>или уполномоченное им лицо</w:t>
            </w:r>
          </w:p>
        </w:tc>
        <w:tc>
          <w:tcPr>
            <w:tcW w:w="159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BAD" w:rsidRDefault="00534BAD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  <w:tc>
          <w:tcPr>
            <w:tcW w:w="12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BAD" w:rsidRDefault="00534BAD">
            <w:pPr>
              <w:pStyle w:val="newncpi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</w:t>
            </w:r>
          </w:p>
        </w:tc>
      </w:tr>
      <w:tr w:rsidR="00534BAD" w:rsidRPr="00534BAD" w:rsidTr="00534BAD">
        <w:trPr>
          <w:gridBefore w:val="1"/>
          <w:wBefore w:w="4" w:type="pct"/>
          <w:trHeight w:val="240"/>
          <w:tblCellSpacing w:w="0" w:type="dxa"/>
        </w:trPr>
        <w:tc>
          <w:tcPr>
            <w:tcW w:w="219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BAD" w:rsidRDefault="00534BAD">
            <w:pPr>
              <w:pStyle w:val="table100"/>
              <w:spacing w:line="276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59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BAD" w:rsidRPr="00534BAD" w:rsidRDefault="00534BAD">
            <w:pPr>
              <w:pStyle w:val="table10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4BA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21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BAD" w:rsidRPr="00534BAD" w:rsidRDefault="00534BAD">
            <w:pPr>
              <w:pStyle w:val="table100"/>
              <w:spacing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34BAD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39647E" w:rsidRDefault="00534BAD" w:rsidP="00534BAD">
      <w:pPr>
        <w:pStyle w:val="newncpi0"/>
      </w:pPr>
      <w:r>
        <w:t>____ _______________ 20____ г.</w:t>
      </w:r>
    </w:p>
    <w:sectPr w:rsidR="0039647E" w:rsidSect="00BF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47E"/>
    <w:rsid w:val="001300D7"/>
    <w:rsid w:val="0039647E"/>
    <w:rsid w:val="003A336F"/>
    <w:rsid w:val="003E5ECF"/>
    <w:rsid w:val="00481C8A"/>
    <w:rsid w:val="00534BAD"/>
    <w:rsid w:val="00545566"/>
    <w:rsid w:val="00661A0E"/>
    <w:rsid w:val="007C269E"/>
    <w:rsid w:val="00973F43"/>
    <w:rsid w:val="00B21BB9"/>
    <w:rsid w:val="00BF642D"/>
    <w:rsid w:val="00CA4656"/>
    <w:rsid w:val="00DA19BE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D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5ECF"/>
  </w:style>
  <w:style w:type="paragraph" w:customStyle="1" w:styleId="undline">
    <w:name w:val="undline"/>
    <w:basedOn w:val="a"/>
    <w:rsid w:val="00534BAD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534BAD"/>
    <w:pPr>
      <w:spacing w:before="160" w:after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9647E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47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3964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96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9647E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39647E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table10">
    <w:name w:val="table10 Знак"/>
    <w:basedOn w:val="a0"/>
    <w:link w:val="table100"/>
    <w:locked/>
    <w:rsid w:val="0039647E"/>
    <w:rPr>
      <w:sz w:val="24"/>
      <w:szCs w:val="24"/>
    </w:rPr>
  </w:style>
  <w:style w:type="paragraph" w:customStyle="1" w:styleId="table100">
    <w:name w:val="table10"/>
    <w:basedOn w:val="a"/>
    <w:link w:val="table10"/>
    <w:rsid w:val="0039647E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a5">
    <w:name w:val="Знак"/>
    <w:basedOn w:val="a"/>
    <w:autoRedefine/>
    <w:rsid w:val="0039647E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3964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964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15</cp:revision>
  <cp:lastPrinted>2022-02-07T13:01:00Z</cp:lastPrinted>
  <dcterms:created xsi:type="dcterms:W3CDTF">2018-05-22T20:15:00Z</dcterms:created>
  <dcterms:modified xsi:type="dcterms:W3CDTF">2023-06-26T09:09:00Z</dcterms:modified>
</cp:coreProperties>
</file>