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957" w:rsidRDefault="00270957" w:rsidP="00270957">
      <w:pPr>
        <w:widowControl w:val="0"/>
        <w:tabs>
          <w:tab w:val="left" w:pos="2366"/>
          <w:tab w:val="left" w:pos="6379"/>
        </w:tabs>
        <w:spacing w:line="280" w:lineRule="exact"/>
        <w:jc w:val="both"/>
        <w:rPr>
          <w:sz w:val="30"/>
        </w:rPr>
      </w:pPr>
      <w:r>
        <w:rPr>
          <w:sz w:val="30"/>
        </w:rPr>
        <w:t>ИНФОРМАЦИЯ</w:t>
      </w:r>
    </w:p>
    <w:p w:rsidR="00270957" w:rsidRDefault="00270957" w:rsidP="00270957">
      <w:pPr>
        <w:widowControl w:val="0"/>
        <w:tabs>
          <w:tab w:val="left" w:pos="5670"/>
        </w:tabs>
        <w:spacing w:line="280" w:lineRule="exact"/>
        <w:ind w:right="3969"/>
        <w:jc w:val="both"/>
        <w:rPr>
          <w:sz w:val="30"/>
        </w:rPr>
      </w:pPr>
      <w:r>
        <w:rPr>
          <w:sz w:val="30"/>
        </w:rPr>
        <w:t xml:space="preserve">об </w:t>
      </w:r>
      <w:r>
        <w:rPr>
          <w:sz w:val="30"/>
        </w:rPr>
        <w:t>обращения</w:t>
      </w:r>
      <w:r>
        <w:rPr>
          <w:sz w:val="30"/>
        </w:rPr>
        <w:t>х</w:t>
      </w:r>
      <w:r>
        <w:rPr>
          <w:sz w:val="30"/>
        </w:rPr>
        <w:t xml:space="preserve"> граждан и юридических лиц</w:t>
      </w:r>
      <w:r>
        <w:rPr>
          <w:sz w:val="30"/>
        </w:rPr>
        <w:t xml:space="preserve">, поступивших в отделы </w:t>
      </w:r>
      <w:r>
        <w:rPr>
          <w:sz w:val="30"/>
        </w:rPr>
        <w:t>и управлени</w:t>
      </w:r>
      <w:r>
        <w:rPr>
          <w:sz w:val="30"/>
        </w:rPr>
        <w:t>я</w:t>
      </w:r>
      <w:r>
        <w:rPr>
          <w:sz w:val="30"/>
        </w:rPr>
        <w:t xml:space="preserve"> </w:t>
      </w:r>
      <w:proofErr w:type="spellStart"/>
      <w:r>
        <w:rPr>
          <w:sz w:val="30"/>
        </w:rPr>
        <w:t>Дубровенского</w:t>
      </w:r>
      <w:proofErr w:type="spellEnd"/>
      <w:r>
        <w:rPr>
          <w:sz w:val="30"/>
        </w:rPr>
        <w:t xml:space="preserve"> районного ис</w:t>
      </w:r>
      <w:r>
        <w:rPr>
          <w:sz w:val="30"/>
        </w:rPr>
        <w:t>полнительного комитета, сельские</w:t>
      </w:r>
      <w:r>
        <w:rPr>
          <w:sz w:val="30"/>
        </w:rPr>
        <w:t xml:space="preserve"> исполнительны</w:t>
      </w:r>
      <w:r>
        <w:rPr>
          <w:sz w:val="30"/>
        </w:rPr>
        <w:t>е</w:t>
      </w:r>
      <w:r>
        <w:rPr>
          <w:sz w:val="30"/>
        </w:rPr>
        <w:t xml:space="preserve"> комитет</w:t>
      </w:r>
      <w:r>
        <w:rPr>
          <w:sz w:val="30"/>
        </w:rPr>
        <w:t>ы в</w:t>
      </w:r>
      <w:r>
        <w:rPr>
          <w:sz w:val="30"/>
        </w:rPr>
        <w:t xml:space="preserve"> 2025 год</w:t>
      </w:r>
      <w:r>
        <w:rPr>
          <w:sz w:val="30"/>
        </w:rPr>
        <w:t>у</w:t>
      </w:r>
    </w:p>
    <w:p w:rsidR="00270957" w:rsidRDefault="00270957" w:rsidP="00270957">
      <w:pPr>
        <w:widowControl w:val="0"/>
        <w:spacing w:line="360" w:lineRule="auto"/>
        <w:ind w:right="4111"/>
        <w:jc w:val="both"/>
        <w:rPr>
          <w:sz w:val="30"/>
        </w:rPr>
      </w:pPr>
    </w:p>
    <w:p w:rsidR="00270957" w:rsidRPr="007F1531" w:rsidRDefault="00270957" w:rsidP="00270957">
      <w:pPr>
        <w:pStyle w:val="ConsPlusNormal"/>
        <w:ind w:firstLine="708"/>
        <w:jc w:val="both"/>
      </w:pPr>
      <w:r w:rsidRPr="007F1531">
        <w:t xml:space="preserve">За 2025 год в </w:t>
      </w:r>
      <w:proofErr w:type="spellStart"/>
      <w:r w:rsidRPr="007F1531">
        <w:t>Дубровенский</w:t>
      </w:r>
      <w:proofErr w:type="spellEnd"/>
      <w:r w:rsidRPr="007F1531">
        <w:t xml:space="preserve"> районный исполнительный комитет поступило 205 обращений граждан, 207 – за аналогичный период прошлого года, что составило 99 процентов к уровню 2024 года. </w:t>
      </w:r>
    </w:p>
    <w:p w:rsidR="00270957" w:rsidRPr="007F1531" w:rsidRDefault="00270957" w:rsidP="00270957">
      <w:pPr>
        <w:ind w:firstLine="708"/>
        <w:jc w:val="both"/>
        <w:rPr>
          <w:sz w:val="30"/>
          <w:szCs w:val="30"/>
        </w:rPr>
      </w:pPr>
      <w:r w:rsidRPr="007F1531">
        <w:rPr>
          <w:sz w:val="30"/>
          <w:szCs w:val="30"/>
        </w:rPr>
        <w:t>В структуре обращений 109 письменные обращения или 53 процента (в 2024 году - 96 обращений или 46 процентов), 57 устных или 28 процентов (в 2024 году – 75 обращений или 36 процентов), 39 электронных обращений или 19 процентов (в 2024 году - 36 обращений или 17 процентов).</w:t>
      </w:r>
    </w:p>
    <w:p w:rsidR="00270957" w:rsidRPr="007F1531" w:rsidRDefault="00270957" w:rsidP="00270957">
      <w:pPr>
        <w:ind w:firstLine="708"/>
        <w:jc w:val="both"/>
        <w:rPr>
          <w:sz w:val="30"/>
          <w:szCs w:val="30"/>
        </w:rPr>
      </w:pPr>
      <w:r w:rsidRPr="007F1531">
        <w:rPr>
          <w:sz w:val="30"/>
          <w:szCs w:val="30"/>
        </w:rPr>
        <w:t xml:space="preserve">За 2025 год в </w:t>
      </w:r>
      <w:proofErr w:type="spellStart"/>
      <w:r w:rsidRPr="007F1531">
        <w:rPr>
          <w:sz w:val="30"/>
          <w:szCs w:val="30"/>
        </w:rPr>
        <w:t>Дубровенский</w:t>
      </w:r>
      <w:proofErr w:type="spellEnd"/>
      <w:r w:rsidRPr="007F1531">
        <w:rPr>
          <w:sz w:val="30"/>
          <w:szCs w:val="30"/>
        </w:rPr>
        <w:t xml:space="preserve"> райисполком поступило 1 повторное обращение (3 – в 2024 году), которое по результатам рассмотрения признано необоснованным.</w:t>
      </w:r>
    </w:p>
    <w:p w:rsidR="00270957" w:rsidRPr="007F1531" w:rsidRDefault="00270957" w:rsidP="00270957">
      <w:pPr>
        <w:ind w:firstLine="708"/>
        <w:jc w:val="both"/>
        <w:rPr>
          <w:sz w:val="30"/>
          <w:szCs w:val="30"/>
        </w:rPr>
      </w:pPr>
      <w:r w:rsidRPr="007F1531">
        <w:rPr>
          <w:sz w:val="30"/>
          <w:szCs w:val="30"/>
        </w:rPr>
        <w:t xml:space="preserve">Количество коллективных обращений, поступивших в </w:t>
      </w:r>
      <w:proofErr w:type="spellStart"/>
      <w:r w:rsidRPr="007F1531">
        <w:rPr>
          <w:sz w:val="30"/>
          <w:szCs w:val="30"/>
        </w:rPr>
        <w:t>Дубровенский</w:t>
      </w:r>
      <w:proofErr w:type="spellEnd"/>
      <w:r w:rsidRPr="007F1531">
        <w:rPr>
          <w:sz w:val="30"/>
          <w:szCs w:val="30"/>
        </w:rPr>
        <w:t xml:space="preserve"> райисполком, осталось на уровне 2024 года и составило 9 обращений.</w:t>
      </w:r>
    </w:p>
    <w:p w:rsidR="00270957" w:rsidRPr="007F1531" w:rsidRDefault="00270957" w:rsidP="00270957">
      <w:pPr>
        <w:ind w:firstLine="708"/>
        <w:jc w:val="both"/>
        <w:rPr>
          <w:sz w:val="30"/>
          <w:szCs w:val="30"/>
        </w:rPr>
      </w:pPr>
      <w:r w:rsidRPr="007F1531">
        <w:rPr>
          <w:sz w:val="30"/>
          <w:szCs w:val="30"/>
        </w:rPr>
        <w:t xml:space="preserve">Обращений, содержащих подписи 30 и более граждан, в </w:t>
      </w:r>
      <w:proofErr w:type="spellStart"/>
      <w:r w:rsidRPr="007F1531">
        <w:rPr>
          <w:sz w:val="30"/>
          <w:szCs w:val="30"/>
        </w:rPr>
        <w:t>Дубровенский</w:t>
      </w:r>
      <w:proofErr w:type="spellEnd"/>
      <w:r w:rsidRPr="007F1531">
        <w:rPr>
          <w:sz w:val="30"/>
          <w:szCs w:val="30"/>
        </w:rPr>
        <w:t xml:space="preserve"> райисполком в 2025 году не поступало.</w:t>
      </w:r>
    </w:p>
    <w:p w:rsidR="00270957" w:rsidRPr="007F1531" w:rsidRDefault="00270957" w:rsidP="00270957">
      <w:pPr>
        <w:ind w:firstLine="708"/>
        <w:jc w:val="both"/>
        <w:rPr>
          <w:sz w:val="30"/>
          <w:szCs w:val="30"/>
        </w:rPr>
      </w:pPr>
      <w:proofErr w:type="gramStart"/>
      <w:r w:rsidRPr="007F1531">
        <w:rPr>
          <w:sz w:val="30"/>
          <w:szCs w:val="30"/>
        </w:rPr>
        <w:t>Количество обращений, поступивших в райисполком из вышестоящих государственных органов, уменьшилось на 12 процентов к уровню 2024 года и составило 15 обращений (17 обращений в 2024 году.</w:t>
      </w:r>
      <w:proofErr w:type="gramEnd"/>
    </w:p>
    <w:p w:rsidR="00270957" w:rsidRPr="007F1531" w:rsidRDefault="00270957" w:rsidP="00270957">
      <w:pPr>
        <w:ind w:firstLine="708"/>
        <w:jc w:val="both"/>
        <w:rPr>
          <w:sz w:val="30"/>
          <w:szCs w:val="30"/>
        </w:rPr>
      </w:pPr>
      <w:r w:rsidRPr="007F1531">
        <w:rPr>
          <w:sz w:val="30"/>
          <w:szCs w:val="30"/>
        </w:rPr>
        <w:t xml:space="preserve">По одному обращению граждане, проживающие на территории </w:t>
      </w:r>
      <w:proofErr w:type="spellStart"/>
      <w:r w:rsidRPr="007F1531">
        <w:rPr>
          <w:sz w:val="30"/>
          <w:szCs w:val="30"/>
        </w:rPr>
        <w:t>Дубровенского</w:t>
      </w:r>
      <w:proofErr w:type="spellEnd"/>
      <w:r w:rsidRPr="007F1531">
        <w:rPr>
          <w:sz w:val="30"/>
          <w:szCs w:val="30"/>
        </w:rPr>
        <w:t xml:space="preserve"> района, направили обращения в Комитет государственного контроля по Витебской области и прокуратуру </w:t>
      </w:r>
      <w:proofErr w:type="spellStart"/>
      <w:r w:rsidRPr="007F1531">
        <w:rPr>
          <w:sz w:val="30"/>
          <w:szCs w:val="30"/>
        </w:rPr>
        <w:t>Дубровенского</w:t>
      </w:r>
      <w:proofErr w:type="spellEnd"/>
      <w:r w:rsidRPr="007F1531">
        <w:rPr>
          <w:sz w:val="30"/>
          <w:szCs w:val="30"/>
        </w:rPr>
        <w:t xml:space="preserve"> района.  </w:t>
      </w:r>
    </w:p>
    <w:p w:rsidR="00270957" w:rsidRPr="007F1531" w:rsidRDefault="00270957" w:rsidP="00270957">
      <w:pPr>
        <w:ind w:firstLine="708"/>
        <w:jc w:val="both"/>
        <w:rPr>
          <w:sz w:val="30"/>
          <w:szCs w:val="30"/>
        </w:rPr>
      </w:pPr>
      <w:r w:rsidRPr="007F1531">
        <w:rPr>
          <w:sz w:val="30"/>
          <w:szCs w:val="30"/>
        </w:rPr>
        <w:t xml:space="preserve">Актуальная тематика обращений, поступивших в </w:t>
      </w:r>
      <w:proofErr w:type="spellStart"/>
      <w:r w:rsidRPr="007F1531">
        <w:rPr>
          <w:sz w:val="30"/>
          <w:szCs w:val="30"/>
        </w:rPr>
        <w:t>Дубровенский</w:t>
      </w:r>
      <w:proofErr w:type="spellEnd"/>
      <w:r w:rsidRPr="007F1531">
        <w:rPr>
          <w:sz w:val="30"/>
          <w:szCs w:val="30"/>
        </w:rPr>
        <w:t xml:space="preserve"> райисполком: </w:t>
      </w:r>
    </w:p>
    <w:p w:rsidR="00270957" w:rsidRPr="007F1531" w:rsidRDefault="00270957" w:rsidP="00270957">
      <w:pPr>
        <w:ind w:firstLine="509"/>
        <w:jc w:val="both"/>
        <w:rPr>
          <w:sz w:val="30"/>
          <w:szCs w:val="30"/>
        </w:rPr>
      </w:pPr>
      <w:r w:rsidRPr="007F1531">
        <w:rPr>
          <w:sz w:val="30"/>
          <w:szCs w:val="30"/>
        </w:rPr>
        <w:t>органов внутренних дел (86 – 42 процента);</w:t>
      </w:r>
    </w:p>
    <w:p w:rsidR="00270957" w:rsidRPr="007F1531" w:rsidRDefault="00270957" w:rsidP="00270957">
      <w:pPr>
        <w:ind w:firstLine="509"/>
        <w:jc w:val="both"/>
        <w:rPr>
          <w:sz w:val="30"/>
          <w:szCs w:val="30"/>
        </w:rPr>
      </w:pPr>
      <w:r w:rsidRPr="007F1531">
        <w:rPr>
          <w:sz w:val="30"/>
          <w:szCs w:val="30"/>
        </w:rPr>
        <w:t>жилищного фонда и жилищно-коммунального хозяйства (49 – 24 процента);</w:t>
      </w:r>
    </w:p>
    <w:p w:rsidR="00270957" w:rsidRPr="007F1531" w:rsidRDefault="00270957" w:rsidP="00270957">
      <w:pPr>
        <w:ind w:firstLine="509"/>
        <w:jc w:val="both"/>
        <w:rPr>
          <w:sz w:val="30"/>
          <w:szCs w:val="30"/>
        </w:rPr>
      </w:pPr>
      <w:r w:rsidRPr="007F1531">
        <w:rPr>
          <w:sz w:val="30"/>
          <w:szCs w:val="30"/>
        </w:rPr>
        <w:t>социального и пенсионного обеспечения (26 – 13 процентов);</w:t>
      </w:r>
    </w:p>
    <w:p w:rsidR="00270957" w:rsidRPr="007F1531" w:rsidRDefault="00270957" w:rsidP="00270957">
      <w:pPr>
        <w:ind w:firstLine="509"/>
        <w:jc w:val="both"/>
        <w:rPr>
          <w:sz w:val="30"/>
          <w:szCs w:val="30"/>
        </w:rPr>
      </w:pPr>
      <w:r w:rsidRPr="007F1531">
        <w:rPr>
          <w:sz w:val="30"/>
          <w:szCs w:val="30"/>
        </w:rPr>
        <w:t>труд, занятость населения, охрана труда (9 – 4  процента);</w:t>
      </w:r>
    </w:p>
    <w:p w:rsidR="00270957" w:rsidRPr="007F1531" w:rsidRDefault="00270957" w:rsidP="00270957">
      <w:pPr>
        <w:ind w:firstLine="509"/>
        <w:jc w:val="both"/>
        <w:rPr>
          <w:sz w:val="30"/>
          <w:szCs w:val="30"/>
        </w:rPr>
      </w:pPr>
      <w:r w:rsidRPr="007F1531">
        <w:rPr>
          <w:sz w:val="30"/>
          <w:szCs w:val="30"/>
        </w:rPr>
        <w:t>торговли, потребительского рынка (9 – 4 процента);</w:t>
      </w:r>
    </w:p>
    <w:p w:rsidR="00270957" w:rsidRPr="007F1531" w:rsidRDefault="00270957" w:rsidP="00270957">
      <w:pPr>
        <w:ind w:firstLine="509"/>
        <w:jc w:val="both"/>
        <w:rPr>
          <w:sz w:val="30"/>
          <w:szCs w:val="30"/>
        </w:rPr>
      </w:pPr>
      <w:r w:rsidRPr="007F1531">
        <w:rPr>
          <w:sz w:val="30"/>
          <w:szCs w:val="30"/>
        </w:rPr>
        <w:t>образования и науки (6 – 3 процента);</w:t>
      </w:r>
    </w:p>
    <w:p w:rsidR="00270957" w:rsidRPr="007F1531" w:rsidRDefault="00270957" w:rsidP="00270957">
      <w:pPr>
        <w:jc w:val="both"/>
        <w:rPr>
          <w:sz w:val="30"/>
          <w:szCs w:val="30"/>
        </w:rPr>
      </w:pPr>
      <w:r w:rsidRPr="007F1531">
        <w:rPr>
          <w:sz w:val="30"/>
          <w:szCs w:val="30"/>
        </w:rPr>
        <w:t xml:space="preserve">      землеустройства и землепользования, государственной регистрации недвижимого имущества, прав на него и сделок с ним  (4 – 2 процента);</w:t>
      </w:r>
    </w:p>
    <w:p w:rsidR="00270957" w:rsidRPr="007F1531" w:rsidRDefault="00270957" w:rsidP="00270957">
      <w:pPr>
        <w:ind w:firstLine="509"/>
        <w:jc w:val="both"/>
        <w:rPr>
          <w:sz w:val="30"/>
          <w:szCs w:val="30"/>
        </w:rPr>
      </w:pPr>
      <w:r w:rsidRPr="007F1531">
        <w:rPr>
          <w:sz w:val="30"/>
          <w:szCs w:val="30"/>
        </w:rPr>
        <w:t>транспорта (4 – 2 процента);</w:t>
      </w:r>
    </w:p>
    <w:p w:rsidR="00270957" w:rsidRPr="007F1531" w:rsidRDefault="00270957" w:rsidP="00270957">
      <w:pPr>
        <w:ind w:firstLine="509"/>
        <w:jc w:val="both"/>
        <w:rPr>
          <w:sz w:val="30"/>
          <w:szCs w:val="30"/>
        </w:rPr>
      </w:pPr>
      <w:r w:rsidRPr="007F1531">
        <w:rPr>
          <w:sz w:val="30"/>
          <w:szCs w:val="30"/>
        </w:rPr>
        <w:t>агропромышленного комплекса (3 – 1 процент);</w:t>
      </w:r>
    </w:p>
    <w:p w:rsidR="00270957" w:rsidRPr="007F1531" w:rsidRDefault="00270957" w:rsidP="00270957">
      <w:pPr>
        <w:ind w:firstLine="509"/>
        <w:jc w:val="both"/>
        <w:rPr>
          <w:sz w:val="30"/>
          <w:szCs w:val="30"/>
        </w:rPr>
      </w:pPr>
    </w:p>
    <w:p w:rsidR="00270957" w:rsidRPr="007F1531" w:rsidRDefault="00270957" w:rsidP="00270957">
      <w:pPr>
        <w:ind w:firstLine="509"/>
        <w:jc w:val="both"/>
        <w:rPr>
          <w:sz w:val="30"/>
          <w:szCs w:val="30"/>
        </w:rPr>
      </w:pPr>
      <w:r w:rsidRPr="007F1531">
        <w:rPr>
          <w:sz w:val="30"/>
          <w:szCs w:val="30"/>
        </w:rPr>
        <w:lastRenderedPageBreak/>
        <w:t>государство, общество, политика (2 – 1 процент);</w:t>
      </w:r>
    </w:p>
    <w:p w:rsidR="00270957" w:rsidRPr="007F1531" w:rsidRDefault="00270957" w:rsidP="00270957">
      <w:pPr>
        <w:ind w:firstLine="509"/>
        <w:jc w:val="both"/>
        <w:rPr>
          <w:sz w:val="30"/>
          <w:szCs w:val="30"/>
        </w:rPr>
      </w:pPr>
      <w:r w:rsidRPr="007F1531">
        <w:rPr>
          <w:sz w:val="30"/>
          <w:szCs w:val="30"/>
        </w:rPr>
        <w:t>здравоохранения, архитектуры и строительства, информации и связи, обороны государства – по 1.</w:t>
      </w:r>
    </w:p>
    <w:p w:rsidR="00270957" w:rsidRPr="007F1531" w:rsidRDefault="00270957" w:rsidP="00270957">
      <w:pPr>
        <w:ind w:firstLine="509"/>
        <w:jc w:val="both"/>
        <w:rPr>
          <w:sz w:val="30"/>
          <w:szCs w:val="30"/>
        </w:rPr>
      </w:pPr>
      <w:r w:rsidRPr="007F1531">
        <w:rPr>
          <w:sz w:val="30"/>
          <w:szCs w:val="30"/>
        </w:rPr>
        <w:t xml:space="preserve">  Рост количества обращений отмечается по вопросам органов внутренних дел, торговли, потребительского рынка, землеустройства и землепользования, труда, занятости и охраны труда, здравоохранения, агропромышленного комплекса. </w:t>
      </w:r>
    </w:p>
    <w:p w:rsidR="00270957" w:rsidRPr="007F1531" w:rsidRDefault="00270957" w:rsidP="00270957">
      <w:pPr>
        <w:ind w:firstLine="509"/>
        <w:jc w:val="both"/>
        <w:rPr>
          <w:sz w:val="30"/>
          <w:szCs w:val="30"/>
        </w:rPr>
      </w:pPr>
      <w:r w:rsidRPr="007F1531">
        <w:rPr>
          <w:sz w:val="30"/>
          <w:szCs w:val="30"/>
        </w:rPr>
        <w:tab/>
        <w:t xml:space="preserve">Снижение количества обращений отмечается по вопросам жилищного фонда и жилищно-коммунального хозяйства, социального и пенсионного обеспечения, информации и связи, органов юстиции, архитектуры и строительства, финансов, налогообложения. </w:t>
      </w:r>
    </w:p>
    <w:p w:rsidR="00270957" w:rsidRPr="007F1531" w:rsidRDefault="00270957" w:rsidP="00270957">
      <w:pPr>
        <w:pStyle w:val="ConsPlusNormal"/>
        <w:ind w:firstLine="720"/>
        <w:jc w:val="both"/>
      </w:pPr>
      <w:r w:rsidRPr="007F1531">
        <w:t xml:space="preserve">Из структурных подразделений </w:t>
      </w:r>
      <w:proofErr w:type="spellStart"/>
      <w:r w:rsidRPr="007F1531">
        <w:t>Дубровенского</w:t>
      </w:r>
      <w:proofErr w:type="spellEnd"/>
      <w:r w:rsidRPr="007F1531">
        <w:t xml:space="preserve"> райисполкома граждане чаще обращались в отдел внутренних дел и управление по труду, занятости и социальной защите райисполкома. </w:t>
      </w:r>
    </w:p>
    <w:p w:rsidR="00270957" w:rsidRPr="007F1531" w:rsidRDefault="00270957" w:rsidP="00270957">
      <w:pPr>
        <w:pStyle w:val="ConsPlusNormal"/>
        <w:ind w:firstLine="720"/>
        <w:jc w:val="both"/>
      </w:pPr>
      <w:r w:rsidRPr="007F1531">
        <w:t>Рост количества обращений отмечается в отделе внутренних дел райисполкома на 37 процентов, снижение обращений отмечается в управлении по труду, занятости и социальной защите райисполкома, отделе по образованию райисполкома. В финансовый отдел и сектор культуры райисполкома обращения в 2025 году не поступали.</w:t>
      </w:r>
    </w:p>
    <w:p w:rsidR="00270957" w:rsidRPr="007F1531" w:rsidRDefault="00270957" w:rsidP="00270957">
      <w:pPr>
        <w:ind w:firstLine="509"/>
        <w:jc w:val="both"/>
        <w:rPr>
          <w:sz w:val="30"/>
          <w:szCs w:val="30"/>
        </w:rPr>
      </w:pPr>
      <w:r w:rsidRPr="007F1531">
        <w:rPr>
          <w:sz w:val="30"/>
          <w:szCs w:val="30"/>
        </w:rPr>
        <w:tab/>
        <w:t>В соответствии с графиком личного приема граждан, их представителей и представителей юридических лиц за 2025 год  руководством райисполкома проведено 77 личных приемов, в ходе которых принято 19 граждан. В ходе 37 выездных личных приемов руководством райисполкома принято 12 граждан.</w:t>
      </w:r>
    </w:p>
    <w:p w:rsidR="00270957" w:rsidRPr="007F1531" w:rsidRDefault="00270957" w:rsidP="00270957">
      <w:pPr>
        <w:pStyle w:val="ConsPlusNormal"/>
        <w:ind w:firstLine="720"/>
        <w:jc w:val="both"/>
      </w:pPr>
      <w:r w:rsidRPr="007F1531">
        <w:t xml:space="preserve">За 2025 год в </w:t>
      </w:r>
      <w:proofErr w:type="spellStart"/>
      <w:r w:rsidRPr="007F1531">
        <w:t>Дубровенский</w:t>
      </w:r>
      <w:proofErr w:type="spellEnd"/>
      <w:r w:rsidRPr="007F1531">
        <w:t xml:space="preserve"> райисполком поступило 5 обращений юридических лиц, за аналогичный период 2024 года – 11 обращений.</w:t>
      </w:r>
    </w:p>
    <w:p w:rsidR="00270957" w:rsidRPr="007F1531" w:rsidRDefault="00270957" w:rsidP="00270957">
      <w:pPr>
        <w:pStyle w:val="ConsPlusNormal"/>
        <w:ind w:firstLine="720"/>
        <w:jc w:val="both"/>
      </w:pPr>
      <w:r w:rsidRPr="007F1531">
        <w:t>Актуальная тематика обращений юридических лиц: органов внутренних дел, агропромышленного комплекса, транспорта.</w:t>
      </w:r>
    </w:p>
    <w:p w:rsidR="00270957" w:rsidRPr="007F1531" w:rsidRDefault="00270957" w:rsidP="00270957">
      <w:pPr>
        <w:ind w:firstLine="708"/>
        <w:jc w:val="both"/>
        <w:rPr>
          <w:sz w:val="30"/>
          <w:szCs w:val="30"/>
        </w:rPr>
      </w:pPr>
      <w:r w:rsidRPr="007F1531">
        <w:rPr>
          <w:sz w:val="30"/>
          <w:szCs w:val="30"/>
        </w:rPr>
        <w:t>В сельские исполнительные комитеты за 2025 год   поступило 107 обращений, 132 обращения поступило в сельские исполнительные комитеты за 2024 год, снижение составило 19 процентов.</w:t>
      </w:r>
    </w:p>
    <w:p w:rsidR="00270957" w:rsidRPr="007F1531" w:rsidRDefault="00270957" w:rsidP="00270957">
      <w:pPr>
        <w:ind w:firstLine="509"/>
        <w:jc w:val="both"/>
        <w:rPr>
          <w:sz w:val="30"/>
          <w:szCs w:val="30"/>
        </w:rPr>
      </w:pPr>
      <w:r w:rsidRPr="007F1531">
        <w:rPr>
          <w:sz w:val="30"/>
          <w:szCs w:val="30"/>
        </w:rPr>
        <w:t xml:space="preserve">В структуре обращений, поступивших в сельские исполнительные комитеты, 2 письменных обращения, 2 электронных и 103 устных (96 процентов). В сельские исполнительные комитеты обращения поступают в устной форме в ходе проведения выездных приемов и личных приемов в </w:t>
      </w:r>
      <w:proofErr w:type="spellStart"/>
      <w:r w:rsidRPr="007F1531">
        <w:rPr>
          <w:sz w:val="30"/>
          <w:szCs w:val="30"/>
        </w:rPr>
        <w:t>сельисполкомах</w:t>
      </w:r>
      <w:proofErr w:type="spellEnd"/>
      <w:r w:rsidRPr="007F1531">
        <w:rPr>
          <w:sz w:val="30"/>
          <w:szCs w:val="30"/>
        </w:rPr>
        <w:t>.</w:t>
      </w:r>
    </w:p>
    <w:p w:rsidR="00270957" w:rsidRPr="007F1531" w:rsidRDefault="00270957" w:rsidP="00270957">
      <w:pPr>
        <w:ind w:firstLine="509"/>
        <w:jc w:val="both"/>
        <w:rPr>
          <w:sz w:val="30"/>
          <w:szCs w:val="30"/>
        </w:rPr>
      </w:pPr>
      <w:r w:rsidRPr="007F1531">
        <w:rPr>
          <w:sz w:val="30"/>
          <w:szCs w:val="30"/>
        </w:rPr>
        <w:t xml:space="preserve">Повторных, анонимных и коллективных обращений за 2025 год в сельские исполнительные комитеты </w:t>
      </w:r>
      <w:proofErr w:type="spellStart"/>
      <w:r w:rsidRPr="007F1531">
        <w:rPr>
          <w:sz w:val="30"/>
          <w:szCs w:val="30"/>
        </w:rPr>
        <w:t>Дубровенского</w:t>
      </w:r>
      <w:proofErr w:type="spellEnd"/>
      <w:r w:rsidRPr="007F1531">
        <w:rPr>
          <w:sz w:val="30"/>
          <w:szCs w:val="30"/>
        </w:rPr>
        <w:t xml:space="preserve"> района не поступало.  </w:t>
      </w:r>
    </w:p>
    <w:p w:rsidR="00270957" w:rsidRPr="007F1531" w:rsidRDefault="00270957" w:rsidP="00270957">
      <w:pPr>
        <w:ind w:firstLine="509"/>
        <w:jc w:val="both"/>
        <w:rPr>
          <w:sz w:val="30"/>
          <w:szCs w:val="30"/>
        </w:rPr>
      </w:pPr>
      <w:r w:rsidRPr="007F1531">
        <w:rPr>
          <w:sz w:val="30"/>
          <w:szCs w:val="30"/>
        </w:rPr>
        <w:t>Тематика поступивших обращений:</w:t>
      </w:r>
    </w:p>
    <w:p w:rsidR="00270957" w:rsidRPr="007F1531" w:rsidRDefault="00270957" w:rsidP="00270957">
      <w:pPr>
        <w:ind w:firstLine="509"/>
        <w:jc w:val="both"/>
        <w:rPr>
          <w:sz w:val="30"/>
          <w:szCs w:val="30"/>
        </w:rPr>
      </w:pPr>
      <w:r w:rsidRPr="007F1531">
        <w:rPr>
          <w:sz w:val="30"/>
          <w:szCs w:val="30"/>
        </w:rPr>
        <w:t>жилищного фонда и жилищно-коммунального хозяйства (60 или 56 процентов);</w:t>
      </w:r>
    </w:p>
    <w:p w:rsidR="00270957" w:rsidRPr="007F1531" w:rsidRDefault="00270957" w:rsidP="00270957">
      <w:pPr>
        <w:ind w:firstLine="509"/>
        <w:jc w:val="both"/>
        <w:rPr>
          <w:sz w:val="30"/>
          <w:szCs w:val="30"/>
        </w:rPr>
      </w:pPr>
      <w:r w:rsidRPr="007F1531">
        <w:rPr>
          <w:sz w:val="30"/>
          <w:szCs w:val="30"/>
        </w:rPr>
        <w:lastRenderedPageBreak/>
        <w:t>торговли, потребительского рынка (17 или 16 процентов);</w:t>
      </w:r>
    </w:p>
    <w:p w:rsidR="00270957" w:rsidRPr="007F1531" w:rsidRDefault="00270957" w:rsidP="00270957">
      <w:pPr>
        <w:ind w:firstLine="509"/>
        <w:jc w:val="both"/>
        <w:rPr>
          <w:sz w:val="30"/>
          <w:szCs w:val="30"/>
        </w:rPr>
      </w:pPr>
      <w:r w:rsidRPr="007F1531">
        <w:rPr>
          <w:sz w:val="30"/>
          <w:szCs w:val="30"/>
        </w:rPr>
        <w:t>промышленности (8 или 7 процентов);</w:t>
      </w:r>
    </w:p>
    <w:p w:rsidR="00270957" w:rsidRPr="007F1531" w:rsidRDefault="00270957" w:rsidP="00270957">
      <w:pPr>
        <w:ind w:firstLine="509"/>
        <w:jc w:val="both"/>
        <w:rPr>
          <w:sz w:val="30"/>
          <w:szCs w:val="30"/>
        </w:rPr>
      </w:pPr>
      <w:r w:rsidRPr="007F1531">
        <w:rPr>
          <w:sz w:val="30"/>
          <w:szCs w:val="30"/>
        </w:rPr>
        <w:t>транспорта (7 или 7 процентов);</w:t>
      </w:r>
    </w:p>
    <w:p w:rsidR="00270957" w:rsidRPr="007F1531" w:rsidRDefault="00270957" w:rsidP="00270957">
      <w:pPr>
        <w:ind w:firstLine="509"/>
        <w:jc w:val="both"/>
        <w:rPr>
          <w:sz w:val="30"/>
          <w:szCs w:val="30"/>
        </w:rPr>
      </w:pPr>
      <w:r w:rsidRPr="007F1531">
        <w:rPr>
          <w:sz w:val="30"/>
          <w:szCs w:val="30"/>
        </w:rPr>
        <w:t>землеустройства и землепользования, государственной регистрации недвижимого имущества, прав на него и сделок с ним  (6 или 6 процентов);</w:t>
      </w:r>
    </w:p>
    <w:p w:rsidR="00270957" w:rsidRPr="007F1531" w:rsidRDefault="00270957" w:rsidP="00270957">
      <w:pPr>
        <w:ind w:firstLine="509"/>
        <w:jc w:val="both"/>
        <w:rPr>
          <w:sz w:val="30"/>
          <w:szCs w:val="30"/>
        </w:rPr>
      </w:pPr>
      <w:r w:rsidRPr="007F1531">
        <w:rPr>
          <w:sz w:val="30"/>
          <w:szCs w:val="30"/>
        </w:rPr>
        <w:t>социального и пенсионного обеспечения (3 – 3 процента);</w:t>
      </w:r>
    </w:p>
    <w:p w:rsidR="00270957" w:rsidRPr="007F1531" w:rsidRDefault="00270957" w:rsidP="00270957">
      <w:pPr>
        <w:ind w:firstLine="509"/>
        <w:jc w:val="both"/>
        <w:rPr>
          <w:sz w:val="30"/>
          <w:szCs w:val="30"/>
        </w:rPr>
      </w:pPr>
      <w:r w:rsidRPr="007F1531">
        <w:rPr>
          <w:sz w:val="30"/>
          <w:szCs w:val="30"/>
        </w:rPr>
        <w:t>агропромышленного комплекса, органов внутренних дел, труда, занятости населения, охраны труда, органов юстиции и здравоохранения по 1.</w:t>
      </w:r>
    </w:p>
    <w:p w:rsidR="00270957" w:rsidRPr="007F1531" w:rsidRDefault="00270957" w:rsidP="00270957">
      <w:pPr>
        <w:ind w:firstLine="509"/>
        <w:jc w:val="both"/>
        <w:rPr>
          <w:sz w:val="30"/>
          <w:szCs w:val="30"/>
        </w:rPr>
      </w:pPr>
      <w:r w:rsidRPr="007F1531">
        <w:rPr>
          <w:sz w:val="30"/>
          <w:szCs w:val="30"/>
        </w:rPr>
        <w:t>По тематике обращений преобладают вопросы жилищно-коммунального хозяйства (56 процентов от общего количества обращений, это вопросы благоустройства населенных пунктов, в том числе содержания улично-дорожной сети), торговли, потребительского рынка (16 процентов).</w:t>
      </w:r>
    </w:p>
    <w:p w:rsidR="00270957" w:rsidRPr="007F1531" w:rsidRDefault="00270957" w:rsidP="00270957">
      <w:pPr>
        <w:ind w:firstLine="509"/>
        <w:jc w:val="both"/>
        <w:rPr>
          <w:sz w:val="30"/>
          <w:szCs w:val="30"/>
        </w:rPr>
      </w:pPr>
      <w:r w:rsidRPr="007F1531">
        <w:rPr>
          <w:sz w:val="30"/>
          <w:szCs w:val="30"/>
        </w:rPr>
        <w:t>Увеличилось количество обращений, поступивших в сельские исполнительные комитеты, по вопросам торговли, потребительского рынка, промышленности, агропромышленного комплекса.</w:t>
      </w:r>
    </w:p>
    <w:p w:rsidR="00270957" w:rsidRPr="007F1531" w:rsidRDefault="00270957" w:rsidP="00270957">
      <w:pPr>
        <w:ind w:firstLine="509"/>
        <w:jc w:val="both"/>
        <w:rPr>
          <w:sz w:val="30"/>
          <w:szCs w:val="30"/>
        </w:rPr>
      </w:pPr>
      <w:r w:rsidRPr="007F1531">
        <w:rPr>
          <w:sz w:val="30"/>
          <w:szCs w:val="30"/>
        </w:rPr>
        <w:t>Уменьшилось количество обращений по вопросам жилищно-коммунального хозяйства, транспорта, землеустройства и землепользования,  социального и пенсионного обеспечения, труда, занятости населения, охраны труда, органов внутренних дел, информации и связи, органов юстиции.</w:t>
      </w:r>
    </w:p>
    <w:p w:rsidR="00270957" w:rsidRPr="007F1531" w:rsidRDefault="00270957" w:rsidP="00270957">
      <w:pPr>
        <w:ind w:firstLine="509"/>
        <w:jc w:val="both"/>
        <w:rPr>
          <w:sz w:val="30"/>
          <w:szCs w:val="30"/>
        </w:rPr>
      </w:pPr>
      <w:r w:rsidRPr="007F1531">
        <w:rPr>
          <w:sz w:val="30"/>
          <w:szCs w:val="30"/>
        </w:rPr>
        <w:t xml:space="preserve">В соответствии с графиками личного приема граждан, их представителей и представителей юридических лиц в 2025 году   руководством сельских исполнительных комитетов проведено 603 личных приема в </w:t>
      </w:r>
      <w:proofErr w:type="spellStart"/>
      <w:r w:rsidRPr="007F1531">
        <w:rPr>
          <w:sz w:val="30"/>
          <w:szCs w:val="30"/>
        </w:rPr>
        <w:t>сельисполкомах</w:t>
      </w:r>
      <w:proofErr w:type="spellEnd"/>
      <w:r w:rsidRPr="007F1531">
        <w:rPr>
          <w:sz w:val="30"/>
          <w:szCs w:val="30"/>
        </w:rPr>
        <w:t>, в ходе которых принято 60 граждан, 146 выездных личных приемов, в ходе которых принято 43 гражданина.</w:t>
      </w:r>
    </w:p>
    <w:p w:rsidR="00270957" w:rsidRPr="007F1531" w:rsidRDefault="00270957" w:rsidP="00270957">
      <w:pPr>
        <w:ind w:firstLine="509"/>
        <w:jc w:val="both"/>
        <w:rPr>
          <w:sz w:val="30"/>
          <w:szCs w:val="30"/>
        </w:rPr>
      </w:pPr>
      <w:r w:rsidRPr="007F1531">
        <w:rPr>
          <w:sz w:val="30"/>
          <w:szCs w:val="30"/>
        </w:rPr>
        <w:t xml:space="preserve">Обращений юридических лиц в сельские исполнительные комитеты </w:t>
      </w:r>
      <w:proofErr w:type="spellStart"/>
      <w:r w:rsidRPr="007F1531">
        <w:rPr>
          <w:sz w:val="30"/>
          <w:szCs w:val="30"/>
        </w:rPr>
        <w:t>Дубровенского</w:t>
      </w:r>
      <w:proofErr w:type="spellEnd"/>
      <w:r w:rsidRPr="007F1531">
        <w:rPr>
          <w:sz w:val="30"/>
          <w:szCs w:val="30"/>
        </w:rPr>
        <w:t xml:space="preserve"> района за 2025 год не поступало.</w:t>
      </w:r>
    </w:p>
    <w:p w:rsidR="00270957" w:rsidRPr="007F1531" w:rsidRDefault="00270957" w:rsidP="00270957">
      <w:pPr>
        <w:pStyle w:val="Style8"/>
        <w:widowControl/>
        <w:spacing w:line="240" w:lineRule="auto"/>
        <w:ind w:firstLine="504"/>
        <w:rPr>
          <w:sz w:val="30"/>
          <w:szCs w:val="30"/>
        </w:rPr>
      </w:pPr>
      <w:r w:rsidRPr="007F1531">
        <w:rPr>
          <w:sz w:val="30"/>
          <w:szCs w:val="30"/>
        </w:rPr>
        <w:t xml:space="preserve">На системной основе в соответствии с требованиями Директивы Президента Республики Беларусь от 27 декабря 2006 г. № 2 «О </w:t>
      </w:r>
      <w:proofErr w:type="spellStart"/>
      <w:r w:rsidRPr="007F1531">
        <w:rPr>
          <w:sz w:val="30"/>
          <w:szCs w:val="30"/>
        </w:rPr>
        <w:t>дебюрократизации</w:t>
      </w:r>
      <w:proofErr w:type="spellEnd"/>
      <w:r w:rsidRPr="007F1531">
        <w:rPr>
          <w:sz w:val="30"/>
          <w:szCs w:val="30"/>
        </w:rPr>
        <w:t xml:space="preserve"> государственного аппарата и повышении качества обеспечения жизнедеятельности населения» организовано проведение «прямых телефонных линий» руководством райисполкома.</w:t>
      </w:r>
    </w:p>
    <w:p w:rsidR="00270957" w:rsidRPr="007F1531" w:rsidRDefault="00270957" w:rsidP="00270957">
      <w:pPr>
        <w:pStyle w:val="Style8"/>
        <w:widowControl/>
        <w:spacing w:line="240" w:lineRule="auto"/>
        <w:ind w:firstLine="509"/>
        <w:rPr>
          <w:sz w:val="30"/>
          <w:szCs w:val="30"/>
          <w:lang w:val="be-BY"/>
        </w:rPr>
      </w:pPr>
      <w:r w:rsidRPr="007F1531">
        <w:rPr>
          <w:sz w:val="30"/>
          <w:szCs w:val="30"/>
        </w:rPr>
        <w:t>Обеспечено проведение «прямых телефонных линий» с населением района каждую субботу с 9.00 до 12.00 часов. Информация о времени, номере телефона и лицах, проводящих «прямую телефонную линию», размещается на сайте районного исполнительного комитета, на страницах районной газеты «</w:t>
      </w:r>
      <w:proofErr w:type="spellStart"/>
      <w:r w:rsidRPr="007F1531">
        <w:rPr>
          <w:sz w:val="30"/>
          <w:szCs w:val="30"/>
        </w:rPr>
        <w:t>Дняпро</w:t>
      </w:r>
      <w:proofErr w:type="spellEnd"/>
      <w:r w:rsidRPr="007F1531">
        <w:rPr>
          <w:sz w:val="30"/>
          <w:szCs w:val="30"/>
          <w:lang w:val="be-BY"/>
        </w:rPr>
        <w:t>ў</w:t>
      </w:r>
      <w:proofErr w:type="spellStart"/>
      <w:r w:rsidRPr="007F1531">
        <w:rPr>
          <w:sz w:val="30"/>
          <w:szCs w:val="30"/>
        </w:rPr>
        <w:t>ская</w:t>
      </w:r>
      <w:proofErr w:type="spellEnd"/>
      <w:r w:rsidRPr="007F1531">
        <w:rPr>
          <w:sz w:val="30"/>
          <w:szCs w:val="30"/>
        </w:rPr>
        <w:t xml:space="preserve"> </w:t>
      </w:r>
      <w:proofErr w:type="spellStart"/>
      <w:r w:rsidRPr="007F1531">
        <w:rPr>
          <w:sz w:val="30"/>
          <w:szCs w:val="30"/>
        </w:rPr>
        <w:t>пра</w:t>
      </w:r>
      <w:proofErr w:type="spellEnd"/>
      <w:r w:rsidRPr="007F1531">
        <w:rPr>
          <w:sz w:val="30"/>
          <w:szCs w:val="30"/>
          <w:lang w:val="be-BY"/>
        </w:rPr>
        <w:t>ў</w:t>
      </w:r>
      <w:r w:rsidRPr="007F1531">
        <w:rPr>
          <w:sz w:val="30"/>
          <w:szCs w:val="30"/>
        </w:rPr>
        <w:t xml:space="preserve">да» и информационном стенде </w:t>
      </w:r>
      <w:proofErr w:type="spellStart"/>
      <w:r w:rsidRPr="007F1531">
        <w:rPr>
          <w:sz w:val="30"/>
          <w:szCs w:val="30"/>
        </w:rPr>
        <w:t>Дубровенского</w:t>
      </w:r>
      <w:proofErr w:type="spellEnd"/>
      <w:r w:rsidRPr="007F1531">
        <w:rPr>
          <w:sz w:val="30"/>
          <w:szCs w:val="30"/>
        </w:rPr>
        <w:t xml:space="preserve"> райисполкома</w:t>
      </w:r>
      <w:r w:rsidRPr="007F1531">
        <w:rPr>
          <w:sz w:val="30"/>
          <w:szCs w:val="30"/>
          <w:lang w:val="be-BY"/>
        </w:rPr>
        <w:t xml:space="preserve">. </w:t>
      </w:r>
    </w:p>
    <w:p w:rsidR="00270957" w:rsidRPr="007F1531" w:rsidRDefault="00270957" w:rsidP="00270957">
      <w:pPr>
        <w:pStyle w:val="Style8"/>
        <w:widowControl/>
        <w:spacing w:line="240" w:lineRule="auto"/>
        <w:ind w:firstLine="509"/>
        <w:rPr>
          <w:sz w:val="30"/>
          <w:szCs w:val="30"/>
        </w:rPr>
      </w:pPr>
      <w:r w:rsidRPr="007F1531">
        <w:rPr>
          <w:rStyle w:val="FontStyle34"/>
          <w:sz w:val="30"/>
          <w:szCs w:val="30"/>
          <w:lang w:val="be-BY"/>
        </w:rPr>
        <w:lastRenderedPageBreak/>
        <w:t>За 2025 год</w:t>
      </w:r>
      <w:r w:rsidRPr="007F1531">
        <w:rPr>
          <w:rStyle w:val="FontStyle34"/>
          <w:sz w:val="30"/>
          <w:szCs w:val="30"/>
        </w:rPr>
        <w:t xml:space="preserve"> руководством </w:t>
      </w:r>
      <w:proofErr w:type="spellStart"/>
      <w:r w:rsidRPr="007F1531">
        <w:rPr>
          <w:rStyle w:val="FontStyle34"/>
          <w:sz w:val="30"/>
          <w:szCs w:val="30"/>
        </w:rPr>
        <w:t>Дубровенского</w:t>
      </w:r>
      <w:proofErr w:type="spellEnd"/>
      <w:r w:rsidRPr="007F1531">
        <w:rPr>
          <w:rStyle w:val="FontStyle34"/>
          <w:sz w:val="30"/>
          <w:szCs w:val="30"/>
        </w:rPr>
        <w:t xml:space="preserve"> райисполкома проведена 51 «прямая телефонная линия» (52 – в 2024 году), в ходе которых поступило 41 обращение (29 – в 2024 году), рост составил 41 процент, что показывает эффективность данной формы работы с населением. П</w:t>
      </w:r>
      <w:r w:rsidRPr="007F1531">
        <w:rPr>
          <w:sz w:val="30"/>
          <w:szCs w:val="30"/>
        </w:rPr>
        <w:t xml:space="preserve">о 20 обращениям даны ответы разъяснительного характера, по 18 обращениям требования  заявителей удовлетворены, 3 обращения находится на рассмотрении </w:t>
      </w:r>
      <w:proofErr w:type="spellStart"/>
      <w:r w:rsidRPr="007F1531">
        <w:rPr>
          <w:sz w:val="30"/>
          <w:szCs w:val="30"/>
        </w:rPr>
        <w:t>Дубровенского</w:t>
      </w:r>
      <w:proofErr w:type="spellEnd"/>
      <w:r w:rsidRPr="007F1531">
        <w:rPr>
          <w:sz w:val="30"/>
          <w:szCs w:val="30"/>
        </w:rPr>
        <w:t xml:space="preserve"> районного исполнительного комитета. </w:t>
      </w:r>
    </w:p>
    <w:p w:rsidR="00270957" w:rsidRPr="007F1531" w:rsidRDefault="00270957" w:rsidP="00270957">
      <w:pPr>
        <w:pStyle w:val="Style8"/>
        <w:widowControl/>
        <w:spacing w:line="240" w:lineRule="auto"/>
        <w:ind w:firstLine="509"/>
        <w:rPr>
          <w:color w:val="000000"/>
          <w:sz w:val="30"/>
          <w:szCs w:val="30"/>
          <w:shd w:val="clear" w:color="auto" w:fill="FFFFFF"/>
        </w:rPr>
      </w:pPr>
      <w:r w:rsidRPr="007F1531">
        <w:rPr>
          <w:rStyle w:val="FontStyle34"/>
          <w:sz w:val="30"/>
          <w:szCs w:val="30"/>
        </w:rPr>
        <w:t>Н</w:t>
      </w:r>
      <w:r w:rsidRPr="007F1531">
        <w:rPr>
          <w:color w:val="000000"/>
          <w:sz w:val="30"/>
          <w:szCs w:val="30"/>
          <w:shd w:val="clear" w:color="auto" w:fill="FFFFFF"/>
        </w:rPr>
        <w:t>а телефон «горячей линии» райисполкома поступило 10 обращений, где вопросы касались жилищно-коммунального хозяйства. Обращения направлены для принятия мер реагирования, поставлены на контроль и в последующем положительно разрешены.</w:t>
      </w:r>
    </w:p>
    <w:p w:rsidR="00270957" w:rsidRPr="007F1531" w:rsidRDefault="00270957" w:rsidP="00270957">
      <w:pPr>
        <w:ind w:firstLine="708"/>
        <w:jc w:val="both"/>
        <w:rPr>
          <w:sz w:val="30"/>
          <w:szCs w:val="30"/>
        </w:rPr>
      </w:pPr>
      <w:r w:rsidRPr="007F1531">
        <w:rPr>
          <w:sz w:val="30"/>
          <w:szCs w:val="30"/>
        </w:rPr>
        <w:t xml:space="preserve">Остаются на контроле </w:t>
      </w:r>
      <w:proofErr w:type="spellStart"/>
      <w:r w:rsidRPr="007F1531">
        <w:rPr>
          <w:sz w:val="30"/>
          <w:szCs w:val="30"/>
        </w:rPr>
        <w:t>Дубровенского</w:t>
      </w:r>
      <w:proofErr w:type="spellEnd"/>
      <w:r w:rsidRPr="007F1531">
        <w:rPr>
          <w:sz w:val="30"/>
          <w:szCs w:val="30"/>
        </w:rPr>
        <w:t xml:space="preserve"> районного исполнительного комитета и требуют разрешения вопросы благоустройства мест погребения в </w:t>
      </w:r>
      <w:proofErr w:type="spellStart"/>
      <w:r w:rsidRPr="007F1531">
        <w:rPr>
          <w:sz w:val="30"/>
          <w:szCs w:val="30"/>
        </w:rPr>
        <w:t>д</w:t>
      </w:r>
      <w:proofErr w:type="gramStart"/>
      <w:r w:rsidRPr="007F1531">
        <w:rPr>
          <w:sz w:val="30"/>
          <w:szCs w:val="30"/>
        </w:rPr>
        <w:t>.Б</w:t>
      </w:r>
      <w:proofErr w:type="gramEnd"/>
      <w:r w:rsidRPr="007F1531">
        <w:rPr>
          <w:sz w:val="30"/>
          <w:szCs w:val="30"/>
        </w:rPr>
        <w:t>арсуки</w:t>
      </w:r>
      <w:proofErr w:type="spellEnd"/>
      <w:r w:rsidRPr="007F1531">
        <w:rPr>
          <w:sz w:val="30"/>
          <w:szCs w:val="30"/>
        </w:rPr>
        <w:t xml:space="preserve">, </w:t>
      </w:r>
      <w:proofErr w:type="spellStart"/>
      <w:r w:rsidRPr="007F1531">
        <w:rPr>
          <w:sz w:val="30"/>
          <w:szCs w:val="30"/>
        </w:rPr>
        <w:t>аг.Сватошицы</w:t>
      </w:r>
      <w:proofErr w:type="spellEnd"/>
      <w:r w:rsidRPr="007F1531">
        <w:rPr>
          <w:sz w:val="30"/>
          <w:szCs w:val="30"/>
        </w:rPr>
        <w:t xml:space="preserve"> </w:t>
      </w:r>
      <w:proofErr w:type="spellStart"/>
      <w:r w:rsidRPr="007F1531">
        <w:rPr>
          <w:sz w:val="30"/>
          <w:szCs w:val="30"/>
        </w:rPr>
        <w:t>Дубровенского</w:t>
      </w:r>
      <w:proofErr w:type="spellEnd"/>
      <w:r w:rsidRPr="007F1531">
        <w:rPr>
          <w:sz w:val="30"/>
          <w:szCs w:val="30"/>
        </w:rPr>
        <w:t xml:space="preserve"> района, ремонта улиц </w:t>
      </w:r>
      <w:r w:rsidR="00255C34">
        <w:rPr>
          <w:sz w:val="30"/>
          <w:szCs w:val="30"/>
        </w:rPr>
        <w:t xml:space="preserve">Фабричная, Кондратьева, Новая в </w:t>
      </w:r>
      <w:proofErr w:type="spellStart"/>
      <w:r w:rsidR="00255C34">
        <w:rPr>
          <w:sz w:val="30"/>
          <w:szCs w:val="30"/>
        </w:rPr>
        <w:t>г.Дубровно</w:t>
      </w:r>
      <w:proofErr w:type="spellEnd"/>
      <w:r w:rsidR="00255C34">
        <w:rPr>
          <w:sz w:val="30"/>
          <w:szCs w:val="30"/>
        </w:rPr>
        <w:t xml:space="preserve">, </w:t>
      </w:r>
      <w:bookmarkStart w:id="0" w:name="_GoBack"/>
      <w:bookmarkEnd w:id="0"/>
      <w:r w:rsidRPr="007F1531">
        <w:rPr>
          <w:sz w:val="30"/>
          <w:szCs w:val="30"/>
        </w:rPr>
        <w:t xml:space="preserve">Лесная в </w:t>
      </w:r>
      <w:proofErr w:type="spellStart"/>
      <w:r w:rsidRPr="007F1531">
        <w:rPr>
          <w:sz w:val="30"/>
          <w:szCs w:val="30"/>
        </w:rPr>
        <w:t>аг.Боброво</w:t>
      </w:r>
      <w:proofErr w:type="spellEnd"/>
      <w:r w:rsidRPr="007F1531">
        <w:rPr>
          <w:sz w:val="30"/>
          <w:szCs w:val="30"/>
        </w:rPr>
        <w:t xml:space="preserve">, </w:t>
      </w:r>
      <w:proofErr w:type="spellStart"/>
      <w:r w:rsidRPr="007F1531">
        <w:rPr>
          <w:sz w:val="30"/>
          <w:szCs w:val="30"/>
        </w:rPr>
        <w:t>Баевская</w:t>
      </w:r>
      <w:proofErr w:type="spellEnd"/>
      <w:r w:rsidRPr="007F1531">
        <w:rPr>
          <w:sz w:val="30"/>
          <w:szCs w:val="30"/>
        </w:rPr>
        <w:t xml:space="preserve"> в </w:t>
      </w:r>
      <w:proofErr w:type="spellStart"/>
      <w:r w:rsidRPr="007F1531">
        <w:rPr>
          <w:sz w:val="30"/>
          <w:szCs w:val="30"/>
        </w:rPr>
        <w:t>д.Баево</w:t>
      </w:r>
      <w:proofErr w:type="spellEnd"/>
      <w:r w:rsidRPr="007F1531">
        <w:rPr>
          <w:sz w:val="30"/>
          <w:szCs w:val="30"/>
        </w:rPr>
        <w:t xml:space="preserve"> </w:t>
      </w:r>
      <w:proofErr w:type="spellStart"/>
      <w:r w:rsidRPr="007F1531">
        <w:rPr>
          <w:sz w:val="30"/>
          <w:szCs w:val="30"/>
        </w:rPr>
        <w:t>Дубровенского</w:t>
      </w:r>
      <w:proofErr w:type="spellEnd"/>
      <w:r w:rsidRPr="007F1531">
        <w:rPr>
          <w:sz w:val="30"/>
          <w:szCs w:val="30"/>
        </w:rPr>
        <w:t xml:space="preserve"> района.  Требуют внимания вопросы торгового обслуживания населения и обеспечения подъездов к местам погребения в сельских населенных пунктах </w:t>
      </w:r>
      <w:proofErr w:type="spellStart"/>
      <w:r w:rsidRPr="007F1531">
        <w:rPr>
          <w:sz w:val="30"/>
          <w:szCs w:val="30"/>
        </w:rPr>
        <w:t>Дубровенского</w:t>
      </w:r>
      <w:proofErr w:type="spellEnd"/>
      <w:r w:rsidRPr="007F1531">
        <w:rPr>
          <w:sz w:val="30"/>
          <w:szCs w:val="30"/>
        </w:rPr>
        <w:t xml:space="preserve"> района.</w:t>
      </w:r>
    </w:p>
    <w:p w:rsidR="00270957" w:rsidRPr="00002B06" w:rsidRDefault="00270957" w:rsidP="00270957">
      <w:pPr>
        <w:spacing w:line="360" w:lineRule="auto"/>
        <w:ind w:firstLine="708"/>
        <w:jc w:val="both"/>
        <w:rPr>
          <w:sz w:val="30"/>
          <w:szCs w:val="30"/>
        </w:rPr>
      </w:pPr>
      <w:r w:rsidRPr="00002B06">
        <w:rPr>
          <w:sz w:val="30"/>
          <w:szCs w:val="30"/>
        </w:rPr>
        <w:t xml:space="preserve">  </w:t>
      </w:r>
    </w:p>
    <w:p w:rsidR="00270957" w:rsidRDefault="00270957" w:rsidP="00270957"/>
    <w:p w:rsidR="00270957" w:rsidRDefault="00270957" w:rsidP="00270957"/>
    <w:p w:rsidR="00270957" w:rsidRDefault="00270957" w:rsidP="00270957"/>
    <w:p w:rsidR="00270957" w:rsidRDefault="00270957" w:rsidP="00270957"/>
    <w:p w:rsidR="00270957" w:rsidRDefault="00270957" w:rsidP="00270957"/>
    <w:p w:rsidR="00572047" w:rsidRDefault="00572047"/>
    <w:sectPr w:rsidR="00572047" w:rsidSect="00B06917">
      <w:headerReference w:type="default" r:id="rId5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896068"/>
      <w:docPartObj>
        <w:docPartGallery w:val="Page Numbers (Top of Page)"/>
        <w:docPartUnique/>
      </w:docPartObj>
    </w:sdtPr>
    <w:sdtEndPr/>
    <w:sdtContent>
      <w:p w:rsidR="00B06917" w:rsidRDefault="00255C3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B06917" w:rsidRDefault="00255C3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957"/>
    <w:rsid w:val="00255C34"/>
    <w:rsid w:val="00270957"/>
    <w:rsid w:val="0057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09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FontStyle34">
    <w:name w:val="Font Style34"/>
    <w:basedOn w:val="a0"/>
    <w:uiPriority w:val="99"/>
    <w:rsid w:val="00270957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uiPriority w:val="99"/>
    <w:rsid w:val="00270957"/>
    <w:pPr>
      <w:widowControl w:val="0"/>
      <w:autoSpaceDE w:val="0"/>
      <w:autoSpaceDN w:val="0"/>
      <w:adjustRightInd w:val="0"/>
      <w:spacing w:line="245" w:lineRule="exact"/>
      <w:ind w:firstLine="523"/>
      <w:jc w:val="both"/>
    </w:pPr>
    <w:rPr>
      <w:rFonts w:eastAsiaTheme="minorEastAsia"/>
    </w:rPr>
  </w:style>
  <w:style w:type="paragraph" w:styleId="a3">
    <w:name w:val="header"/>
    <w:basedOn w:val="a"/>
    <w:link w:val="a4"/>
    <w:uiPriority w:val="99"/>
    <w:unhideWhenUsed/>
    <w:rsid w:val="002709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095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709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27095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ewncpi">
    <w:name w:val="newncpi"/>
    <w:basedOn w:val="a"/>
    <w:qFormat/>
    <w:rsid w:val="00270957"/>
    <w:pPr>
      <w:spacing w:before="160" w:after="160"/>
      <w:ind w:firstLine="567"/>
      <w:jc w:val="both"/>
    </w:pPr>
  </w:style>
  <w:style w:type="character" w:customStyle="1" w:styleId="a7">
    <w:name w:val="Основной текст_"/>
    <w:basedOn w:val="a0"/>
    <w:link w:val="1"/>
    <w:rsid w:val="0027095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7"/>
    <w:rsid w:val="00270957"/>
    <w:pPr>
      <w:widowControl w:val="0"/>
      <w:ind w:firstLine="400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09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FontStyle34">
    <w:name w:val="Font Style34"/>
    <w:basedOn w:val="a0"/>
    <w:uiPriority w:val="99"/>
    <w:rsid w:val="00270957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uiPriority w:val="99"/>
    <w:rsid w:val="00270957"/>
    <w:pPr>
      <w:widowControl w:val="0"/>
      <w:autoSpaceDE w:val="0"/>
      <w:autoSpaceDN w:val="0"/>
      <w:adjustRightInd w:val="0"/>
      <w:spacing w:line="245" w:lineRule="exact"/>
      <w:ind w:firstLine="523"/>
      <w:jc w:val="both"/>
    </w:pPr>
    <w:rPr>
      <w:rFonts w:eastAsiaTheme="minorEastAsia"/>
    </w:rPr>
  </w:style>
  <w:style w:type="paragraph" w:styleId="a3">
    <w:name w:val="header"/>
    <w:basedOn w:val="a"/>
    <w:link w:val="a4"/>
    <w:uiPriority w:val="99"/>
    <w:unhideWhenUsed/>
    <w:rsid w:val="002709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095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709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27095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ewncpi">
    <w:name w:val="newncpi"/>
    <w:basedOn w:val="a"/>
    <w:qFormat/>
    <w:rsid w:val="00270957"/>
    <w:pPr>
      <w:spacing w:before="160" w:after="160"/>
      <w:ind w:firstLine="567"/>
      <w:jc w:val="both"/>
    </w:pPr>
  </w:style>
  <w:style w:type="character" w:customStyle="1" w:styleId="a7">
    <w:name w:val="Основной текст_"/>
    <w:basedOn w:val="a0"/>
    <w:link w:val="1"/>
    <w:rsid w:val="0027095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7"/>
    <w:rsid w:val="00270957"/>
    <w:pPr>
      <w:widowControl w:val="0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2026-01-19T09:07:00Z</dcterms:created>
  <dcterms:modified xsi:type="dcterms:W3CDTF">2026-01-19T09:21:00Z</dcterms:modified>
</cp:coreProperties>
</file>