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324" w:rsidRPr="00C24601" w:rsidRDefault="004F0DAD" w:rsidP="0065225A">
      <w:pPr>
        <w:spacing w:after="0" w:line="240" w:lineRule="auto"/>
        <w:jc w:val="center"/>
        <w:outlineLvl w:val="1"/>
        <w:rPr>
          <w:rFonts w:ascii="Times New Roman" w:eastAsia="Times New Roman" w:hAnsi="Times New Roman" w:cs="Times New Roman"/>
          <w:b/>
          <w:color w:val="002B44"/>
          <w:spacing w:val="-14"/>
          <w:sz w:val="28"/>
          <w:szCs w:val="28"/>
          <w:lang w:eastAsia="ru-RU"/>
        </w:rPr>
      </w:pPr>
      <w:r w:rsidRPr="00C24601">
        <w:rPr>
          <w:rFonts w:ascii="Times New Roman" w:eastAsia="Times New Roman" w:hAnsi="Times New Roman" w:cs="Times New Roman"/>
          <w:b/>
          <w:color w:val="002B44"/>
          <w:spacing w:val="-14"/>
          <w:sz w:val="28"/>
          <w:szCs w:val="28"/>
          <w:lang w:eastAsia="ru-RU"/>
        </w:rPr>
        <w:t>О п</w:t>
      </w:r>
      <w:r w:rsidR="00004324" w:rsidRPr="00C24601">
        <w:rPr>
          <w:rFonts w:ascii="Times New Roman" w:eastAsia="Times New Roman" w:hAnsi="Times New Roman" w:cs="Times New Roman"/>
          <w:b/>
          <w:color w:val="002B44"/>
          <w:spacing w:val="-14"/>
          <w:sz w:val="28"/>
          <w:szCs w:val="28"/>
          <w:lang w:eastAsia="ru-RU"/>
        </w:rPr>
        <w:t>орядок рассмотрения обращений</w:t>
      </w:r>
    </w:p>
    <w:p w:rsidR="004F0DAD" w:rsidRPr="00C24601" w:rsidRDefault="004F0DAD" w:rsidP="0065225A">
      <w:pPr>
        <w:spacing w:after="0" w:line="240" w:lineRule="auto"/>
        <w:jc w:val="both"/>
        <w:outlineLvl w:val="1"/>
        <w:rPr>
          <w:rFonts w:ascii="Times New Roman" w:eastAsia="Times New Roman" w:hAnsi="Times New Roman" w:cs="Times New Roman"/>
          <w:color w:val="002B44"/>
          <w:spacing w:val="-14"/>
          <w:sz w:val="28"/>
          <w:szCs w:val="28"/>
          <w:lang w:eastAsia="ru-RU"/>
        </w:rPr>
      </w:pPr>
      <w:r w:rsidRPr="00C24601">
        <w:rPr>
          <w:rFonts w:ascii="Times New Roman" w:eastAsia="Times New Roman" w:hAnsi="Times New Roman" w:cs="Times New Roman"/>
          <w:b/>
          <w:color w:val="002B44"/>
          <w:spacing w:val="-14"/>
          <w:sz w:val="28"/>
          <w:szCs w:val="28"/>
          <w:lang w:eastAsia="ru-RU"/>
        </w:rPr>
        <w:tab/>
      </w:r>
      <w:r w:rsidRPr="00C24601">
        <w:rPr>
          <w:rFonts w:ascii="Times New Roman" w:eastAsia="Times New Roman" w:hAnsi="Times New Roman" w:cs="Times New Roman"/>
          <w:color w:val="002B44"/>
          <w:spacing w:val="-14"/>
          <w:sz w:val="28"/>
          <w:szCs w:val="28"/>
          <w:lang w:eastAsia="ru-RU"/>
        </w:rPr>
        <w:t>По вопросам справочно – консультативного характера можно обратить на «горячую линию» по телефону: 8 (02137)  5 22 17 с 8:00 до 17:00 (кроме субботы и воскресенья).</w:t>
      </w:r>
    </w:p>
    <w:p w:rsidR="00A07EAA" w:rsidRPr="00C24601" w:rsidRDefault="004F0DAD" w:rsidP="0065225A">
      <w:pPr>
        <w:spacing w:after="0" w:line="240" w:lineRule="auto"/>
        <w:jc w:val="both"/>
        <w:outlineLvl w:val="1"/>
        <w:rPr>
          <w:rFonts w:ascii="Times New Roman" w:eastAsia="Times New Roman" w:hAnsi="Times New Roman" w:cs="Times New Roman"/>
          <w:color w:val="002B44"/>
          <w:spacing w:val="-14"/>
          <w:sz w:val="28"/>
          <w:szCs w:val="28"/>
          <w:lang w:eastAsia="ru-RU"/>
        </w:rPr>
      </w:pPr>
      <w:r w:rsidRPr="00C24601">
        <w:rPr>
          <w:rFonts w:ascii="Times New Roman" w:eastAsia="Times New Roman" w:hAnsi="Times New Roman" w:cs="Times New Roman"/>
          <w:color w:val="002B44"/>
          <w:spacing w:val="-14"/>
          <w:sz w:val="28"/>
          <w:szCs w:val="28"/>
          <w:lang w:eastAsia="ru-RU"/>
        </w:rPr>
        <w:tab/>
      </w:r>
      <w:r w:rsidR="00A07EAA" w:rsidRPr="00C24601">
        <w:rPr>
          <w:rFonts w:ascii="Times New Roman" w:eastAsia="Times New Roman" w:hAnsi="Times New Roman" w:cs="Times New Roman"/>
          <w:color w:val="002B44"/>
          <w:spacing w:val="-14"/>
          <w:sz w:val="28"/>
          <w:szCs w:val="28"/>
          <w:lang w:eastAsia="ru-RU"/>
        </w:rPr>
        <w:t>Письменные обращения направляются в Унитарное предприятие жилищно-коммунальное хозяйства «Дубровно – Коммунальник» по адресу: 211587, г</w:t>
      </w:r>
      <w:proofErr w:type="gramStart"/>
      <w:r w:rsidR="00A07EAA" w:rsidRPr="00C24601">
        <w:rPr>
          <w:rFonts w:ascii="Times New Roman" w:eastAsia="Times New Roman" w:hAnsi="Times New Roman" w:cs="Times New Roman"/>
          <w:color w:val="002B44"/>
          <w:spacing w:val="-14"/>
          <w:sz w:val="28"/>
          <w:szCs w:val="28"/>
          <w:lang w:eastAsia="ru-RU"/>
        </w:rPr>
        <w:t>.Д</w:t>
      </w:r>
      <w:proofErr w:type="gramEnd"/>
      <w:r w:rsidR="00A07EAA" w:rsidRPr="00C24601">
        <w:rPr>
          <w:rFonts w:ascii="Times New Roman" w:eastAsia="Times New Roman" w:hAnsi="Times New Roman" w:cs="Times New Roman"/>
          <w:color w:val="002B44"/>
          <w:spacing w:val="-14"/>
          <w:sz w:val="28"/>
          <w:szCs w:val="28"/>
          <w:lang w:eastAsia="ru-RU"/>
        </w:rPr>
        <w:t>убровно, ул.Крупской, д.15.</w:t>
      </w:r>
    </w:p>
    <w:p w:rsidR="004F0DAD" w:rsidRPr="00C24601" w:rsidRDefault="00A07EAA" w:rsidP="0065225A">
      <w:pPr>
        <w:spacing w:after="0" w:line="240" w:lineRule="auto"/>
        <w:jc w:val="both"/>
        <w:outlineLvl w:val="1"/>
        <w:rPr>
          <w:rFonts w:ascii="Times New Roman" w:eastAsia="Times New Roman" w:hAnsi="Times New Roman" w:cs="Times New Roman"/>
          <w:color w:val="002B44"/>
          <w:spacing w:val="-14"/>
          <w:sz w:val="28"/>
          <w:szCs w:val="28"/>
          <w:lang w:eastAsia="ru-RU"/>
        </w:rPr>
      </w:pPr>
      <w:r w:rsidRPr="00C24601">
        <w:rPr>
          <w:rFonts w:ascii="Times New Roman" w:eastAsia="Times New Roman" w:hAnsi="Times New Roman" w:cs="Times New Roman"/>
          <w:color w:val="002B44"/>
          <w:spacing w:val="-14"/>
          <w:sz w:val="28"/>
          <w:szCs w:val="28"/>
          <w:lang w:eastAsia="ru-RU"/>
        </w:rPr>
        <w:tab/>
        <w:t>Электронные обращени</w:t>
      </w:r>
      <w:r w:rsidR="00C64229" w:rsidRPr="00C24601">
        <w:rPr>
          <w:rFonts w:ascii="Times New Roman" w:eastAsia="Times New Roman" w:hAnsi="Times New Roman" w:cs="Times New Roman"/>
          <w:color w:val="002B44"/>
          <w:spacing w:val="-14"/>
          <w:sz w:val="28"/>
          <w:szCs w:val="28"/>
          <w:lang w:eastAsia="ru-RU"/>
        </w:rPr>
        <w:t>я подаются посредством государс</w:t>
      </w:r>
      <w:r w:rsidRPr="00C24601">
        <w:rPr>
          <w:rFonts w:ascii="Times New Roman" w:eastAsia="Times New Roman" w:hAnsi="Times New Roman" w:cs="Times New Roman"/>
          <w:color w:val="002B44"/>
          <w:spacing w:val="-14"/>
          <w:sz w:val="28"/>
          <w:szCs w:val="28"/>
          <w:lang w:eastAsia="ru-RU"/>
        </w:rPr>
        <w:t xml:space="preserve">твенной единой (интегрированной) республиканской информационной системы учета и обработки обращений граждан и юридических лиц (сайт </w:t>
      </w:r>
      <w:proofErr w:type="spellStart"/>
      <w:r w:rsidRPr="00C24601">
        <w:rPr>
          <w:rFonts w:ascii="Times New Roman" w:eastAsia="Times New Roman" w:hAnsi="Times New Roman" w:cs="Times New Roman"/>
          <w:b/>
          <w:color w:val="002B44"/>
          <w:spacing w:val="-14"/>
          <w:sz w:val="28"/>
          <w:szCs w:val="28"/>
          <w:lang w:eastAsia="ru-RU"/>
        </w:rPr>
        <w:t>обращения</w:t>
      </w:r>
      <w:proofErr w:type="gramStart"/>
      <w:r w:rsidRPr="00C24601">
        <w:rPr>
          <w:rFonts w:ascii="Times New Roman" w:eastAsia="Times New Roman" w:hAnsi="Times New Roman" w:cs="Times New Roman"/>
          <w:b/>
          <w:color w:val="002B44"/>
          <w:spacing w:val="-14"/>
          <w:sz w:val="28"/>
          <w:szCs w:val="28"/>
          <w:lang w:eastAsia="ru-RU"/>
        </w:rPr>
        <w:t>.б</w:t>
      </w:r>
      <w:proofErr w:type="gramEnd"/>
      <w:r w:rsidRPr="00C24601">
        <w:rPr>
          <w:rFonts w:ascii="Times New Roman" w:eastAsia="Times New Roman" w:hAnsi="Times New Roman" w:cs="Times New Roman"/>
          <w:b/>
          <w:color w:val="002B44"/>
          <w:spacing w:val="-14"/>
          <w:sz w:val="28"/>
          <w:szCs w:val="28"/>
          <w:lang w:eastAsia="ru-RU"/>
        </w:rPr>
        <w:t>ел</w:t>
      </w:r>
      <w:proofErr w:type="spellEnd"/>
      <w:r w:rsidRPr="00C24601">
        <w:rPr>
          <w:rFonts w:ascii="Times New Roman" w:eastAsia="Times New Roman" w:hAnsi="Times New Roman" w:cs="Times New Roman"/>
          <w:color w:val="002B44"/>
          <w:spacing w:val="-14"/>
          <w:sz w:val="28"/>
          <w:szCs w:val="28"/>
          <w:lang w:eastAsia="ru-RU"/>
        </w:rPr>
        <w:t>)</w:t>
      </w:r>
      <w:r w:rsidR="004F0DAD" w:rsidRPr="00C24601">
        <w:rPr>
          <w:rFonts w:ascii="Times New Roman" w:eastAsia="Times New Roman" w:hAnsi="Times New Roman" w:cs="Times New Roman"/>
          <w:color w:val="002B44"/>
          <w:spacing w:val="-14"/>
          <w:sz w:val="28"/>
          <w:szCs w:val="28"/>
          <w:lang w:eastAsia="ru-RU"/>
        </w:rPr>
        <w:t xml:space="preserve">  </w:t>
      </w:r>
    </w:p>
    <w:p w:rsidR="00004324" w:rsidRPr="00C24601" w:rsidRDefault="00004324" w:rsidP="00446FCA">
      <w:pPr>
        <w:spacing w:after="0" w:line="240" w:lineRule="auto"/>
        <w:ind w:firstLine="708"/>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Порядок рассмотрения обращений в соответствии с Законом Республики Беларусь «Об обращениях граждан и юридических лиц» от 18 июля 2011 № 300-З</w:t>
      </w:r>
    </w:p>
    <w:p w:rsidR="00004324" w:rsidRPr="00C24601" w:rsidRDefault="00004324" w:rsidP="00446FCA">
      <w:pPr>
        <w:spacing w:after="0" w:line="240" w:lineRule="auto"/>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b/>
          <w:bCs/>
          <w:color w:val="333333"/>
          <w:sz w:val="28"/>
          <w:szCs w:val="28"/>
          <w:lang w:eastAsia="ru-RU"/>
        </w:rPr>
        <w:t>Статья 3. Право заявителей на обращение</w:t>
      </w:r>
    </w:p>
    <w:p w:rsidR="00004324" w:rsidRPr="00C24601" w:rsidRDefault="00004324" w:rsidP="00446FCA">
      <w:pPr>
        <w:spacing w:after="0" w:line="240" w:lineRule="auto"/>
        <w:ind w:firstLine="708"/>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1.Граждане Республики Беларусь реализуют право на обращение путем подачи (внесения): письменных (за исключением замечаний и (или) предложений, вносимых в книгу замечаний и предложений) и устных обращений в организации; электронных обращений в государственные органы и иные государственные организации; замечаний и (или) предложений в книгу замечаний и предложений организации; Юридические лица Республики Беларусь, индивидуальные предприниматели реализуют право на обращение путем подачи: письменных (за исключением замечаний и (или) предложений, вносимых в книгу замечаний и предложений) и устных обращений в организации; электронных обращений в государственные органы и иные государственные организации.</w:t>
      </w:r>
    </w:p>
    <w:p w:rsidR="00004324" w:rsidRPr="00C24601" w:rsidRDefault="00004324" w:rsidP="00446FCA">
      <w:pPr>
        <w:spacing w:after="0" w:line="240" w:lineRule="auto"/>
        <w:ind w:firstLine="708"/>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Конституцией Республики Беларусь, законами и международными договорами Республики Беларусь.</w:t>
      </w:r>
    </w:p>
    <w:p w:rsidR="00004324" w:rsidRPr="00C24601" w:rsidRDefault="00004324" w:rsidP="00446FCA">
      <w:pPr>
        <w:spacing w:after="0" w:line="240" w:lineRule="auto"/>
        <w:ind w:firstLine="708"/>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 наносить ущерб национальной безопасности и интересам общества и государства, создавать препятствия законной деятельности организаций.</w:t>
      </w:r>
    </w:p>
    <w:p w:rsidR="00004324" w:rsidRPr="00C24601" w:rsidRDefault="00004324" w:rsidP="00446FCA">
      <w:pPr>
        <w:spacing w:after="0" w:line="240" w:lineRule="auto"/>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b/>
          <w:bCs/>
          <w:color w:val="333333"/>
          <w:sz w:val="28"/>
          <w:szCs w:val="28"/>
          <w:lang w:eastAsia="ru-RU"/>
        </w:rPr>
        <w:t>Статья 4. Представительство заявителей при реализации права на обращение.</w:t>
      </w:r>
    </w:p>
    <w:p w:rsidR="00004324" w:rsidRPr="00C24601" w:rsidRDefault="00004324" w:rsidP="00446FCA">
      <w:pPr>
        <w:spacing w:after="0" w:line="240" w:lineRule="auto"/>
        <w:ind w:firstLine="708"/>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1.Граждане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rsidR="00004324" w:rsidRPr="00C24601" w:rsidRDefault="00004324" w:rsidP="00446FCA">
      <w:pPr>
        <w:spacing w:after="0" w:line="240" w:lineRule="auto"/>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 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rsidR="00004324" w:rsidRPr="00C24601" w:rsidRDefault="00004324" w:rsidP="00446FCA">
      <w:pPr>
        <w:spacing w:after="0" w:line="240" w:lineRule="auto"/>
        <w:ind w:firstLine="708"/>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lastRenderedPageBreak/>
        <w:t xml:space="preserve">2.Представители заявителей при подаче и рассмотрении обращений могут совершать действия, право на </w:t>
      </w:r>
      <w:proofErr w:type="gramStart"/>
      <w:r w:rsidRPr="00C24601">
        <w:rPr>
          <w:rFonts w:ascii="Times New Roman" w:eastAsia="Times New Roman" w:hAnsi="Times New Roman" w:cs="Times New Roman"/>
          <w:color w:val="333333"/>
          <w:sz w:val="28"/>
          <w:szCs w:val="28"/>
          <w:lang w:eastAsia="ru-RU"/>
        </w:rPr>
        <w:t>осуществление</w:t>
      </w:r>
      <w:proofErr w:type="gramEnd"/>
      <w:r w:rsidRPr="00C24601">
        <w:rPr>
          <w:rFonts w:ascii="Times New Roman" w:eastAsia="Times New Roman" w:hAnsi="Times New Roman" w:cs="Times New Roman"/>
          <w:color w:val="333333"/>
          <w:sz w:val="28"/>
          <w:szCs w:val="28"/>
          <w:lang w:eastAsia="ru-RU"/>
        </w:rPr>
        <w:t xml:space="preserve"> которых имеют заявители, в пределах предоставленных им полномочий.</w:t>
      </w:r>
    </w:p>
    <w:p w:rsidR="00004324" w:rsidRPr="00C24601" w:rsidRDefault="00004324" w:rsidP="00446FCA">
      <w:pPr>
        <w:spacing w:after="0" w:line="240" w:lineRule="auto"/>
        <w:ind w:firstLine="708"/>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3.Представители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rsidR="00004324" w:rsidRPr="00C24601" w:rsidRDefault="00004324" w:rsidP="00446FCA">
      <w:pPr>
        <w:spacing w:after="0" w:line="240" w:lineRule="auto"/>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b/>
          <w:bCs/>
          <w:color w:val="333333"/>
          <w:sz w:val="28"/>
          <w:szCs w:val="28"/>
          <w:lang w:eastAsia="ru-RU"/>
        </w:rPr>
        <w:t>Статья 7. Права заявителей</w:t>
      </w:r>
    </w:p>
    <w:p w:rsidR="00004324" w:rsidRPr="00C24601" w:rsidRDefault="00004324" w:rsidP="00446FCA">
      <w:pPr>
        <w:spacing w:after="0" w:line="240" w:lineRule="auto"/>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Заявители имеют право:</w:t>
      </w:r>
    </w:p>
    <w:p w:rsidR="00004324" w:rsidRPr="00C24601" w:rsidRDefault="00004324" w:rsidP="00446FCA">
      <w:pPr>
        <w:numPr>
          <w:ilvl w:val="0"/>
          <w:numId w:val="1"/>
        </w:numPr>
        <w:spacing w:after="0" w:line="240" w:lineRule="auto"/>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подавать обращения, излагать доводы должностному лицу, проводящему личный прием;</w:t>
      </w:r>
    </w:p>
    <w:p w:rsidR="00004324" w:rsidRPr="00C24601" w:rsidRDefault="00004324" w:rsidP="0065225A">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 xml:space="preserve">знакомиться с материалами, непосредственно относящимися к рассмотрению их обращений (за исключением материалов, содержащих информацию, распространение и (или) предоставление которой ограничено), в том числе делать выписки из этих материалов, осуществлять их фотосъемку; </w:t>
      </w:r>
      <w:proofErr w:type="gramStart"/>
      <w:r w:rsidRPr="00C24601">
        <w:rPr>
          <w:rFonts w:ascii="Times New Roman" w:eastAsia="Times New Roman" w:hAnsi="Times New Roman" w:cs="Times New Roman"/>
          <w:color w:val="333333"/>
          <w:sz w:val="28"/>
          <w:szCs w:val="28"/>
          <w:lang w:eastAsia="ru-RU"/>
        </w:rPr>
        <w:t>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roofErr w:type="gramEnd"/>
    </w:p>
    <w:p w:rsidR="00004324" w:rsidRPr="00C24601" w:rsidRDefault="00004324" w:rsidP="0065225A">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отозвать свое обращение до рассмотрения его по существу; получать ответы (уведомления) на обращения;</w:t>
      </w:r>
    </w:p>
    <w:p w:rsidR="00004324" w:rsidRPr="00C24601" w:rsidRDefault="00004324" w:rsidP="0065225A">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обжаловать в установленном порядке ответы на обращения и решения об оставлении обращений без рассмотрения по существу;</w:t>
      </w:r>
    </w:p>
    <w:p w:rsidR="00004324" w:rsidRPr="00C24601" w:rsidRDefault="00004324" w:rsidP="0065225A">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применять технические средства (аудио- и видеозапись, кино- и фотосъемку) с согласия должностного лица, проводящего личный прием;</w:t>
      </w:r>
    </w:p>
    <w:p w:rsidR="00004324" w:rsidRPr="00C24601" w:rsidRDefault="00004324" w:rsidP="0065225A">
      <w:pPr>
        <w:numPr>
          <w:ilvl w:val="0"/>
          <w:numId w:val="1"/>
        </w:numPr>
        <w:spacing w:after="0" w:line="240" w:lineRule="auto"/>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осуществлять иные права, предусмотренные настоящим Законом и иными актами законодательства.</w:t>
      </w:r>
    </w:p>
    <w:p w:rsidR="00004324" w:rsidRPr="00C24601" w:rsidRDefault="00004324" w:rsidP="0065225A">
      <w:pPr>
        <w:spacing w:after="0" w:line="240" w:lineRule="auto"/>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b/>
          <w:bCs/>
          <w:color w:val="333333"/>
          <w:sz w:val="28"/>
          <w:szCs w:val="28"/>
          <w:lang w:eastAsia="ru-RU"/>
        </w:rPr>
        <w:t>Статья 10. Порядок подачи обращений и направления их для рассмотрения в соответствии с компетенцией</w:t>
      </w:r>
    </w:p>
    <w:p w:rsidR="00004324" w:rsidRPr="0065225A" w:rsidRDefault="0065225A" w:rsidP="0065225A">
      <w:pPr>
        <w:spacing w:after="0"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w:t>
      </w:r>
      <w:r w:rsidR="00004324" w:rsidRPr="0065225A">
        <w:rPr>
          <w:rFonts w:ascii="Times New Roman" w:eastAsia="Times New Roman" w:hAnsi="Times New Roman" w:cs="Times New Roman"/>
          <w:color w:val="333333"/>
          <w:sz w:val="28"/>
          <w:szCs w:val="28"/>
          <w:lang w:eastAsia="ru-RU"/>
        </w:rPr>
        <w:t>Обращения подаются заявителями в письменной или электронной форме, а также излагаются в устной форме.</w:t>
      </w:r>
    </w:p>
    <w:p w:rsidR="00004324" w:rsidRPr="00C24601" w:rsidRDefault="00004324" w:rsidP="0065225A">
      <w:pPr>
        <w:spacing w:after="0" w:line="240" w:lineRule="auto"/>
        <w:ind w:firstLine="708"/>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b/>
          <w:bCs/>
          <w:color w:val="333333"/>
          <w:sz w:val="28"/>
          <w:szCs w:val="28"/>
          <w:lang w:eastAsia="ru-RU"/>
        </w:rPr>
        <w:t>Письменные</w:t>
      </w:r>
      <w:r w:rsidRPr="00C24601">
        <w:rPr>
          <w:rFonts w:ascii="Times New Roman" w:eastAsia="Times New Roman" w:hAnsi="Times New Roman" w:cs="Times New Roman"/>
          <w:color w:val="333333"/>
          <w:sz w:val="28"/>
          <w:szCs w:val="28"/>
          <w:lang w:eastAsia="ru-RU"/>
        </w:rPr>
        <w:t> обращения подаются нарочным (курьером), посредством почтовой связи, в ходе личного приема, путем внесения замечаний и (или) предложений в книгу замечаний и предложений.</w:t>
      </w:r>
    </w:p>
    <w:p w:rsidR="00004324" w:rsidRPr="00C24601" w:rsidRDefault="00004324" w:rsidP="0065225A">
      <w:pPr>
        <w:spacing w:after="0" w:line="240" w:lineRule="auto"/>
        <w:ind w:firstLine="708"/>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b/>
          <w:bCs/>
          <w:color w:val="333333"/>
          <w:sz w:val="28"/>
          <w:szCs w:val="28"/>
          <w:lang w:eastAsia="ru-RU"/>
        </w:rPr>
        <w:t>Устные</w:t>
      </w:r>
      <w:r w:rsidRPr="00C24601">
        <w:rPr>
          <w:rFonts w:ascii="Times New Roman" w:eastAsia="Times New Roman" w:hAnsi="Times New Roman" w:cs="Times New Roman"/>
          <w:color w:val="333333"/>
          <w:sz w:val="28"/>
          <w:szCs w:val="28"/>
          <w:lang w:eastAsia="ru-RU"/>
        </w:rPr>
        <w:t> обращения излагаются в ходе личного приема.</w:t>
      </w:r>
    </w:p>
    <w:p w:rsidR="00004324" w:rsidRPr="00C24601" w:rsidRDefault="00004324" w:rsidP="0065225A">
      <w:pPr>
        <w:spacing w:after="0" w:line="240" w:lineRule="auto"/>
        <w:ind w:firstLine="708"/>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b/>
          <w:bCs/>
          <w:color w:val="333333"/>
          <w:sz w:val="28"/>
          <w:szCs w:val="28"/>
          <w:lang w:eastAsia="ru-RU"/>
        </w:rPr>
        <w:t>Электронные</w:t>
      </w:r>
      <w:r w:rsidRPr="00C24601">
        <w:rPr>
          <w:rFonts w:ascii="Times New Roman" w:eastAsia="Times New Roman" w:hAnsi="Times New Roman" w:cs="Times New Roman"/>
          <w:color w:val="333333"/>
          <w:sz w:val="28"/>
          <w:szCs w:val="28"/>
          <w:lang w:eastAsia="ru-RU"/>
        </w:rPr>
        <w:t> обращения подаются в порядке, установленном статьей 25 Закона.</w:t>
      </w:r>
    </w:p>
    <w:p w:rsidR="00004324" w:rsidRPr="00C24601" w:rsidRDefault="00004324" w:rsidP="0065225A">
      <w:pPr>
        <w:spacing w:after="0" w:line="240" w:lineRule="auto"/>
        <w:ind w:firstLine="708"/>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2. Обращения подаются в организации, индивидуальным предпринимателям, к компетенции которых относится решение вопросов, изложенных в обращениях.</w:t>
      </w:r>
    </w:p>
    <w:p w:rsidR="00004324" w:rsidRPr="00C24601" w:rsidRDefault="00004324" w:rsidP="0065225A">
      <w:pPr>
        <w:spacing w:after="0" w:line="240" w:lineRule="auto"/>
        <w:ind w:firstLine="708"/>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 xml:space="preserve">3. </w:t>
      </w:r>
      <w:proofErr w:type="gramStart"/>
      <w:r w:rsidRPr="00C24601">
        <w:rPr>
          <w:rFonts w:ascii="Times New Roman" w:eastAsia="Times New Roman" w:hAnsi="Times New Roman" w:cs="Times New Roman"/>
          <w:color w:val="333333"/>
          <w:sz w:val="28"/>
          <w:szCs w:val="28"/>
          <w:lang w:eastAsia="ru-RU"/>
        </w:rPr>
        <w:t xml:space="preserve">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w:t>
      </w:r>
      <w:r w:rsidRPr="00C24601">
        <w:rPr>
          <w:rFonts w:ascii="Times New Roman" w:eastAsia="Times New Roman" w:hAnsi="Times New Roman" w:cs="Times New Roman"/>
          <w:color w:val="333333"/>
          <w:sz w:val="28"/>
          <w:szCs w:val="28"/>
          <w:lang w:eastAsia="ru-RU"/>
        </w:rPr>
        <w:lastRenderedPageBreak/>
        <w:t>заявителей с</w:t>
      </w:r>
      <w:proofErr w:type="gramEnd"/>
      <w:r w:rsidRPr="00C24601">
        <w:rPr>
          <w:rFonts w:ascii="Times New Roman" w:eastAsia="Times New Roman" w:hAnsi="Times New Roman" w:cs="Times New Roman"/>
          <w:color w:val="333333"/>
          <w:sz w:val="28"/>
          <w:szCs w:val="28"/>
          <w:lang w:eastAsia="ru-RU"/>
        </w:rPr>
        <w:t xml:space="preserve"> разъяснением, в какую организацию и в каком порядке следует обратиться для решения вопросов, изложенных в обращениях.</w:t>
      </w:r>
    </w:p>
    <w:p w:rsidR="00004324" w:rsidRPr="00C24601" w:rsidRDefault="00004324" w:rsidP="0065225A">
      <w:pPr>
        <w:spacing w:after="0" w:line="240" w:lineRule="auto"/>
        <w:ind w:firstLine="708"/>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rsidR="00004324" w:rsidRPr="00C24601" w:rsidRDefault="00004324" w:rsidP="0065225A">
      <w:pPr>
        <w:spacing w:after="0" w:line="240" w:lineRule="auto"/>
        <w:ind w:firstLine="708"/>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rsidR="00004324" w:rsidRPr="00C24601" w:rsidRDefault="00004324" w:rsidP="0065225A">
      <w:pPr>
        <w:spacing w:after="0" w:line="240" w:lineRule="auto"/>
        <w:ind w:firstLine="708"/>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rsidR="00004324" w:rsidRPr="00C24601" w:rsidRDefault="00004324" w:rsidP="0065225A">
      <w:pPr>
        <w:spacing w:after="0" w:line="240" w:lineRule="auto"/>
        <w:ind w:firstLine="708"/>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5.</w:t>
      </w:r>
      <w:r w:rsidR="0065225A">
        <w:rPr>
          <w:rFonts w:ascii="Times New Roman" w:eastAsia="Times New Roman" w:hAnsi="Times New Roman" w:cs="Times New Roman"/>
          <w:color w:val="333333"/>
          <w:sz w:val="28"/>
          <w:szCs w:val="28"/>
          <w:lang w:eastAsia="ru-RU"/>
        </w:rPr>
        <w:t xml:space="preserve"> </w:t>
      </w:r>
      <w:r w:rsidRPr="00C24601">
        <w:rPr>
          <w:rFonts w:ascii="Times New Roman" w:eastAsia="Times New Roman" w:hAnsi="Times New Roman" w:cs="Times New Roman"/>
          <w:color w:val="333333"/>
          <w:sz w:val="28"/>
          <w:szCs w:val="28"/>
          <w:lang w:eastAsia="ru-RU"/>
        </w:rPr>
        <w:t>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rsidR="00004324" w:rsidRPr="00C24601" w:rsidRDefault="00004324" w:rsidP="0065225A">
      <w:pPr>
        <w:spacing w:after="0" w:line="240" w:lineRule="auto"/>
        <w:ind w:firstLine="708"/>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rsidR="00004324" w:rsidRPr="00C24601" w:rsidRDefault="00004324" w:rsidP="0065225A">
      <w:pPr>
        <w:spacing w:after="0" w:line="240" w:lineRule="auto"/>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b/>
          <w:bCs/>
          <w:color w:val="333333"/>
          <w:sz w:val="28"/>
          <w:szCs w:val="28"/>
          <w:lang w:eastAsia="ru-RU"/>
        </w:rPr>
        <w:t>Статья 12. Требования, предъявляемые к обращениям</w:t>
      </w:r>
    </w:p>
    <w:p w:rsidR="00004324" w:rsidRPr="00C24601" w:rsidRDefault="00004324" w:rsidP="0065225A">
      <w:pPr>
        <w:spacing w:after="0" w:line="240" w:lineRule="auto"/>
        <w:ind w:firstLine="708"/>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1.</w:t>
      </w:r>
      <w:r w:rsidR="0065225A">
        <w:rPr>
          <w:rFonts w:ascii="Times New Roman" w:eastAsia="Times New Roman" w:hAnsi="Times New Roman" w:cs="Times New Roman"/>
          <w:color w:val="333333"/>
          <w:sz w:val="28"/>
          <w:szCs w:val="28"/>
          <w:lang w:eastAsia="ru-RU"/>
        </w:rPr>
        <w:t xml:space="preserve"> </w:t>
      </w:r>
      <w:r w:rsidRPr="00C24601">
        <w:rPr>
          <w:rFonts w:ascii="Times New Roman" w:eastAsia="Times New Roman" w:hAnsi="Times New Roman" w:cs="Times New Roman"/>
          <w:color w:val="333333"/>
          <w:sz w:val="28"/>
          <w:szCs w:val="28"/>
          <w:lang w:eastAsia="ru-RU"/>
        </w:rPr>
        <w:t>Обращения излагаются на белорусском или русском языке.</w:t>
      </w:r>
    </w:p>
    <w:p w:rsidR="00004324" w:rsidRPr="00C24601" w:rsidRDefault="00004324" w:rsidP="0065225A">
      <w:pPr>
        <w:spacing w:after="0" w:line="240" w:lineRule="auto"/>
        <w:ind w:firstLine="360"/>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2.</w:t>
      </w:r>
      <w:r w:rsidR="0065225A">
        <w:rPr>
          <w:rFonts w:ascii="Times New Roman" w:eastAsia="Times New Roman" w:hAnsi="Times New Roman" w:cs="Times New Roman"/>
          <w:color w:val="333333"/>
          <w:sz w:val="28"/>
          <w:szCs w:val="28"/>
          <w:lang w:eastAsia="ru-RU"/>
        </w:rPr>
        <w:t xml:space="preserve"> </w:t>
      </w:r>
      <w:r w:rsidRPr="00C24601">
        <w:rPr>
          <w:rFonts w:ascii="Times New Roman" w:eastAsia="Times New Roman" w:hAnsi="Times New Roman" w:cs="Times New Roman"/>
          <w:color w:val="333333"/>
          <w:sz w:val="28"/>
          <w:szCs w:val="28"/>
          <w:lang w:eastAsia="ru-RU"/>
        </w:rPr>
        <w:t>Письменные обращения граждан, за исключением указанных в пункте 4 статьи 12 Закона, должны содержать:</w:t>
      </w:r>
    </w:p>
    <w:p w:rsidR="00004324" w:rsidRPr="00C24601" w:rsidRDefault="00004324" w:rsidP="0065225A">
      <w:pPr>
        <w:numPr>
          <w:ilvl w:val="0"/>
          <w:numId w:val="2"/>
        </w:numPr>
        <w:spacing w:after="0" w:line="240" w:lineRule="auto"/>
        <w:jc w:val="both"/>
        <w:rPr>
          <w:rFonts w:ascii="Times New Roman" w:eastAsia="Times New Roman" w:hAnsi="Times New Roman" w:cs="Times New Roman"/>
          <w:color w:val="333333"/>
          <w:sz w:val="28"/>
          <w:szCs w:val="28"/>
          <w:lang w:eastAsia="ru-RU"/>
        </w:rPr>
      </w:pPr>
      <w:proofErr w:type="gramStart"/>
      <w:r w:rsidRPr="00C24601">
        <w:rPr>
          <w:rFonts w:ascii="Times New Roman" w:eastAsia="Times New Roman" w:hAnsi="Times New Roman" w:cs="Times New Roman"/>
          <w:color w:val="333333"/>
          <w:sz w:val="28"/>
          <w:szCs w:val="28"/>
          <w:lang w:eastAsia="ru-RU"/>
        </w:rP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roofErr w:type="gramEnd"/>
    </w:p>
    <w:p w:rsidR="00004324" w:rsidRPr="00C24601" w:rsidRDefault="00004324" w:rsidP="0065225A">
      <w:pPr>
        <w:numPr>
          <w:ilvl w:val="0"/>
          <w:numId w:val="2"/>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фамилию, собственное имя, отчество (если таковое имеется) либо инициалы гражданина, адрес его места жительства (места пребывания); изложение сути обращения;</w:t>
      </w:r>
    </w:p>
    <w:p w:rsidR="00004324" w:rsidRPr="00C24601" w:rsidRDefault="00004324" w:rsidP="0065225A">
      <w:pPr>
        <w:numPr>
          <w:ilvl w:val="0"/>
          <w:numId w:val="2"/>
        </w:numPr>
        <w:spacing w:after="0" w:line="240" w:lineRule="auto"/>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личную подпись гражданина (граждан).</w:t>
      </w:r>
    </w:p>
    <w:p w:rsidR="00004324" w:rsidRPr="00C24601" w:rsidRDefault="00004324" w:rsidP="0065225A">
      <w:pPr>
        <w:spacing w:after="0" w:line="240" w:lineRule="auto"/>
        <w:ind w:firstLine="360"/>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3.</w:t>
      </w:r>
      <w:r w:rsidR="0065225A">
        <w:rPr>
          <w:rFonts w:ascii="Times New Roman" w:eastAsia="Times New Roman" w:hAnsi="Times New Roman" w:cs="Times New Roman"/>
          <w:color w:val="333333"/>
          <w:sz w:val="28"/>
          <w:szCs w:val="28"/>
          <w:lang w:eastAsia="ru-RU"/>
        </w:rPr>
        <w:t xml:space="preserve"> </w:t>
      </w:r>
      <w:r w:rsidRPr="00C24601">
        <w:rPr>
          <w:rFonts w:ascii="Times New Roman" w:eastAsia="Times New Roman" w:hAnsi="Times New Roman" w:cs="Times New Roman"/>
          <w:color w:val="333333"/>
          <w:sz w:val="28"/>
          <w:szCs w:val="28"/>
          <w:lang w:eastAsia="ru-RU"/>
        </w:rPr>
        <w:t>Письменные обращения юридических лиц должны содержать:</w:t>
      </w:r>
    </w:p>
    <w:p w:rsidR="00004324" w:rsidRPr="00C24601" w:rsidRDefault="00004324" w:rsidP="0065225A">
      <w:pPr>
        <w:numPr>
          <w:ilvl w:val="0"/>
          <w:numId w:val="3"/>
        </w:numPr>
        <w:spacing w:after="0" w:line="240" w:lineRule="auto"/>
        <w:jc w:val="both"/>
        <w:rPr>
          <w:rFonts w:ascii="Times New Roman" w:eastAsia="Times New Roman" w:hAnsi="Times New Roman" w:cs="Times New Roman"/>
          <w:color w:val="333333"/>
          <w:sz w:val="28"/>
          <w:szCs w:val="28"/>
          <w:lang w:eastAsia="ru-RU"/>
        </w:rPr>
      </w:pPr>
      <w:proofErr w:type="gramStart"/>
      <w:r w:rsidRPr="00C24601">
        <w:rPr>
          <w:rFonts w:ascii="Times New Roman" w:eastAsia="Times New Roman" w:hAnsi="Times New Roman" w:cs="Times New Roman"/>
          <w:color w:val="333333"/>
          <w:sz w:val="28"/>
          <w:szCs w:val="28"/>
          <w:lang w:eastAsia="ru-RU"/>
        </w:rP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roofErr w:type="gramEnd"/>
    </w:p>
    <w:p w:rsidR="00004324" w:rsidRPr="00C24601" w:rsidRDefault="00004324" w:rsidP="0065225A">
      <w:pPr>
        <w:numPr>
          <w:ilvl w:val="0"/>
          <w:numId w:val="3"/>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полное наименование юридического лица и его место нахождения;</w:t>
      </w:r>
    </w:p>
    <w:p w:rsidR="00004324" w:rsidRPr="00C24601" w:rsidRDefault="00004324" w:rsidP="0065225A">
      <w:pPr>
        <w:numPr>
          <w:ilvl w:val="0"/>
          <w:numId w:val="3"/>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 xml:space="preserve">изложение сути обращения; </w:t>
      </w:r>
      <w:proofErr w:type="gramStart"/>
      <w:r w:rsidRPr="00C24601">
        <w:rPr>
          <w:rFonts w:ascii="Times New Roman" w:eastAsia="Times New Roman" w:hAnsi="Times New Roman" w:cs="Times New Roman"/>
          <w:color w:val="333333"/>
          <w:sz w:val="28"/>
          <w:szCs w:val="28"/>
          <w:lang w:eastAsia="ru-RU"/>
        </w:rPr>
        <w:t>-ф</w:t>
      </w:r>
      <w:proofErr w:type="gramEnd"/>
      <w:r w:rsidRPr="00C24601">
        <w:rPr>
          <w:rFonts w:ascii="Times New Roman" w:eastAsia="Times New Roman" w:hAnsi="Times New Roman" w:cs="Times New Roman"/>
          <w:color w:val="333333"/>
          <w:sz w:val="28"/>
          <w:szCs w:val="28"/>
          <w:lang w:eastAsia="ru-RU"/>
        </w:rPr>
        <w:t>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004324" w:rsidRPr="00C24601" w:rsidRDefault="00004324" w:rsidP="0065225A">
      <w:pPr>
        <w:numPr>
          <w:ilvl w:val="0"/>
          <w:numId w:val="3"/>
        </w:numPr>
        <w:spacing w:after="0" w:line="240" w:lineRule="auto"/>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личную подпись руководителя или лица, уполномоченного в установленном порядке подписывать обращения.</w:t>
      </w:r>
    </w:p>
    <w:p w:rsidR="00004324" w:rsidRPr="00C24601" w:rsidRDefault="00004324" w:rsidP="0065225A">
      <w:pPr>
        <w:spacing w:after="0" w:line="240" w:lineRule="auto"/>
        <w:ind w:firstLine="360"/>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4.Текст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004324" w:rsidRPr="00C24601" w:rsidRDefault="00004324" w:rsidP="0065225A">
      <w:pPr>
        <w:spacing w:after="0" w:line="240" w:lineRule="auto"/>
        <w:ind w:firstLine="360"/>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5.К письменным обращениям, подаваемым представителями заявителей, прилагаются документы, подтверждающие их полномочия.</w:t>
      </w:r>
    </w:p>
    <w:p w:rsidR="00004324" w:rsidRPr="00C24601" w:rsidRDefault="00004324" w:rsidP="0065225A">
      <w:pPr>
        <w:spacing w:after="0" w:line="240" w:lineRule="auto"/>
        <w:ind w:firstLine="360"/>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lastRenderedPageBreak/>
        <w:t>6.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004324" w:rsidRPr="00C24601" w:rsidRDefault="00004324" w:rsidP="0065225A">
      <w:pPr>
        <w:spacing w:after="0" w:line="240" w:lineRule="auto"/>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b/>
          <w:bCs/>
          <w:color w:val="333333"/>
          <w:sz w:val="28"/>
          <w:szCs w:val="28"/>
          <w:lang w:eastAsia="ru-RU"/>
        </w:rPr>
        <w:t>Статья 14. Рассмотрение обращений по существу</w:t>
      </w:r>
    </w:p>
    <w:p w:rsidR="00004324" w:rsidRPr="00C24601" w:rsidRDefault="00004324" w:rsidP="00446FCA">
      <w:pPr>
        <w:spacing w:after="0" w:line="240" w:lineRule="auto"/>
        <w:ind w:firstLine="708"/>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 xml:space="preserve">1.Письменные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 </w:t>
      </w:r>
      <w:proofErr w:type="gramStart"/>
      <w:r w:rsidRPr="00C24601">
        <w:rPr>
          <w:rFonts w:ascii="Times New Roman" w:eastAsia="Times New Roman" w:hAnsi="Times New Roman" w:cs="Times New Roman"/>
          <w:color w:val="333333"/>
          <w:sz w:val="28"/>
          <w:szCs w:val="28"/>
          <w:lang w:eastAsia="ru-RU"/>
        </w:rPr>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w:t>
      </w:r>
      <w:proofErr w:type="gramEnd"/>
      <w:r w:rsidRPr="00C24601">
        <w:rPr>
          <w:rFonts w:ascii="Times New Roman" w:eastAsia="Times New Roman" w:hAnsi="Times New Roman" w:cs="Times New Roman"/>
          <w:color w:val="333333"/>
          <w:sz w:val="28"/>
          <w:szCs w:val="28"/>
          <w:lang w:eastAsia="ru-RU"/>
        </w:rPr>
        <w:t xml:space="preserve">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 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 Если ответ по существу вопроса, изложенного в обращении, не может быть дан без предоставления информации, распространение и (или) предоставление которой ограничено, заявителю направляется письменный ответ с сообщением о невозможности предоставления ему такой информации.</w:t>
      </w:r>
    </w:p>
    <w:p w:rsidR="00004324" w:rsidRPr="00C24601" w:rsidRDefault="00004324" w:rsidP="0065225A">
      <w:pPr>
        <w:spacing w:after="0" w:line="240" w:lineRule="auto"/>
        <w:ind w:firstLine="708"/>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rsidR="00004324" w:rsidRPr="00C24601" w:rsidRDefault="00004324" w:rsidP="0065225A">
      <w:pPr>
        <w:spacing w:after="0" w:line="240" w:lineRule="auto"/>
        <w:ind w:firstLine="360"/>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3. Обращения принимаются к сведению и ответы на них не направляются в случаях, если:</w:t>
      </w:r>
    </w:p>
    <w:p w:rsidR="00004324" w:rsidRPr="00C24601" w:rsidRDefault="00004324" w:rsidP="0065225A">
      <w:pPr>
        <w:numPr>
          <w:ilvl w:val="0"/>
          <w:numId w:val="4"/>
        </w:numPr>
        <w:spacing w:after="0" w:line="240" w:lineRule="auto"/>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в обращениях отсутствуют какие-либо рекомендации, требования, ходатайства, сообщения о нарушении актов законодательства, недостатках в работе организаций;</w:t>
      </w:r>
    </w:p>
    <w:p w:rsidR="00004324" w:rsidRPr="00C24601" w:rsidRDefault="00004324" w:rsidP="0065225A">
      <w:pPr>
        <w:numPr>
          <w:ilvl w:val="0"/>
          <w:numId w:val="4"/>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обращения содержат только благодарности;</w:t>
      </w:r>
    </w:p>
    <w:p w:rsidR="00004324" w:rsidRPr="00C24601" w:rsidRDefault="00004324" w:rsidP="0065225A">
      <w:pPr>
        <w:numPr>
          <w:ilvl w:val="0"/>
          <w:numId w:val="4"/>
        </w:numPr>
        <w:spacing w:after="0" w:line="240" w:lineRule="auto"/>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обращения содержат просьбу заявителя не направлять ответ на обращение.</w:t>
      </w:r>
    </w:p>
    <w:p w:rsidR="00004324" w:rsidRPr="00C24601" w:rsidRDefault="00004324" w:rsidP="0065225A">
      <w:pPr>
        <w:spacing w:after="0" w:line="240" w:lineRule="auto"/>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b/>
          <w:bCs/>
          <w:color w:val="333333"/>
          <w:sz w:val="28"/>
          <w:szCs w:val="28"/>
          <w:lang w:eastAsia="ru-RU"/>
        </w:rPr>
        <w:t>Статья 15. Оставление обращений без рассмотрения по существу</w:t>
      </w:r>
    </w:p>
    <w:p w:rsidR="00004324" w:rsidRPr="00C24601" w:rsidRDefault="00004324" w:rsidP="0065225A">
      <w:pPr>
        <w:spacing w:after="0" w:line="240" w:lineRule="auto"/>
        <w:ind w:firstLine="360"/>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Письменные обращения могут быть оставлены без рассмотрения по существу, если:</w:t>
      </w:r>
    </w:p>
    <w:p w:rsidR="00004324" w:rsidRPr="00C24601" w:rsidRDefault="00004324" w:rsidP="0065225A">
      <w:pPr>
        <w:numPr>
          <w:ilvl w:val="0"/>
          <w:numId w:val="5"/>
        </w:numPr>
        <w:spacing w:after="0" w:line="240" w:lineRule="auto"/>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обращения не соответствуют требованиям, установленным пунктами 1 - 6 статьи 12 Закона;</w:t>
      </w:r>
    </w:p>
    <w:p w:rsidR="00004324" w:rsidRPr="00C24601" w:rsidRDefault="00004324" w:rsidP="0065225A">
      <w:pPr>
        <w:numPr>
          <w:ilvl w:val="0"/>
          <w:numId w:val="5"/>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lastRenderedPageBreak/>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rsidR="00004324" w:rsidRPr="00C24601" w:rsidRDefault="00004324" w:rsidP="0065225A">
      <w:pPr>
        <w:numPr>
          <w:ilvl w:val="0"/>
          <w:numId w:val="5"/>
        </w:numPr>
        <w:spacing w:after="0" w:line="240" w:lineRule="auto"/>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 xml:space="preserve">обращения содержат вопросы, решение которых не относится к компетенции организации, в которую они поступили, в том </w:t>
      </w:r>
      <w:proofErr w:type="gramStart"/>
      <w:r w:rsidRPr="00C24601">
        <w:rPr>
          <w:rFonts w:ascii="Times New Roman" w:eastAsia="Times New Roman" w:hAnsi="Times New Roman" w:cs="Times New Roman"/>
          <w:color w:val="333333"/>
          <w:sz w:val="28"/>
          <w:szCs w:val="28"/>
          <w:lang w:eastAsia="ru-RU"/>
        </w:rPr>
        <w:t>числе</w:t>
      </w:r>
      <w:proofErr w:type="gramEnd"/>
      <w:r w:rsidRPr="00C24601">
        <w:rPr>
          <w:rFonts w:ascii="Times New Roman" w:eastAsia="Times New Roman" w:hAnsi="Times New Roman" w:cs="Times New Roman"/>
          <w:color w:val="333333"/>
          <w:sz w:val="28"/>
          <w:szCs w:val="28"/>
          <w:lang w:eastAsia="ru-RU"/>
        </w:rPr>
        <w:t xml:space="preserve"> если замечания и (или) предложения, внесенные в книгу замечаний и предложений, не относятся к деятельности этой организации, индивидуального предпринимателя, не касаются качества реализуемых товаров, выполняемых работ, оказываемых услуг; пропущен без уважительной причины срок подачи жалобы; </w:t>
      </w:r>
      <w:proofErr w:type="gramStart"/>
      <w:r w:rsidRPr="00C24601">
        <w:rPr>
          <w:rFonts w:ascii="Times New Roman" w:eastAsia="Times New Roman" w:hAnsi="Times New Roman" w:cs="Times New Roman"/>
          <w:color w:val="333333"/>
          <w:sz w:val="28"/>
          <w:szCs w:val="28"/>
          <w:lang w:eastAsia="ru-RU"/>
        </w:rPr>
        <w:t>заявителем подано повторное обращение, в том числе внесенное в книгу замечаний и предложений, и в нем не содержатся новые обстоятельства, имеющие значение для рассмотрения обращения по существу; с заявителем прекращена переписка по изложенным в обращении вопросам; 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roofErr w:type="gramEnd"/>
    </w:p>
    <w:p w:rsidR="00004324" w:rsidRPr="00C24601" w:rsidRDefault="00004324" w:rsidP="0065225A">
      <w:pPr>
        <w:spacing w:after="0" w:line="240" w:lineRule="auto"/>
        <w:ind w:firstLine="360"/>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2.Устные обращения могут быть оставлены без рассмотрения по существу, если:</w:t>
      </w:r>
    </w:p>
    <w:p w:rsidR="00004324" w:rsidRPr="00C24601" w:rsidRDefault="00004324" w:rsidP="0065225A">
      <w:pPr>
        <w:numPr>
          <w:ilvl w:val="0"/>
          <w:numId w:val="6"/>
        </w:numPr>
        <w:spacing w:after="0" w:line="240" w:lineRule="auto"/>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rsidR="00004324" w:rsidRPr="00C24601" w:rsidRDefault="00004324" w:rsidP="0065225A">
      <w:pPr>
        <w:numPr>
          <w:ilvl w:val="0"/>
          <w:numId w:val="6"/>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обращения содержат вопросы, решение которых не относится к компетенции организации, в которой проводится личный прием;</w:t>
      </w:r>
    </w:p>
    <w:p w:rsidR="00004324" w:rsidRPr="00C24601" w:rsidRDefault="00004324" w:rsidP="0065225A">
      <w:pPr>
        <w:numPr>
          <w:ilvl w:val="0"/>
          <w:numId w:val="6"/>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заявителю уже был дан исчерпывающий ответ на интересующие его вопросы либо переписка с этим заявителем по таким вопросам была прекращена;</w:t>
      </w:r>
    </w:p>
    <w:p w:rsidR="00004324" w:rsidRPr="00C24601" w:rsidRDefault="00004324" w:rsidP="0065225A">
      <w:pPr>
        <w:numPr>
          <w:ilvl w:val="0"/>
          <w:numId w:val="6"/>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заявитель в ходе личного приема допускает употребление нецензурных либо оскорбительных слов или выражений;</w:t>
      </w:r>
    </w:p>
    <w:p w:rsidR="00004324" w:rsidRPr="00C24601" w:rsidRDefault="00004324" w:rsidP="0065225A">
      <w:pPr>
        <w:numPr>
          <w:ilvl w:val="0"/>
          <w:numId w:val="6"/>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rsidR="00004324" w:rsidRPr="00C24601" w:rsidRDefault="00004324" w:rsidP="0065225A">
      <w:pPr>
        <w:numPr>
          <w:ilvl w:val="0"/>
          <w:numId w:val="6"/>
        </w:numPr>
        <w:spacing w:after="0" w:line="240" w:lineRule="auto"/>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004324" w:rsidRPr="00C24601" w:rsidRDefault="00004324" w:rsidP="0065225A">
      <w:pPr>
        <w:spacing w:after="0" w:line="240" w:lineRule="auto"/>
        <w:ind w:firstLine="360"/>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rsidR="00004324" w:rsidRPr="00C24601" w:rsidRDefault="00004324" w:rsidP="0065225A">
      <w:pPr>
        <w:spacing w:after="0" w:line="240" w:lineRule="auto"/>
        <w:ind w:firstLine="360"/>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 xml:space="preserve">4. </w:t>
      </w:r>
      <w:proofErr w:type="gramStart"/>
      <w:r w:rsidRPr="00C24601">
        <w:rPr>
          <w:rFonts w:ascii="Times New Roman" w:eastAsia="Times New Roman" w:hAnsi="Times New Roman" w:cs="Times New Roman"/>
          <w:color w:val="333333"/>
          <w:sz w:val="28"/>
          <w:szCs w:val="28"/>
          <w:lang w:eastAsia="ru-RU"/>
        </w:rPr>
        <w:t>При оставлении письменного обращения без рассмотрения по существу, за исключением случаев, предусмотренных абзацем седьмым пункта 1 статьи 15, статьей 23, частью четвертой пункта 1 статьи 24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roofErr w:type="gramEnd"/>
      <w:r w:rsidRPr="00C24601">
        <w:rPr>
          <w:rFonts w:ascii="Times New Roman" w:eastAsia="Times New Roman" w:hAnsi="Times New Roman" w:cs="Times New Roman"/>
          <w:color w:val="333333"/>
          <w:sz w:val="28"/>
          <w:szCs w:val="28"/>
          <w:lang w:eastAsia="ru-RU"/>
        </w:rPr>
        <w:t xml:space="preserve"> В случаях, </w:t>
      </w:r>
      <w:r w:rsidRPr="00C24601">
        <w:rPr>
          <w:rFonts w:ascii="Times New Roman" w:eastAsia="Times New Roman" w:hAnsi="Times New Roman" w:cs="Times New Roman"/>
          <w:color w:val="333333"/>
          <w:sz w:val="28"/>
          <w:szCs w:val="28"/>
          <w:lang w:eastAsia="ru-RU"/>
        </w:rPr>
        <w:lastRenderedPageBreak/>
        <w:t>предусмотренных абзацами третьим и четвертым пункта 1 статьи 15, за исключением случая, предусмотренного частью четвертой пункта 1 статьи 24 Закона, заявителям также разъясняется, в какую организацию и в каком порядке следует обратиться для решения вопросов, изложенных в обращениях.</w:t>
      </w:r>
    </w:p>
    <w:p w:rsidR="00004324" w:rsidRPr="00C24601" w:rsidRDefault="00004324" w:rsidP="0065225A">
      <w:pPr>
        <w:spacing w:after="0" w:line="240" w:lineRule="auto"/>
        <w:ind w:firstLine="360"/>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rsidR="00004324" w:rsidRPr="00C24601" w:rsidRDefault="00004324" w:rsidP="0065225A">
      <w:pPr>
        <w:spacing w:after="0" w:line="240" w:lineRule="auto"/>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b/>
          <w:bCs/>
          <w:color w:val="333333"/>
          <w:sz w:val="28"/>
          <w:szCs w:val="28"/>
          <w:lang w:eastAsia="ru-RU"/>
        </w:rPr>
        <w:t>Статья 16. Отзыв обращения.</w:t>
      </w:r>
    </w:p>
    <w:p w:rsidR="00004324" w:rsidRPr="00C24601" w:rsidRDefault="00004324" w:rsidP="0065225A">
      <w:pPr>
        <w:spacing w:after="0" w:line="240" w:lineRule="auto"/>
        <w:ind w:firstLine="708"/>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1.Заявитель имеет право отозвать свое обращение до рассмотрения его по существу путем подачи соответствующего письменного или электронного заявления.</w:t>
      </w:r>
    </w:p>
    <w:p w:rsidR="00004324" w:rsidRPr="00C24601" w:rsidRDefault="00004324" w:rsidP="0065225A">
      <w:pPr>
        <w:spacing w:after="0" w:line="240" w:lineRule="auto"/>
        <w:ind w:firstLine="708"/>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2. В случае отзыва заявителем своего обращения организация, индивидуальный предприниматель прекращают рассмотрение такого обращения по существу без уведомления об этом заявителя. Заявителю возвращаются оригиналы документов, приложенных к обращению.</w:t>
      </w:r>
    </w:p>
    <w:p w:rsidR="00004324" w:rsidRPr="00C24601" w:rsidRDefault="00004324" w:rsidP="0065225A">
      <w:pPr>
        <w:spacing w:after="0" w:line="240" w:lineRule="auto"/>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b/>
          <w:bCs/>
          <w:color w:val="333333"/>
          <w:sz w:val="28"/>
          <w:szCs w:val="28"/>
          <w:lang w:eastAsia="ru-RU"/>
        </w:rPr>
        <w:t>Статья 20. Обжалование ответов на обращения</w:t>
      </w:r>
    </w:p>
    <w:p w:rsidR="00004324" w:rsidRPr="00C24601" w:rsidRDefault="00004324" w:rsidP="0065225A">
      <w:pPr>
        <w:spacing w:after="0" w:line="240" w:lineRule="auto"/>
        <w:ind w:firstLine="708"/>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1.Ответ организации на обращение или решение об оставлении обращения без рассмотрения по существу могут быть обжалованы в вышестоящую организацию. 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 а также на официальных сайтах организаций в глобальной компьютерной сети Интернет.</w:t>
      </w:r>
    </w:p>
    <w:p w:rsidR="00004324" w:rsidRPr="00C24601" w:rsidRDefault="00004324" w:rsidP="0065225A">
      <w:pPr>
        <w:spacing w:after="0" w:line="240" w:lineRule="auto"/>
        <w:ind w:firstLine="708"/>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rsidR="00004324" w:rsidRPr="00C24601" w:rsidRDefault="00004324" w:rsidP="0065225A">
      <w:pPr>
        <w:spacing w:after="0" w:line="240" w:lineRule="auto"/>
        <w:ind w:firstLine="708"/>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004324" w:rsidRPr="00C24601" w:rsidRDefault="00004324" w:rsidP="0065225A">
      <w:pPr>
        <w:spacing w:after="0" w:line="240" w:lineRule="auto"/>
        <w:ind w:firstLine="708"/>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rsidR="00004324" w:rsidRPr="00C24601" w:rsidRDefault="00004324" w:rsidP="0065225A">
      <w:pPr>
        <w:spacing w:after="0" w:line="240" w:lineRule="auto"/>
        <w:ind w:firstLine="708"/>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5. Рассмотрение вышестоящей организацией жалобы по существу осуществляется в порядке и сроки, установленные Законом для рассмотрения обращений.</w:t>
      </w:r>
    </w:p>
    <w:p w:rsidR="00004324" w:rsidRPr="00C24601" w:rsidRDefault="00004324" w:rsidP="0065225A">
      <w:pPr>
        <w:spacing w:after="0" w:line="240" w:lineRule="auto"/>
        <w:ind w:firstLine="708"/>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rsidR="00004324" w:rsidRPr="00C24601" w:rsidRDefault="00004324" w:rsidP="0065225A">
      <w:pPr>
        <w:spacing w:after="0" w:line="240" w:lineRule="auto"/>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b/>
          <w:bCs/>
          <w:color w:val="333333"/>
          <w:sz w:val="28"/>
          <w:szCs w:val="28"/>
          <w:lang w:eastAsia="ru-RU"/>
        </w:rPr>
        <w:t>Статья 23. Рассмотрение анонимных обращений</w:t>
      </w:r>
    </w:p>
    <w:p w:rsidR="00004324" w:rsidRPr="00C24601" w:rsidRDefault="00004324" w:rsidP="0065225A">
      <w:pPr>
        <w:spacing w:after="0" w:line="240" w:lineRule="auto"/>
        <w:ind w:firstLine="708"/>
        <w:jc w:val="both"/>
        <w:rPr>
          <w:rFonts w:ascii="Times New Roman" w:eastAsia="Times New Roman" w:hAnsi="Times New Roman" w:cs="Times New Roman"/>
          <w:color w:val="333333"/>
          <w:sz w:val="28"/>
          <w:szCs w:val="28"/>
          <w:lang w:eastAsia="ru-RU"/>
        </w:rPr>
      </w:pPr>
      <w:proofErr w:type="gramStart"/>
      <w:r w:rsidRPr="00C24601">
        <w:rPr>
          <w:rFonts w:ascii="Times New Roman" w:eastAsia="Times New Roman" w:hAnsi="Times New Roman" w:cs="Times New Roman"/>
          <w:color w:val="333333"/>
          <w:sz w:val="28"/>
          <w:szCs w:val="28"/>
          <w:lang w:eastAsia="ru-RU"/>
        </w:rPr>
        <w:lastRenderedPageBreak/>
        <w:t>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roofErr w:type="gramEnd"/>
    </w:p>
    <w:p w:rsidR="00004324" w:rsidRPr="00C24601" w:rsidRDefault="00004324" w:rsidP="0065225A">
      <w:pPr>
        <w:spacing w:after="0" w:line="240" w:lineRule="auto"/>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b/>
          <w:bCs/>
          <w:color w:val="333333"/>
          <w:sz w:val="28"/>
          <w:szCs w:val="28"/>
          <w:lang w:eastAsia="ru-RU"/>
        </w:rPr>
        <w:t>Статья 25. Рассмотрение электронных обращений</w:t>
      </w:r>
    </w:p>
    <w:p w:rsidR="00004324" w:rsidRPr="00C24601" w:rsidRDefault="00004324" w:rsidP="0065225A">
      <w:pPr>
        <w:spacing w:after="0" w:line="240" w:lineRule="auto"/>
        <w:ind w:firstLine="708"/>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1.Электронные обращения подаются в государственные органы и иные государственные организации посредством системы учета и обработки обращений и подлежат рассмотрению в порядке, установленном для рассмотрения письменных обращений, с учетом особенностей, предусмотренных статьей 25 Закона.</w:t>
      </w:r>
    </w:p>
    <w:p w:rsidR="00004324" w:rsidRPr="00C24601" w:rsidRDefault="00004324" w:rsidP="0065225A">
      <w:pPr>
        <w:spacing w:after="0" w:line="240" w:lineRule="auto"/>
        <w:ind w:firstLine="708"/>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Предоставление государственным органам и иным государственным организациям, а также заявителям доступа к системе учета и обработки обращений осуществляется бесплатно. Использование информационных ресурсов (систем) государственных органов и иных государственных организаций в целях функционирования системы учета и обработки обращений осуществляется бесплатно.</w:t>
      </w:r>
    </w:p>
    <w:p w:rsidR="00004324" w:rsidRPr="00C24601" w:rsidRDefault="00004324" w:rsidP="0065225A">
      <w:pPr>
        <w:spacing w:after="0" w:line="240" w:lineRule="auto"/>
        <w:ind w:firstLine="708"/>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Предоставление информации об обращениях из системы учета и обработки обращений без согласия граждан, их представителей или юридических лиц, о которых запрашивается информация, допускается для целей рассмотрения обращений этих граждан, их представителей или юридических лиц вышестоящим организациям, а также другим государственным органам и иным государственным организациям в случаях, предусмотренных законодательными актами.</w:t>
      </w:r>
    </w:p>
    <w:p w:rsidR="00004324" w:rsidRPr="00C24601" w:rsidRDefault="00004324" w:rsidP="0065225A">
      <w:pPr>
        <w:spacing w:after="0" w:line="240" w:lineRule="auto"/>
        <w:ind w:firstLine="708"/>
        <w:jc w:val="both"/>
        <w:rPr>
          <w:rFonts w:ascii="Times New Roman" w:eastAsia="Times New Roman" w:hAnsi="Times New Roman" w:cs="Times New Roman"/>
          <w:color w:val="333333"/>
          <w:sz w:val="28"/>
          <w:szCs w:val="28"/>
          <w:lang w:eastAsia="ru-RU"/>
        </w:rPr>
      </w:pPr>
      <w:proofErr w:type="gramStart"/>
      <w:r w:rsidRPr="00C24601">
        <w:rPr>
          <w:rFonts w:ascii="Times New Roman" w:eastAsia="Times New Roman" w:hAnsi="Times New Roman" w:cs="Times New Roman"/>
          <w:color w:val="333333"/>
          <w:sz w:val="28"/>
          <w:szCs w:val="28"/>
          <w:lang w:eastAsia="ru-RU"/>
        </w:rPr>
        <w:t>Порядок внесения государственными органами и иными государственными организациями информации в систему учета и обработки обращений, порядок предоставления государственным органам и иным государственным организациям, а также заявителям информации из этой системы, порядок идентификации (авторизации) заявителей в системе учета и обработки обращений, иные вопросы, связанные с функционированием системы учета и обработки обращений, устанавливаются Советом Министров Республики Беларусь.</w:t>
      </w:r>
      <w:proofErr w:type="gramEnd"/>
      <w:r w:rsidRPr="00C24601">
        <w:rPr>
          <w:rFonts w:ascii="Times New Roman" w:eastAsia="Times New Roman" w:hAnsi="Times New Roman" w:cs="Times New Roman"/>
          <w:color w:val="333333"/>
          <w:sz w:val="28"/>
          <w:szCs w:val="28"/>
          <w:lang w:eastAsia="ru-RU"/>
        </w:rPr>
        <w:t xml:space="preserve"> Владелец системы учета и обработки обращений и ее оператор, </w:t>
      </w:r>
      <w:proofErr w:type="gramStart"/>
      <w:r w:rsidRPr="00C24601">
        <w:rPr>
          <w:rFonts w:ascii="Times New Roman" w:eastAsia="Times New Roman" w:hAnsi="Times New Roman" w:cs="Times New Roman"/>
          <w:color w:val="333333"/>
          <w:sz w:val="28"/>
          <w:szCs w:val="28"/>
          <w:lang w:eastAsia="ru-RU"/>
        </w:rPr>
        <w:t>обеспечивающий</w:t>
      </w:r>
      <w:proofErr w:type="gramEnd"/>
      <w:r w:rsidRPr="00C24601">
        <w:rPr>
          <w:rFonts w:ascii="Times New Roman" w:eastAsia="Times New Roman" w:hAnsi="Times New Roman" w:cs="Times New Roman"/>
          <w:color w:val="333333"/>
          <w:sz w:val="28"/>
          <w:szCs w:val="28"/>
          <w:lang w:eastAsia="ru-RU"/>
        </w:rPr>
        <w:t xml:space="preserve"> в том числе технические условия для функционирования системы учета и обработки обращений, определяются Советом Министров Республики Беларусь.</w:t>
      </w:r>
    </w:p>
    <w:p w:rsidR="00004324" w:rsidRPr="00C24601" w:rsidRDefault="00004324" w:rsidP="0065225A">
      <w:pPr>
        <w:spacing w:after="0" w:line="240" w:lineRule="auto"/>
        <w:ind w:firstLine="708"/>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2. Электронные обращения должны соответствовать требованиям, установленным пунктом 1, абзацами вторым - четвертым пункта 2 либо абзацами вторым - пятым пункта 3 статьи 12 Закона. К электронным обращениям, подаваемым представителями заявителей, должны прилагаться документы в электронном виде, подтверждающие их полномочия. Суть электронного обращения не может излагаться посредством ссылок на интернет-ресурсы. Текст обращения должен поддаваться прочтению. Не допускается употребление в обращениях нецензурных либо оскорбительных слов или выражений.</w:t>
      </w:r>
    </w:p>
    <w:p w:rsidR="00004324" w:rsidRPr="00C24601" w:rsidRDefault="00004324" w:rsidP="0065225A">
      <w:pPr>
        <w:spacing w:after="0" w:line="240" w:lineRule="auto"/>
        <w:ind w:firstLine="708"/>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При несоблюдении требований, установленных частями первой - третьей пункта 2 статьи 25 Закона, электронное обращение может быть оставлено без рассмотрения по существу в порядке, установленном пунктом 4 статьи 15 Закона.</w:t>
      </w:r>
    </w:p>
    <w:p w:rsidR="00004324" w:rsidRPr="00C24601" w:rsidRDefault="00004324" w:rsidP="00446FCA">
      <w:pPr>
        <w:spacing w:after="0" w:line="240" w:lineRule="auto"/>
        <w:ind w:firstLine="708"/>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lastRenderedPageBreak/>
        <w:t>3. Ответы (уведомления) на электронные обращения направляются посредством системы учета и обработки обращений, за исключением случая, предусмотренного частью второй пункта 3 статьи 25 Закона. На электронные обращения даются письменные ответы (направляются письменные уведомления) в случае, если заявитель в своем электронном обращении просит направить письменный ответ.</w:t>
      </w:r>
    </w:p>
    <w:p w:rsidR="00004324" w:rsidRPr="00C24601" w:rsidRDefault="00004324" w:rsidP="0065225A">
      <w:pPr>
        <w:spacing w:after="0" w:line="240" w:lineRule="auto"/>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b/>
          <w:bCs/>
          <w:color w:val="333333"/>
          <w:sz w:val="28"/>
          <w:szCs w:val="28"/>
          <w:lang w:eastAsia="ru-RU"/>
        </w:rPr>
        <w:t>КНИГА ЗАМЕЧАНИЙ И ПРЕДЛОЖЕНИЙ ведется:</w:t>
      </w:r>
    </w:p>
    <w:p w:rsidR="00004324" w:rsidRPr="00C24601" w:rsidRDefault="00004324" w:rsidP="0065225A">
      <w:pPr>
        <w:numPr>
          <w:ilvl w:val="0"/>
          <w:numId w:val="7"/>
        </w:numPr>
        <w:spacing w:after="0" w:line="240" w:lineRule="auto"/>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 xml:space="preserve">в организации, у индивидуального предпринимателя, </w:t>
      </w:r>
      <w:proofErr w:type="gramStart"/>
      <w:r w:rsidRPr="00C24601">
        <w:rPr>
          <w:rFonts w:ascii="Times New Roman" w:eastAsia="Times New Roman" w:hAnsi="Times New Roman" w:cs="Times New Roman"/>
          <w:color w:val="333333"/>
          <w:sz w:val="28"/>
          <w:szCs w:val="28"/>
          <w:lang w:eastAsia="ru-RU"/>
        </w:rPr>
        <w:t>реализующих</w:t>
      </w:r>
      <w:proofErr w:type="gramEnd"/>
      <w:r w:rsidRPr="00C24601">
        <w:rPr>
          <w:rFonts w:ascii="Times New Roman" w:eastAsia="Times New Roman" w:hAnsi="Times New Roman" w:cs="Times New Roman"/>
          <w:color w:val="333333"/>
          <w:sz w:val="28"/>
          <w:szCs w:val="28"/>
          <w:lang w:eastAsia="ru-RU"/>
        </w:rPr>
        <w:t xml:space="preserve"> товары, выполняющих работы, оказывающих услуги;</w:t>
      </w:r>
    </w:p>
    <w:p w:rsidR="00004324" w:rsidRPr="00C24601" w:rsidRDefault="00004324" w:rsidP="0065225A">
      <w:pPr>
        <w:numPr>
          <w:ilvl w:val="0"/>
          <w:numId w:val="7"/>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в обособленном подр</w:t>
      </w:r>
      <w:bookmarkStart w:id="0" w:name="_GoBack"/>
      <w:bookmarkEnd w:id="0"/>
      <w:r w:rsidRPr="00C24601">
        <w:rPr>
          <w:rFonts w:ascii="Times New Roman" w:eastAsia="Times New Roman" w:hAnsi="Times New Roman" w:cs="Times New Roman"/>
          <w:color w:val="333333"/>
          <w:sz w:val="28"/>
          <w:szCs w:val="28"/>
          <w:lang w:eastAsia="ru-RU"/>
        </w:rPr>
        <w:t xml:space="preserve">азделении организации, реализующей товары, выполняющей работы, оказывающей услуги, </w:t>
      </w:r>
      <w:proofErr w:type="gramStart"/>
      <w:r w:rsidRPr="00C24601">
        <w:rPr>
          <w:rFonts w:ascii="Times New Roman" w:eastAsia="Times New Roman" w:hAnsi="Times New Roman" w:cs="Times New Roman"/>
          <w:color w:val="333333"/>
          <w:sz w:val="28"/>
          <w:szCs w:val="28"/>
          <w:lang w:eastAsia="ru-RU"/>
        </w:rPr>
        <w:t>которое</w:t>
      </w:r>
      <w:proofErr w:type="gramEnd"/>
      <w:r w:rsidRPr="00C24601">
        <w:rPr>
          <w:rFonts w:ascii="Times New Roman" w:eastAsia="Times New Roman" w:hAnsi="Times New Roman" w:cs="Times New Roman"/>
          <w:color w:val="333333"/>
          <w:sz w:val="28"/>
          <w:szCs w:val="28"/>
          <w:lang w:eastAsia="ru-RU"/>
        </w:rPr>
        <w:t xml:space="preserve"> расположено вне места нахождения данной организации;</w:t>
      </w:r>
    </w:p>
    <w:p w:rsidR="00004324" w:rsidRPr="00C24601" w:rsidRDefault="00004324" w:rsidP="0065225A">
      <w:pPr>
        <w:numPr>
          <w:ilvl w:val="0"/>
          <w:numId w:val="7"/>
        </w:numPr>
        <w:spacing w:after="0" w:line="240" w:lineRule="auto"/>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color w:val="333333"/>
          <w:sz w:val="28"/>
          <w:szCs w:val="28"/>
          <w:lang w:eastAsia="ru-RU"/>
        </w:rPr>
        <w:t>в местах реализации товаров, выполнения работ, оказания услуг организациями, индивидуальными предпринимателями.</w:t>
      </w:r>
    </w:p>
    <w:p w:rsidR="00004324" w:rsidRPr="00C24601" w:rsidRDefault="00004324" w:rsidP="0065225A">
      <w:pPr>
        <w:spacing w:after="150" w:line="240" w:lineRule="auto"/>
        <w:jc w:val="both"/>
        <w:rPr>
          <w:rFonts w:ascii="Times New Roman" w:eastAsia="Times New Roman" w:hAnsi="Times New Roman" w:cs="Times New Roman"/>
          <w:color w:val="333333"/>
          <w:sz w:val="28"/>
          <w:szCs w:val="28"/>
          <w:lang w:eastAsia="ru-RU"/>
        </w:rPr>
      </w:pPr>
      <w:r w:rsidRPr="00C24601">
        <w:rPr>
          <w:rFonts w:ascii="Times New Roman" w:eastAsia="Times New Roman" w:hAnsi="Times New Roman" w:cs="Times New Roman"/>
          <w:b/>
          <w:bCs/>
          <w:color w:val="333333"/>
          <w:sz w:val="28"/>
          <w:szCs w:val="28"/>
          <w:lang w:eastAsia="ru-RU"/>
        </w:rPr>
        <w:t>ПЕРЕЧЕНЬ</w:t>
      </w:r>
      <w:r w:rsidRPr="00C24601">
        <w:rPr>
          <w:rFonts w:ascii="Times New Roman" w:eastAsia="Times New Roman" w:hAnsi="Times New Roman" w:cs="Times New Roman"/>
          <w:color w:val="333333"/>
          <w:sz w:val="28"/>
          <w:szCs w:val="28"/>
          <w:lang w:eastAsia="ru-RU"/>
        </w:rPr>
        <w:t> сфер реализации организациями, индивидуальными предпринимателями товаров, выполнения работ, оказания услуг, в которых ведется книга замечаний и предложений, утвержден постановлением Совета Министров Республики Беларусь от 16 марта 2005 г. № 285 «О некоторых вопросах организации работы с книгой замечаний и предложений».</w:t>
      </w:r>
    </w:p>
    <w:p w:rsidR="00BA3E2E" w:rsidRPr="00004324" w:rsidRDefault="00446FCA" w:rsidP="0065225A">
      <w:pPr>
        <w:spacing w:line="240" w:lineRule="auto"/>
        <w:rPr>
          <w:sz w:val="28"/>
          <w:szCs w:val="28"/>
        </w:rPr>
      </w:pPr>
    </w:p>
    <w:sectPr w:rsidR="00BA3E2E" w:rsidRPr="00004324" w:rsidSect="00C24601">
      <w:pgSz w:w="11906" w:h="16838"/>
      <w:pgMar w:top="284"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E7DBC"/>
    <w:multiLevelType w:val="multilevel"/>
    <w:tmpl w:val="D7E2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DA7B5B"/>
    <w:multiLevelType w:val="multilevel"/>
    <w:tmpl w:val="6F36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385D7C"/>
    <w:multiLevelType w:val="multilevel"/>
    <w:tmpl w:val="3D64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BA354C"/>
    <w:multiLevelType w:val="multilevel"/>
    <w:tmpl w:val="AA80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804A7F"/>
    <w:multiLevelType w:val="multilevel"/>
    <w:tmpl w:val="E0A82F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B64676"/>
    <w:multiLevelType w:val="multilevel"/>
    <w:tmpl w:val="AC56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627BCF"/>
    <w:multiLevelType w:val="multilevel"/>
    <w:tmpl w:val="1AD6E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04324"/>
    <w:rsid w:val="00004324"/>
    <w:rsid w:val="00446FCA"/>
    <w:rsid w:val="004D3838"/>
    <w:rsid w:val="004F0DAD"/>
    <w:rsid w:val="0065225A"/>
    <w:rsid w:val="007641A2"/>
    <w:rsid w:val="00791285"/>
    <w:rsid w:val="00A07EAA"/>
    <w:rsid w:val="00C24601"/>
    <w:rsid w:val="00C64229"/>
    <w:rsid w:val="00CE5777"/>
    <w:rsid w:val="00E52951"/>
    <w:rsid w:val="00EA5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C6C"/>
  </w:style>
  <w:style w:type="paragraph" w:styleId="2">
    <w:name w:val="heading 2"/>
    <w:basedOn w:val="a"/>
    <w:link w:val="20"/>
    <w:uiPriority w:val="9"/>
    <w:qFormat/>
    <w:rsid w:val="000043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432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043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4324"/>
    <w:rPr>
      <w:b/>
      <w:bCs/>
    </w:rPr>
  </w:style>
  <w:style w:type="paragraph" w:styleId="a5">
    <w:name w:val="List Paragraph"/>
    <w:basedOn w:val="a"/>
    <w:uiPriority w:val="34"/>
    <w:qFormat/>
    <w:rsid w:val="006522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349875">
      <w:bodyDiv w:val="1"/>
      <w:marLeft w:val="0"/>
      <w:marRight w:val="0"/>
      <w:marTop w:val="0"/>
      <w:marBottom w:val="0"/>
      <w:divBdr>
        <w:top w:val="none" w:sz="0" w:space="0" w:color="auto"/>
        <w:left w:val="none" w:sz="0" w:space="0" w:color="auto"/>
        <w:bottom w:val="none" w:sz="0" w:space="0" w:color="auto"/>
        <w:right w:val="none" w:sz="0" w:space="0" w:color="auto"/>
      </w:divBdr>
      <w:divsChild>
        <w:div w:id="988097394">
          <w:marLeft w:val="0"/>
          <w:marRight w:val="0"/>
          <w:marTop w:val="0"/>
          <w:marBottom w:val="0"/>
          <w:divBdr>
            <w:top w:val="none" w:sz="0" w:space="0" w:color="auto"/>
            <w:left w:val="none" w:sz="0" w:space="0" w:color="auto"/>
            <w:bottom w:val="none" w:sz="0" w:space="0" w:color="auto"/>
            <w:right w:val="none" w:sz="0" w:space="0" w:color="auto"/>
          </w:divBdr>
        </w:div>
        <w:div w:id="114639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3196</Words>
  <Characters>18218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cp:revision>
  <cp:lastPrinted>2025-03-11T08:08:00Z</cp:lastPrinted>
  <dcterms:created xsi:type="dcterms:W3CDTF">2025-03-06T08:23:00Z</dcterms:created>
  <dcterms:modified xsi:type="dcterms:W3CDTF">2025-04-03T08:16:00Z</dcterms:modified>
</cp:coreProperties>
</file>