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B3" w:rsidRDefault="000636B3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ДУБРОВЕНСКОГО РАЙОННОГО ИСПОЛНИТЕЛЬНОГО КОМИТЕТА</w:t>
      </w:r>
    </w:p>
    <w:p w:rsidR="000636B3" w:rsidRDefault="000636B3">
      <w:pPr>
        <w:pStyle w:val="newncpi"/>
        <w:ind w:firstLine="0"/>
        <w:jc w:val="center"/>
      </w:pPr>
      <w:r>
        <w:rPr>
          <w:rStyle w:val="datepr"/>
        </w:rPr>
        <w:t>1 марта 2021 г.</w:t>
      </w:r>
      <w:r>
        <w:rPr>
          <w:rStyle w:val="number"/>
        </w:rPr>
        <w:t xml:space="preserve"> № 122</w:t>
      </w:r>
    </w:p>
    <w:p w:rsidR="000636B3" w:rsidRDefault="000636B3">
      <w:pPr>
        <w:pStyle w:val="titlencpi"/>
      </w:pPr>
      <w:r>
        <w:t>О районном конкурсе по присвоению почетного звания «Человек года Дубровенщины»</w:t>
      </w:r>
    </w:p>
    <w:p w:rsidR="000636B3" w:rsidRDefault="000636B3">
      <w:pPr>
        <w:pStyle w:val="changei"/>
      </w:pPr>
      <w:r>
        <w:t>Изменения и дополнения:</w:t>
      </w:r>
    </w:p>
    <w:p w:rsidR="000636B3" w:rsidRDefault="000636B3">
      <w:pPr>
        <w:pStyle w:val="changeadd"/>
      </w:pPr>
      <w:r>
        <w:t>Решение Дубровенского районного исполнительного комитета от 20 июня 2024 г. № 391 (Национальный правовой Интернет-портал Республики Беларусь, 24.08.2024, 9/133140) &lt;R924v0133140&gt;</w:t>
      </w:r>
    </w:p>
    <w:p w:rsidR="000636B3" w:rsidRDefault="000636B3">
      <w:pPr>
        <w:pStyle w:val="newncpi"/>
      </w:pPr>
      <w:r>
        <w:t> </w:t>
      </w:r>
    </w:p>
    <w:p w:rsidR="000636B3" w:rsidRDefault="000636B3">
      <w:pPr>
        <w:pStyle w:val="preamble"/>
      </w:pPr>
      <w:r>
        <w:t>На основании пункта 1 статьи 40 Закона Республики Беларусь от 4 января 2010 г. № 108-З «О местном управлении и самоуправлении в Республике Беларусь» Дубровенский районный исполнительный комитет РЕШИЛ:</w:t>
      </w:r>
    </w:p>
    <w:p w:rsidR="000636B3" w:rsidRDefault="000636B3">
      <w:pPr>
        <w:pStyle w:val="point"/>
      </w:pPr>
      <w:r>
        <w:t>1. Проводить ежегодно районный конкурс по присвоению почетного звания «Человек года Дубровенщины».</w:t>
      </w:r>
    </w:p>
    <w:p w:rsidR="000636B3" w:rsidRDefault="000636B3">
      <w:pPr>
        <w:pStyle w:val="point"/>
      </w:pPr>
      <w:r>
        <w:t>2. Утвердить Инструкцию о порядке проведения районного конкурса по присвоению почетного звания «Человек года Дубровенщины» (прилагается).</w:t>
      </w:r>
    </w:p>
    <w:p w:rsidR="000636B3" w:rsidRDefault="000636B3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0636B3" w:rsidRDefault="000636B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0636B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636B3" w:rsidRDefault="000636B3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636B3" w:rsidRDefault="000636B3">
            <w:pPr>
              <w:pStyle w:val="newncpi0"/>
              <w:jc w:val="right"/>
            </w:pPr>
            <w:r>
              <w:rPr>
                <w:rStyle w:val="pers"/>
              </w:rPr>
              <w:t>А.И.Лукашов</w:t>
            </w:r>
          </w:p>
        </w:tc>
      </w:tr>
      <w:tr w:rsidR="000636B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636B3" w:rsidRDefault="000636B3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636B3" w:rsidRDefault="000636B3">
            <w:pPr>
              <w:pStyle w:val="newncpi0"/>
              <w:jc w:val="right"/>
            </w:pPr>
            <w:r>
              <w:t> </w:t>
            </w:r>
          </w:p>
        </w:tc>
      </w:tr>
      <w:tr w:rsidR="000636B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636B3" w:rsidRDefault="000636B3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Начальник отдела юридического,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 xml:space="preserve">по работе с обращениями граждан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и юридических лиц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636B3" w:rsidRDefault="000636B3">
            <w:pPr>
              <w:pStyle w:val="newncpi0"/>
              <w:jc w:val="right"/>
            </w:pPr>
            <w:r>
              <w:rPr>
                <w:rStyle w:val="pers"/>
              </w:rPr>
              <w:t>Н.В.Базук</w:t>
            </w:r>
          </w:p>
        </w:tc>
      </w:tr>
    </w:tbl>
    <w:p w:rsidR="000636B3" w:rsidRDefault="000636B3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30"/>
        <w:gridCol w:w="2839"/>
      </w:tblGrid>
      <w:tr w:rsidR="000636B3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6B3" w:rsidRDefault="000636B3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6B3" w:rsidRDefault="000636B3">
            <w:pPr>
              <w:pStyle w:val="capu1"/>
            </w:pPr>
            <w:r>
              <w:t>УТВЕРЖДЕНО</w:t>
            </w:r>
          </w:p>
          <w:p w:rsidR="000636B3" w:rsidRDefault="000636B3">
            <w:pPr>
              <w:pStyle w:val="cap1"/>
            </w:pPr>
            <w:r>
              <w:t xml:space="preserve">Решение </w:t>
            </w:r>
            <w:r>
              <w:br/>
              <w:t xml:space="preserve">Дубровенского районного </w:t>
            </w:r>
            <w:r>
              <w:br/>
              <w:t>исполнительного комитета</w:t>
            </w:r>
            <w:r>
              <w:br/>
              <w:t>01.03.2021 № 122</w:t>
            </w:r>
          </w:p>
        </w:tc>
      </w:tr>
    </w:tbl>
    <w:p w:rsidR="000636B3" w:rsidRDefault="000636B3">
      <w:pPr>
        <w:pStyle w:val="titleu"/>
      </w:pPr>
      <w:r>
        <w:t xml:space="preserve">ИНСТРУКЦИЯ </w:t>
      </w:r>
      <w:r>
        <w:br/>
        <w:t>о порядке проведения районного конкурса по присвоению почетного звания «Человек года Дубровенщины»</w:t>
      </w:r>
    </w:p>
    <w:p w:rsidR="000636B3" w:rsidRDefault="000636B3">
      <w:pPr>
        <w:pStyle w:val="point"/>
      </w:pPr>
      <w:r>
        <w:t>1. Настоящая Инструкция определяет порядок проведения районного конкурса по присвоению почетного звания «Человек года Дубровенщины» (далее – конкурс).</w:t>
      </w:r>
    </w:p>
    <w:p w:rsidR="000636B3" w:rsidRDefault="000636B3">
      <w:pPr>
        <w:pStyle w:val="point"/>
      </w:pPr>
      <w:r>
        <w:t>2. Конкурс проводится в целях поощрения за особые заслуги и достижения в работе (службе), признания вклада в развитие организации (отрасли, сферы деятельности), стимулирования творческого труда, пропаганды инновационных идей, передового опыта.</w:t>
      </w:r>
    </w:p>
    <w:p w:rsidR="000636B3" w:rsidRDefault="000636B3">
      <w:pPr>
        <w:pStyle w:val="point"/>
      </w:pPr>
      <w:r>
        <w:t>3. Почетное звание «Человек года Дубровенщины» (далее – почетное звание) присваивается на конкурсной основе по итогам работы (деятельности) за год, предшествующий году присвоения, в следующих номинациях:</w:t>
      </w:r>
    </w:p>
    <w:p w:rsidR="000636B3" w:rsidRDefault="000636B3">
      <w:pPr>
        <w:pStyle w:val="newncpi"/>
      </w:pPr>
      <w:r>
        <w:t>«Промышленность, торговля и услуги, финансовая деятельность, малый и средний бизнес»;</w:t>
      </w:r>
    </w:p>
    <w:p w:rsidR="000636B3" w:rsidRDefault="000636B3">
      <w:pPr>
        <w:pStyle w:val="newncpi"/>
      </w:pPr>
      <w:r>
        <w:t>«Агропромышленный комплекс, охрана окружающей среды, лесное хозяйство»;</w:t>
      </w:r>
    </w:p>
    <w:p w:rsidR="000636B3" w:rsidRDefault="000636B3">
      <w:pPr>
        <w:pStyle w:val="newncpi"/>
      </w:pPr>
      <w:r>
        <w:t>«Жилищно-коммунальное и дорожное хозяйство, строительство и архитектура, топливно-энергетический комплекс, связь, транспорт и коммуникации»;</w:t>
      </w:r>
    </w:p>
    <w:p w:rsidR="000636B3" w:rsidRDefault="000636B3">
      <w:pPr>
        <w:pStyle w:val="newncpi"/>
      </w:pPr>
      <w:proofErr w:type="gramStart"/>
      <w:r>
        <w:t>«Социальная сфера (социальная защита населения, культура, образование, наука, спорт, здравоохранение, молодежь)»;</w:t>
      </w:r>
      <w:proofErr w:type="gramEnd"/>
    </w:p>
    <w:p w:rsidR="000636B3" w:rsidRDefault="000636B3">
      <w:pPr>
        <w:pStyle w:val="newncpi"/>
      </w:pPr>
      <w:r>
        <w:t>«Обеспечение законности и правопорядка, предупреждение и ликвидация чрезвычайных ситуаций, деятельность органов местного управления и самоуправления, общественных организаций».</w:t>
      </w:r>
    </w:p>
    <w:p w:rsidR="000636B3" w:rsidRDefault="000636B3">
      <w:pPr>
        <w:pStyle w:val="point"/>
      </w:pPr>
      <w:r>
        <w:t>4. Участниками конкурса могут быть физические лица (далее – претенденты):</w:t>
      </w:r>
    </w:p>
    <w:p w:rsidR="000636B3" w:rsidRDefault="000636B3">
      <w:pPr>
        <w:pStyle w:val="newncpi"/>
      </w:pPr>
      <w:r>
        <w:t>внесшие большой личный вклад в социально-экономическое развитие Дубровенского района;</w:t>
      </w:r>
    </w:p>
    <w:p w:rsidR="000636B3" w:rsidRDefault="000636B3">
      <w:pPr>
        <w:pStyle w:val="newncpi"/>
      </w:pPr>
      <w:r>
        <w:lastRenderedPageBreak/>
        <w:t>имеющие особые заслуги перед Дубровенским районом в развитии производственной, научно-исследовательской, государственной, социально-культурной, спортивной, общественной и иной деятельности;</w:t>
      </w:r>
    </w:p>
    <w:p w:rsidR="000636B3" w:rsidRDefault="000636B3">
      <w:pPr>
        <w:pStyle w:val="newncpi"/>
      </w:pPr>
      <w:r>
        <w:t>совершившие успешные и самоотверженные действия по обеспечению законности и правопорядка, спасению людей, предупреждению и ликвидации чрезвычайных ситуаций;</w:t>
      </w:r>
    </w:p>
    <w:p w:rsidR="000636B3" w:rsidRDefault="000636B3">
      <w:pPr>
        <w:pStyle w:val="newncpi"/>
      </w:pPr>
      <w:r>
        <w:t>имеющие высокие достижения в области образования, культуры, физической культуры и спорта;</w:t>
      </w:r>
    </w:p>
    <w:p w:rsidR="000636B3" w:rsidRDefault="000636B3">
      <w:pPr>
        <w:pStyle w:val="newncpi"/>
      </w:pPr>
      <w:r>
        <w:t xml:space="preserve">участвующие в общественной деятельности, имеющие активную гражданскую позицию, а также иные достижения, принесшие известность </w:t>
      </w:r>
      <w:proofErr w:type="spellStart"/>
      <w:r>
        <w:t>Дубровенскому</w:t>
      </w:r>
      <w:proofErr w:type="spellEnd"/>
      <w:r>
        <w:t xml:space="preserve"> району и получившие признание общества.</w:t>
      </w:r>
    </w:p>
    <w:p w:rsidR="000636B3" w:rsidRDefault="000636B3">
      <w:pPr>
        <w:pStyle w:val="point"/>
      </w:pPr>
      <w:r>
        <w:t>5. Критериями присвоения почетного звания являются значимость, актуальность, эффективность результатов деятельности, производственные показатели, профессиональные и деловые качества претендента.</w:t>
      </w:r>
    </w:p>
    <w:p w:rsidR="000636B3" w:rsidRDefault="000636B3">
      <w:pPr>
        <w:pStyle w:val="point"/>
      </w:pPr>
      <w:r>
        <w:t>6. Для выдвижения претендентов государственные органы, организации, расположенные на территории Дубровенского района, в которых работают (служат) претенденты, а также общественные организации в отношении своих членов до 1 марта года, предшествующего присвоению почетного звания, направляют в Дубровенский районный исполнительный комитет (далее – райисполком) следующие документы:</w:t>
      </w:r>
    </w:p>
    <w:p w:rsidR="000636B3" w:rsidRDefault="000636B3">
      <w:pPr>
        <w:pStyle w:val="newncpi"/>
      </w:pPr>
      <w:r>
        <w:t>представление к присвоению почетного звания согласно приложению 1;</w:t>
      </w:r>
    </w:p>
    <w:p w:rsidR="000636B3" w:rsidRDefault="000636B3">
      <w:pPr>
        <w:pStyle w:val="newncpi"/>
      </w:pPr>
      <w:r>
        <w:t>справку о биографических сведениях претендента согласно приложению 2;</w:t>
      </w:r>
    </w:p>
    <w:p w:rsidR="000636B3" w:rsidRDefault="000636B3">
      <w:pPr>
        <w:pStyle w:val="newncpi"/>
      </w:pPr>
      <w:r>
        <w:t>копию документа, удостоверяющего личность претендента.</w:t>
      </w:r>
    </w:p>
    <w:p w:rsidR="000636B3" w:rsidRDefault="000636B3">
      <w:pPr>
        <w:pStyle w:val="newncpi"/>
      </w:pPr>
      <w:r>
        <w:t>Представления к присвоению почетного звания должны содержать информацию о конкретных результатах работы, достижениях, заслугах претендента.</w:t>
      </w:r>
    </w:p>
    <w:p w:rsidR="000636B3" w:rsidRDefault="000636B3">
      <w:pPr>
        <w:pStyle w:val="point"/>
      </w:pPr>
      <w:r>
        <w:t>7. Для определения победителей конкурса создается районная комиссия по рассмотрению материалов на присвоение почетного звания (далее – районная комиссия) в соответствующих номинациях в количестве согласно приложению 3, которая рекомендует претендентов для признания их победителями конкурса.</w:t>
      </w:r>
    </w:p>
    <w:p w:rsidR="000636B3" w:rsidRDefault="000636B3">
      <w:pPr>
        <w:pStyle w:val="newncpi"/>
      </w:pPr>
      <w:r>
        <w:t>Состав районной комиссии утверждается распоряжением председателя райисполкома. Районная комиссия правомочна принимать решение, если в заседании принимает участие более половины от ее состава. Решение принимается большинством голосов членов районной комиссии, присутствующих на заседании. При равном количестве голосов решение принимается председателем районной комиссии.</w:t>
      </w:r>
    </w:p>
    <w:p w:rsidR="000636B3" w:rsidRDefault="000636B3">
      <w:pPr>
        <w:pStyle w:val="newncpi"/>
      </w:pPr>
      <w:r>
        <w:t>Решение районной комиссии оформляется протоколом.</w:t>
      </w:r>
    </w:p>
    <w:p w:rsidR="000636B3" w:rsidRDefault="000636B3">
      <w:pPr>
        <w:pStyle w:val="point"/>
      </w:pPr>
      <w:r>
        <w:t>8. На основании решения районной комиссии отдел идеологической работы и по делам молодежи райисполкома готовит проект решения райисполкома о присвоении почетного звания.</w:t>
      </w:r>
    </w:p>
    <w:p w:rsidR="000636B3" w:rsidRDefault="000636B3">
      <w:pPr>
        <w:pStyle w:val="point"/>
      </w:pPr>
      <w:r>
        <w:t>9. Победителям конкурса присваивается почетное звание с вручением специального диплома, выплачивается денежное вознаграждение в размере десяти базовых величин, за исключением лиц, указанных в части второй настоящего пункта, дополнительно вручается цветочная композиция.</w:t>
      </w:r>
    </w:p>
    <w:p w:rsidR="000636B3" w:rsidRDefault="000636B3">
      <w:pPr>
        <w:pStyle w:val="newncpi"/>
      </w:pPr>
      <w:r>
        <w:t>Государственным служащим, а также военнослужащим и сотрудникам военизированных организаций, имеющим специальные звания, выплата денежного вознаграждения осуществляется в порядке, установленном законодательными актами.</w:t>
      </w:r>
    </w:p>
    <w:p w:rsidR="000636B3" w:rsidRDefault="000636B3">
      <w:pPr>
        <w:pStyle w:val="newncpi"/>
      </w:pPr>
      <w:r>
        <w:t>Награждение победителей конкурса производится в торжественной обстановке председателем райисполкома или по его поручению другим должностным лицом.</w:t>
      </w:r>
    </w:p>
    <w:p w:rsidR="000636B3" w:rsidRDefault="000636B3">
      <w:pPr>
        <w:pStyle w:val="point"/>
      </w:pPr>
      <w:r>
        <w:t>10. Финансирование расходов, связанных с проведением конкурса, осуществляется за счет средств районного бюджета и (или) иных источников, не запрещенных законодательством.</w:t>
      </w:r>
    </w:p>
    <w:p w:rsidR="000636B3" w:rsidRDefault="000636B3">
      <w:pPr>
        <w:pStyle w:val="point"/>
      </w:pPr>
      <w:r>
        <w:t>11. Сообщение о присвоении почетного звания публикуется в районной газете «</w:t>
      </w:r>
      <w:proofErr w:type="spellStart"/>
      <w:r>
        <w:t>Дняпроўская</w:t>
      </w:r>
      <w:proofErr w:type="spellEnd"/>
      <w:r>
        <w:t xml:space="preserve"> </w:t>
      </w:r>
      <w:proofErr w:type="spellStart"/>
      <w:proofErr w:type="gramStart"/>
      <w:r>
        <w:t>пра</w:t>
      </w:r>
      <w:proofErr w:type="gramEnd"/>
      <w:r>
        <w:t>ўда</w:t>
      </w:r>
      <w:proofErr w:type="spellEnd"/>
      <w:r>
        <w:t>» и размещается на ее сайте в глобальной компьютерной сети Интернет.</w:t>
      </w:r>
    </w:p>
    <w:p w:rsidR="000636B3" w:rsidRDefault="000636B3">
      <w:pPr>
        <w:pStyle w:val="newncpi"/>
      </w:pPr>
      <w:r>
        <w:t> </w:t>
      </w:r>
    </w:p>
    <w:p w:rsidR="000636B3" w:rsidRDefault="000636B3">
      <w:pPr>
        <w:rPr>
          <w:rFonts w:eastAsia="Times New Roman"/>
        </w:rPr>
        <w:sectPr w:rsidR="000636B3" w:rsidSect="00AE7B95">
          <w:pgSz w:w="11906" w:h="16838"/>
          <w:pgMar w:top="567" w:right="1133" w:bottom="567" w:left="1416" w:header="708" w:footer="708" w:gutter="0"/>
          <w:cols w:space="708"/>
          <w:docGrid w:linePitch="360"/>
        </w:sectPr>
      </w:pPr>
    </w:p>
    <w:p w:rsidR="000636B3" w:rsidRDefault="000636B3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7"/>
        <w:gridCol w:w="3554"/>
      </w:tblGrid>
      <w:tr w:rsidR="000636B3"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6B3" w:rsidRDefault="000636B3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6B3" w:rsidRDefault="000636B3">
            <w:pPr>
              <w:pStyle w:val="append1"/>
            </w:pPr>
            <w:r>
              <w:t>Приложение 1</w:t>
            </w:r>
          </w:p>
          <w:p w:rsidR="000636B3" w:rsidRDefault="000636B3">
            <w:pPr>
              <w:pStyle w:val="append"/>
            </w:pPr>
            <w:r>
              <w:t xml:space="preserve">к Инструкции о порядке </w:t>
            </w:r>
            <w:r>
              <w:br/>
              <w:t xml:space="preserve">проведения районного конкурса </w:t>
            </w:r>
            <w:r>
              <w:br/>
              <w:t xml:space="preserve">по присвоению почетного звания </w:t>
            </w:r>
            <w:r>
              <w:br/>
              <w:t xml:space="preserve">«Человек года Дубровенщины» </w:t>
            </w:r>
          </w:p>
        </w:tc>
      </w:tr>
    </w:tbl>
    <w:p w:rsidR="000636B3" w:rsidRDefault="000636B3">
      <w:pPr>
        <w:pStyle w:val="titlep"/>
      </w:pPr>
      <w:r>
        <w:t>ПРЕДСТАВЛЕНИЕ</w:t>
      </w:r>
      <w:r>
        <w:br/>
        <w:t>к присвоению почетного звания</w:t>
      </w:r>
    </w:p>
    <w:p w:rsidR="000636B3" w:rsidRDefault="000636B3">
      <w:pPr>
        <w:pStyle w:val="newncpi0"/>
      </w:pPr>
      <w:r>
        <w:t>1. Фамилия, собственное имя, отчество (если таковое имеется) ______________________</w:t>
      </w:r>
    </w:p>
    <w:p w:rsidR="000636B3" w:rsidRDefault="000636B3">
      <w:pPr>
        <w:pStyle w:val="newncpi0"/>
      </w:pPr>
      <w:r>
        <w:t>____________________________________________________________________________</w:t>
      </w:r>
    </w:p>
    <w:p w:rsidR="000636B3" w:rsidRDefault="000636B3">
      <w:pPr>
        <w:pStyle w:val="newncpi0"/>
      </w:pPr>
      <w:r>
        <w:t>2. Должность, место работы, службы ____________________________________________</w:t>
      </w:r>
    </w:p>
    <w:p w:rsidR="000636B3" w:rsidRDefault="000636B3">
      <w:pPr>
        <w:pStyle w:val="newncpi0"/>
      </w:pPr>
      <w:r>
        <w:t>____________________________________________________________________________</w:t>
      </w:r>
    </w:p>
    <w:p w:rsidR="000636B3" w:rsidRDefault="000636B3">
      <w:pPr>
        <w:pStyle w:val="newncpi0"/>
      </w:pPr>
      <w:r>
        <w:t>3. Число, месяц и год рождения _________________________________________________</w:t>
      </w:r>
    </w:p>
    <w:p w:rsidR="000636B3" w:rsidRDefault="000636B3">
      <w:pPr>
        <w:pStyle w:val="newncpi0"/>
      </w:pPr>
      <w:r>
        <w:t>4. Гражданство _______________________________________________________________</w:t>
      </w:r>
    </w:p>
    <w:p w:rsidR="000636B3" w:rsidRDefault="000636B3">
      <w:pPr>
        <w:pStyle w:val="newncpi0"/>
      </w:pPr>
      <w:r>
        <w:t>5. Образование _______________________________________________________________</w:t>
      </w:r>
    </w:p>
    <w:p w:rsidR="000636B3" w:rsidRDefault="000636B3">
      <w:pPr>
        <w:pStyle w:val="newncpi0"/>
      </w:pPr>
      <w:r>
        <w:t>6. Присваивалось ли ранее почетное звание и дата присвоения ______________________</w:t>
      </w:r>
    </w:p>
    <w:p w:rsidR="000636B3" w:rsidRDefault="000636B3">
      <w:pPr>
        <w:pStyle w:val="newncpi0"/>
      </w:pPr>
      <w:r>
        <w:t>____________________________________________________________________________</w:t>
      </w:r>
    </w:p>
    <w:p w:rsidR="000636B3" w:rsidRDefault="000636B3">
      <w:pPr>
        <w:pStyle w:val="newncpi0"/>
      </w:pPr>
      <w:r>
        <w:t>7. Домашний адрес ___________________________________________________________</w:t>
      </w:r>
    </w:p>
    <w:p w:rsidR="000636B3" w:rsidRDefault="000636B3">
      <w:pPr>
        <w:pStyle w:val="newncpi0"/>
      </w:pPr>
      <w:r>
        <w:t>8. Общий стаж работы _______________ Стаж работы в отрасли ____________________</w:t>
      </w:r>
    </w:p>
    <w:p w:rsidR="000636B3" w:rsidRDefault="000636B3">
      <w:pPr>
        <w:pStyle w:val="newncpi0"/>
      </w:pPr>
      <w:r>
        <w:t>____________________________________________________________________________</w:t>
      </w:r>
    </w:p>
    <w:p w:rsidR="000636B3" w:rsidRDefault="000636B3">
      <w:pPr>
        <w:pStyle w:val="newncpi0"/>
      </w:pPr>
      <w:r>
        <w:t>9. Стаж работы в данной организации ___________________________________________</w:t>
      </w:r>
    </w:p>
    <w:p w:rsidR="000636B3" w:rsidRDefault="000636B3">
      <w:pPr>
        <w:pStyle w:val="newncpi0"/>
      </w:pPr>
      <w:r>
        <w:t>10. Заслуги, за которые представляется к присвоению почетного звания _____________</w:t>
      </w:r>
    </w:p>
    <w:p w:rsidR="000636B3" w:rsidRDefault="000636B3">
      <w:pPr>
        <w:pStyle w:val="newncpi0"/>
      </w:pPr>
      <w:r>
        <w:t>____________________________________________________________________________</w:t>
      </w:r>
    </w:p>
    <w:p w:rsidR="000636B3" w:rsidRDefault="000636B3">
      <w:pPr>
        <w:pStyle w:val="newncpi0"/>
      </w:pPr>
      <w:r>
        <w:t>____________________________________________________________________________</w:t>
      </w:r>
    </w:p>
    <w:p w:rsidR="000636B3" w:rsidRDefault="000636B3">
      <w:pPr>
        <w:pStyle w:val="newncpi0"/>
      </w:pPr>
      <w:r>
        <w:t>___________________________________________________________________________</w:t>
      </w:r>
    </w:p>
    <w:p w:rsidR="000636B3" w:rsidRDefault="000636B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2"/>
        <w:gridCol w:w="2709"/>
      </w:tblGrid>
      <w:tr w:rsidR="000636B3">
        <w:trPr>
          <w:trHeight w:val="240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6B3" w:rsidRDefault="000636B3">
            <w:pPr>
              <w:pStyle w:val="newncpi0"/>
            </w:pPr>
            <w:r>
              <w:t xml:space="preserve">Руководитель организации _________________ 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6B3" w:rsidRDefault="000636B3">
            <w:pPr>
              <w:pStyle w:val="newncpi0"/>
              <w:jc w:val="center"/>
            </w:pPr>
            <w:r>
              <w:t>_____________________</w:t>
            </w:r>
          </w:p>
        </w:tc>
      </w:tr>
      <w:tr w:rsidR="000636B3">
        <w:trPr>
          <w:trHeight w:val="240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6B3" w:rsidRDefault="000636B3">
            <w:pPr>
              <w:pStyle w:val="undline"/>
              <w:ind w:left="3396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6B3" w:rsidRDefault="000636B3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636B3" w:rsidRDefault="000636B3">
      <w:pPr>
        <w:pStyle w:val="newncpi"/>
      </w:pPr>
      <w:r>
        <w:t> </w:t>
      </w:r>
    </w:p>
    <w:p w:rsidR="000636B3" w:rsidRDefault="000636B3">
      <w:pPr>
        <w:pStyle w:val="newncpi0"/>
      </w:pPr>
      <w:r>
        <w:t>____ ______________ 20__ г.</w:t>
      </w:r>
    </w:p>
    <w:p w:rsidR="000636B3" w:rsidRDefault="000636B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7"/>
        <w:gridCol w:w="3554"/>
      </w:tblGrid>
      <w:tr w:rsidR="000636B3"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6B3" w:rsidRDefault="000636B3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6B3" w:rsidRDefault="000636B3">
            <w:pPr>
              <w:pStyle w:val="append1"/>
            </w:pPr>
            <w:r>
              <w:t>Приложение 2</w:t>
            </w:r>
          </w:p>
          <w:p w:rsidR="000636B3" w:rsidRDefault="000636B3">
            <w:pPr>
              <w:pStyle w:val="append"/>
            </w:pPr>
            <w:r>
              <w:t xml:space="preserve">к Инструкции о порядке </w:t>
            </w:r>
            <w:r>
              <w:br/>
              <w:t xml:space="preserve">проведения районного конкурса </w:t>
            </w:r>
            <w:r>
              <w:br/>
              <w:t xml:space="preserve">по присвоению почетного звания </w:t>
            </w:r>
            <w:r>
              <w:br/>
              <w:t xml:space="preserve">«Человек года Дубровенщины» </w:t>
            </w:r>
          </w:p>
        </w:tc>
      </w:tr>
    </w:tbl>
    <w:p w:rsidR="000636B3" w:rsidRDefault="000636B3">
      <w:pPr>
        <w:pStyle w:val="titlep"/>
      </w:pPr>
      <w:r>
        <w:t>СПРАВКА</w:t>
      </w:r>
      <w:r>
        <w:br/>
        <w:t>о биографических сведениях</w:t>
      </w:r>
    </w:p>
    <w:p w:rsidR="000636B3" w:rsidRDefault="000636B3">
      <w:pPr>
        <w:pStyle w:val="newncpi0"/>
        <w:jc w:val="center"/>
      </w:pPr>
      <w:r>
        <w:t>____________________________________________________________</w:t>
      </w:r>
    </w:p>
    <w:p w:rsidR="000636B3" w:rsidRDefault="000636B3">
      <w:pPr>
        <w:pStyle w:val="undline"/>
        <w:jc w:val="center"/>
      </w:pPr>
      <w:r>
        <w:t>(ф.и.о.)</w:t>
      </w:r>
    </w:p>
    <w:p w:rsidR="000636B3" w:rsidRDefault="000636B3">
      <w:pPr>
        <w:pStyle w:val="newncpi"/>
      </w:pPr>
      <w:r>
        <w:t> </w:t>
      </w:r>
    </w:p>
    <w:p w:rsidR="000636B3" w:rsidRDefault="000636B3">
      <w:pPr>
        <w:pStyle w:val="newncpi0"/>
      </w:pPr>
      <w:proofErr w:type="gramStart"/>
      <w:r>
        <w:t>С _____________________ работает</w:t>
      </w:r>
      <w:proofErr w:type="gramEnd"/>
      <w:r>
        <w:t xml:space="preserve"> ______________________________________________</w:t>
      </w:r>
    </w:p>
    <w:p w:rsidR="000636B3" w:rsidRDefault="000636B3">
      <w:pPr>
        <w:pStyle w:val="newncpi0"/>
      </w:pPr>
      <w:r>
        <w:t>Дата рождения _______________________________________________________________</w:t>
      </w:r>
    </w:p>
    <w:p w:rsidR="000636B3" w:rsidRDefault="000636B3">
      <w:pPr>
        <w:pStyle w:val="newncpi0"/>
      </w:pPr>
      <w:r>
        <w:t>Место рождения ______________________________________________________________</w:t>
      </w:r>
    </w:p>
    <w:p w:rsidR="000636B3" w:rsidRDefault="000636B3">
      <w:pPr>
        <w:pStyle w:val="newncpi0"/>
      </w:pPr>
      <w:r>
        <w:t>Национальность ______________________________________________________________</w:t>
      </w:r>
    </w:p>
    <w:p w:rsidR="000636B3" w:rsidRDefault="000636B3">
      <w:pPr>
        <w:pStyle w:val="newncpi0"/>
      </w:pPr>
      <w:r>
        <w:t>Образование _________________________________________________________________</w:t>
      </w:r>
    </w:p>
    <w:p w:rsidR="000636B3" w:rsidRDefault="000636B3">
      <w:pPr>
        <w:pStyle w:val="newncpi0"/>
      </w:pPr>
      <w:r>
        <w:t>Окончил (когда, что) __________________________________________________________</w:t>
      </w:r>
    </w:p>
    <w:p w:rsidR="000636B3" w:rsidRDefault="000636B3">
      <w:pPr>
        <w:pStyle w:val="newncpi0"/>
      </w:pPr>
      <w:r>
        <w:t>Специальность по образованию _________________________________________________</w:t>
      </w:r>
    </w:p>
    <w:p w:rsidR="000636B3" w:rsidRDefault="000636B3">
      <w:pPr>
        <w:pStyle w:val="newncpi0"/>
      </w:pPr>
      <w:r>
        <w:t>Имеет ли ученую степень, звание _______________________________________________</w:t>
      </w:r>
    </w:p>
    <w:p w:rsidR="000636B3" w:rsidRDefault="000636B3">
      <w:pPr>
        <w:pStyle w:val="newncpi0"/>
      </w:pPr>
      <w:r>
        <w:t>Имеет ли государственные награды (какие) ______________________________________</w:t>
      </w:r>
    </w:p>
    <w:p w:rsidR="000636B3" w:rsidRDefault="000636B3">
      <w:pPr>
        <w:pStyle w:val="newncpi0"/>
      </w:pPr>
      <w:r>
        <w:t>Является ли депутатом ________________________________________________________</w:t>
      </w:r>
    </w:p>
    <w:p w:rsidR="000636B3" w:rsidRDefault="000636B3">
      <w:pPr>
        <w:pStyle w:val="newncpi0"/>
      </w:pPr>
      <w:r>
        <w:t>Работа в прошлом ____________________________________________________________</w:t>
      </w:r>
    </w:p>
    <w:p w:rsidR="000636B3" w:rsidRDefault="000636B3">
      <w:pPr>
        <w:pStyle w:val="newncpi0"/>
      </w:pPr>
      <w:r>
        <w:t>____________________________________________________________________________</w:t>
      </w:r>
    </w:p>
    <w:p w:rsidR="000636B3" w:rsidRDefault="000636B3">
      <w:pPr>
        <w:pStyle w:val="newncpi0"/>
      </w:pPr>
      <w:r>
        <w:t>____________________________________________________________________________</w:t>
      </w:r>
    </w:p>
    <w:p w:rsidR="000636B3" w:rsidRDefault="000636B3">
      <w:pPr>
        <w:pStyle w:val="newncpi0"/>
      </w:pPr>
      <w:r>
        <w:lastRenderedPageBreak/>
        <w:t>____________________________________________________________________________</w:t>
      </w:r>
    </w:p>
    <w:p w:rsidR="000636B3" w:rsidRDefault="000636B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387"/>
        <w:gridCol w:w="2994"/>
      </w:tblGrid>
      <w:tr w:rsidR="000636B3">
        <w:trPr>
          <w:trHeight w:val="240"/>
        </w:trPr>
        <w:tc>
          <w:tcPr>
            <w:tcW w:w="34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6B3" w:rsidRDefault="000636B3">
            <w:pPr>
              <w:pStyle w:val="newncpi0"/>
            </w:pPr>
            <w:r>
              <w:t>Руководитель __________________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6B3" w:rsidRDefault="000636B3">
            <w:pPr>
              <w:pStyle w:val="newncpi0"/>
              <w:jc w:val="center"/>
            </w:pPr>
            <w:r>
              <w:t>____________________</w:t>
            </w:r>
          </w:p>
        </w:tc>
      </w:tr>
      <w:tr w:rsidR="000636B3">
        <w:trPr>
          <w:trHeight w:val="240"/>
        </w:trPr>
        <w:tc>
          <w:tcPr>
            <w:tcW w:w="34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6B3" w:rsidRDefault="000636B3">
            <w:pPr>
              <w:pStyle w:val="undline"/>
              <w:ind w:left="2121"/>
            </w:pPr>
            <w:r>
              <w:t>(подпись)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6B3" w:rsidRDefault="000636B3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636B3" w:rsidRDefault="000636B3">
      <w:pPr>
        <w:pStyle w:val="newncpi"/>
      </w:pPr>
      <w:r>
        <w:t> </w:t>
      </w:r>
    </w:p>
    <w:p w:rsidR="000636B3" w:rsidRDefault="000636B3">
      <w:pPr>
        <w:pStyle w:val="newncpi0"/>
      </w:pPr>
      <w:r>
        <w:t>Дата _________________________</w:t>
      </w:r>
    </w:p>
    <w:p w:rsidR="000636B3" w:rsidRDefault="000636B3">
      <w:pPr>
        <w:pStyle w:val="newncpi"/>
      </w:pPr>
      <w:r>
        <w:t> </w:t>
      </w:r>
    </w:p>
    <w:p w:rsidR="000636B3" w:rsidRDefault="000636B3">
      <w:pPr>
        <w:pStyle w:val="newncpi"/>
      </w:pPr>
      <w:r>
        <w:t> </w:t>
      </w:r>
    </w:p>
    <w:p w:rsidR="000636B3" w:rsidRDefault="000636B3">
      <w:pPr>
        <w:rPr>
          <w:rFonts w:eastAsia="Times New Roman"/>
        </w:rPr>
        <w:sectPr w:rsidR="000636B3">
          <w:pgSz w:w="11920" w:h="16838"/>
          <w:pgMar w:top="567" w:right="1134" w:bottom="567" w:left="1417" w:header="0" w:footer="0" w:gutter="0"/>
          <w:cols w:space="720"/>
        </w:sectPr>
      </w:pPr>
    </w:p>
    <w:p w:rsidR="000636B3" w:rsidRDefault="000636B3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19"/>
        <w:gridCol w:w="3548"/>
      </w:tblGrid>
      <w:tr w:rsidR="000636B3"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6B3" w:rsidRDefault="000636B3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6B3" w:rsidRDefault="000636B3">
            <w:pPr>
              <w:pStyle w:val="append1"/>
            </w:pPr>
            <w:r>
              <w:t>Приложение 3</w:t>
            </w:r>
          </w:p>
          <w:p w:rsidR="000636B3" w:rsidRDefault="000636B3">
            <w:pPr>
              <w:pStyle w:val="append"/>
            </w:pPr>
            <w:r>
              <w:t xml:space="preserve">к Инструкции о порядке </w:t>
            </w:r>
            <w:r>
              <w:br/>
              <w:t xml:space="preserve">проведения районного конкурса </w:t>
            </w:r>
            <w:r>
              <w:br/>
              <w:t xml:space="preserve">по присвоению почетного звания </w:t>
            </w:r>
            <w:r>
              <w:br/>
              <w:t xml:space="preserve">«Человек года Дубровенщины» </w:t>
            </w:r>
          </w:p>
        </w:tc>
      </w:tr>
    </w:tbl>
    <w:p w:rsidR="000636B3" w:rsidRDefault="000636B3">
      <w:pPr>
        <w:pStyle w:val="titlep"/>
        <w:jc w:val="left"/>
      </w:pPr>
      <w:r>
        <w:t xml:space="preserve">НОМИНАЦИИ, </w:t>
      </w:r>
      <w:r>
        <w:br/>
        <w:t>в которых присваивается почетное звание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66"/>
        <w:gridCol w:w="6817"/>
        <w:gridCol w:w="1984"/>
      </w:tblGrid>
      <w:tr w:rsidR="000636B3">
        <w:trPr>
          <w:trHeight w:val="240"/>
        </w:trPr>
        <w:tc>
          <w:tcPr>
            <w:tcW w:w="30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36B3" w:rsidRDefault="000636B3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36B3" w:rsidRDefault="000636B3">
            <w:pPr>
              <w:pStyle w:val="table10"/>
              <w:jc w:val="center"/>
            </w:pPr>
            <w:r>
              <w:t>Номинация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636B3" w:rsidRDefault="000636B3">
            <w:pPr>
              <w:pStyle w:val="table10"/>
              <w:jc w:val="center"/>
            </w:pPr>
            <w:r>
              <w:t>Количество победителей конкурса</w:t>
            </w:r>
          </w:p>
        </w:tc>
      </w:tr>
      <w:tr w:rsidR="000636B3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6B3" w:rsidRDefault="000636B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6B3" w:rsidRDefault="000636B3">
            <w:pPr>
              <w:pStyle w:val="table10"/>
            </w:pPr>
            <w:r>
              <w:t>Промышленность, торговля и услуги, финансовая деятельность, малый и средний бизнес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6B3" w:rsidRDefault="000636B3">
            <w:pPr>
              <w:pStyle w:val="table10"/>
              <w:jc w:val="center"/>
            </w:pPr>
            <w:r>
              <w:t>1</w:t>
            </w:r>
          </w:p>
        </w:tc>
      </w:tr>
      <w:tr w:rsidR="000636B3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6B3" w:rsidRDefault="000636B3">
            <w:pPr>
              <w:pStyle w:val="table10"/>
              <w:jc w:val="center"/>
            </w:pPr>
            <w:r>
              <w:t>2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6B3" w:rsidRDefault="000636B3">
            <w:pPr>
              <w:pStyle w:val="table10"/>
            </w:pPr>
            <w:r>
              <w:t>Агропромышленный комплекс, охрана окружающей среды, лесное хозяйство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6B3" w:rsidRDefault="000636B3">
            <w:pPr>
              <w:pStyle w:val="table10"/>
              <w:jc w:val="center"/>
            </w:pPr>
            <w:r>
              <w:t>1</w:t>
            </w:r>
          </w:p>
        </w:tc>
      </w:tr>
      <w:tr w:rsidR="000636B3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6B3" w:rsidRDefault="000636B3">
            <w:pPr>
              <w:pStyle w:val="table10"/>
              <w:jc w:val="center"/>
            </w:pPr>
            <w:r>
              <w:t>3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6B3" w:rsidRDefault="000636B3">
            <w:pPr>
              <w:pStyle w:val="table10"/>
            </w:pPr>
            <w:r>
              <w:t xml:space="preserve">Жилищно-коммунальное и дорожное хозяйство, строительство и архитектура, топливно-энергетический комплекс, связь, транспорт и коммуникации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6B3" w:rsidRDefault="000636B3">
            <w:pPr>
              <w:pStyle w:val="table10"/>
              <w:jc w:val="center"/>
            </w:pPr>
            <w:r>
              <w:t>1</w:t>
            </w:r>
          </w:p>
        </w:tc>
      </w:tr>
      <w:tr w:rsidR="000636B3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6B3" w:rsidRDefault="000636B3">
            <w:pPr>
              <w:pStyle w:val="table10"/>
              <w:jc w:val="center"/>
            </w:pPr>
            <w:r>
              <w:t>4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6B3" w:rsidRDefault="000636B3">
            <w:pPr>
              <w:pStyle w:val="table10"/>
            </w:pPr>
            <w:proofErr w:type="gramStart"/>
            <w:r>
              <w:t>Социальная сфера (социальная защита населения, культура, образование, наука, спорт, здравоохранение, молодежь)</w:t>
            </w:r>
            <w:proofErr w:type="gramEnd"/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6B3" w:rsidRDefault="000636B3">
            <w:pPr>
              <w:pStyle w:val="table10"/>
              <w:jc w:val="center"/>
            </w:pPr>
            <w:r>
              <w:t>1</w:t>
            </w:r>
          </w:p>
        </w:tc>
      </w:tr>
      <w:tr w:rsidR="000636B3">
        <w:trPr>
          <w:trHeight w:val="240"/>
        </w:trPr>
        <w:tc>
          <w:tcPr>
            <w:tcW w:w="3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6B3" w:rsidRDefault="000636B3">
            <w:pPr>
              <w:pStyle w:val="table10"/>
              <w:jc w:val="center"/>
            </w:pPr>
            <w:r>
              <w:t>5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6B3" w:rsidRDefault="000636B3">
            <w:pPr>
              <w:pStyle w:val="table10"/>
            </w:pPr>
            <w:r>
              <w:t xml:space="preserve">Обеспечение законности и правопорядка, предупреждение и ликвидация чрезвычайных ситуаций, деятельность органов местного управления и самоуправления, общественных организаций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36B3" w:rsidRDefault="000636B3">
            <w:pPr>
              <w:pStyle w:val="table10"/>
              <w:jc w:val="center"/>
            </w:pPr>
            <w:r>
              <w:t>1</w:t>
            </w:r>
          </w:p>
        </w:tc>
      </w:tr>
    </w:tbl>
    <w:p w:rsidR="000636B3" w:rsidRDefault="000636B3">
      <w:pPr>
        <w:pStyle w:val="newncpi"/>
      </w:pPr>
      <w:r>
        <w:t> </w:t>
      </w:r>
    </w:p>
    <w:p w:rsidR="000636B3" w:rsidRDefault="000636B3">
      <w:pPr>
        <w:pStyle w:val="newncpi"/>
      </w:pPr>
      <w:r>
        <w:t> </w:t>
      </w:r>
    </w:p>
    <w:p w:rsidR="00943A66" w:rsidRDefault="00943A66"/>
    <w:sectPr w:rsidR="00943A66">
      <w:pgSz w:w="11906" w:h="16838"/>
      <w:pgMar w:top="567" w:right="1134" w:bottom="567" w:left="141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36B3"/>
    <w:rsid w:val="000636B3"/>
    <w:rsid w:val="00943A66"/>
    <w:rsid w:val="00E7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636B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0636B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0636B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636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636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0636B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636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0636B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636B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0636B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0636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636B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636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636B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636B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0636B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636B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636B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636B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636B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636B3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1476</Words>
  <Characters>8416</Characters>
  <Application>Microsoft Office Word</Application>
  <DocSecurity>0</DocSecurity>
  <Lines>70</Lines>
  <Paragraphs>19</Paragraphs>
  <ScaleCrop>false</ScaleCrop>
  <Company>Krokoz™ Inc.</Company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2025-03-18T05:57:00Z</dcterms:created>
  <dcterms:modified xsi:type="dcterms:W3CDTF">2025-03-18T05:58:00Z</dcterms:modified>
</cp:coreProperties>
</file>