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DE" w:rsidRDefault="00BC36DE" w:rsidP="00BC36DE">
      <w:pPr>
        <w:jc w:val="center"/>
        <w:rPr>
          <w:rFonts w:ascii="Times New Roman" w:hAnsi="Times New Roman"/>
          <w:b/>
          <w:bCs/>
          <w:sz w:val="32"/>
          <w:szCs w:val="32"/>
          <w:lang w:eastAsia="zh-TW"/>
        </w:rPr>
      </w:pPr>
      <w:bookmarkStart w:id="0" w:name="_GoBack"/>
      <w:bookmarkEnd w:id="0"/>
      <w:r>
        <w:rPr>
          <w:rFonts w:ascii="Times New Roman" w:hAnsi="Times New Roman"/>
          <w:b/>
          <w:bCs/>
          <w:sz w:val="32"/>
          <w:szCs w:val="32"/>
          <w:lang w:eastAsia="zh-TW"/>
        </w:rPr>
        <w:t>От чего зависит пенсия физических лиц, осуществляющих предпринимательскую деятельность, и как ее увеличить!</w:t>
      </w:r>
    </w:p>
    <w:p w:rsidR="00BC36DE" w:rsidRDefault="00BC36DE" w:rsidP="00BC36DE">
      <w:pPr>
        <w:spacing w:before="240" w:after="120"/>
        <w:ind w:firstLine="567"/>
        <w:jc w:val="both"/>
        <w:rPr>
          <w:rFonts w:ascii="Times New Roman" w:hAnsi="Times New Roman"/>
          <w:sz w:val="30"/>
          <w:szCs w:val="30"/>
        </w:rPr>
      </w:pPr>
      <w:r>
        <w:rPr>
          <w:rFonts w:ascii="Times New Roman" w:hAnsi="Times New Roman"/>
          <w:sz w:val="30"/>
          <w:szCs w:val="30"/>
        </w:rPr>
        <w:t xml:space="preserve">Витебское областное управление Фонда социальной защиты населения Министерства труда и социальной защиты Республики Беларусь информирует. </w:t>
      </w:r>
    </w:p>
    <w:p w:rsidR="00BC36DE" w:rsidRDefault="00BC36DE" w:rsidP="00BC36DE">
      <w:pPr>
        <w:spacing w:before="120" w:after="120"/>
        <w:ind w:firstLine="567"/>
        <w:jc w:val="both"/>
        <w:rPr>
          <w:rFonts w:ascii="Times New Roman" w:hAnsi="Times New Roman"/>
          <w:sz w:val="30"/>
          <w:szCs w:val="30"/>
        </w:rPr>
      </w:pPr>
      <w:r>
        <w:rPr>
          <w:rFonts w:ascii="Times New Roman" w:hAnsi="Times New Roman"/>
          <w:sz w:val="30"/>
          <w:szCs w:val="30"/>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BC36DE" w:rsidRDefault="00BC36DE" w:rsidP="00BC36DE">
      <w:pPr>
        <w:spacing w:before="120" w:after="120"/>
        <w:ind w:firstLine="567"/>
        <w:jc w:val="both"/>
        <w:rPr>
          <w:rFonts w:ascii="Times New Roman" w:hAnsi="Times New Roman"/>
          <w:sz w:val="30"/>
          <w:szCs w:val="30"/>
        </w:rPr>
      </w:pPr>
      <w:r>
        <w:rPr>
          <w:rFonts w:ascii="Times New Roman" w:hAnsi="Times New Roman"/>
          <w:sz w:val="30"/>
          <w:szCs w:val="30"/>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BC36DE" w:rsidRDefault="00BC36DE" w:rsidP="00BC36DE">
      <w:pPr>
        <w:spacing w:before="120" w:after="120"/>
        <w:ind w:firstLine="567"/>
        <w:jc w:val="both"/>
        <w:rPr>
          <w:rFonts w:ascii="Times New Roman" w:hAnsi="Times New Roman"/>
          <w:sz w:val="30"/>
          <w:szCs w:val="30"/>
        </w:rPr>
      </w:pPr>
      <w:r>
        <w:rPr>
          <w:rFonts w:ascii="Times New Roman" w:hAnsi="Times New Roman"/>
          <w:sz w:val="30"/>
          <w:szCs w:val="30"/>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BC36DE" w:rsidRDefault="00BC36DE" w:rsidP="00BC36DE">
      <w:pPr>
        <w:spacing w:before="120" w:after="120"/>
        <w:ind w:firstLine="567"/>
        <w:jc w:val="both"/>
        <w:rPr>
          <w:rFonts w:ascii="Times New Roman" w:hAnsi="Times New Roman"/>
          <w:sz w:val="30"/>
          <w:szCs w:val="30"/>
        </w:rPr>
      </w:pPr>
      <w:r>
        <w:rPr>
          <w:rFonts w:ascii="Times New Roman" w:hAnsi="Times New Roman"/>
          <w:sz w:val="30"/>
          <w:szCs w:val="30"/>
        </w:rPr>
        <w:t>Крайне важно планировать свое пенсионное будущее уже сегодня!</w:t>
      </w:r>
    </w:p>
    <w:p w:rsidR="00BC36DE" w:rsidRDefault="00BC36DE" w:rsidP="00BC36DE">
      <w:pPr>
        <w:spacing w:before="120" w:after="120"/>
        <w:ind w:firstLine="567"/>
        <w:jc w:val="both"/>
        <w:rPr>
          <w:rFonts w:ascii="Times New Roman" w:hAnsi="Times New Roman"/>
          <w:sz w:val="30"/>
          <w:szCs w:val="30"/>
          <w:lang w:eastAsia="ru-RU"/>
        </w:rPr>
      </w:pPr>
      <w:r>
        <w:rPr>
          <w:rFonts w:ascii="Times New Roman" w:hAnsi="Times New Roman"/>
          <w:sz w:val="30"/>
          <w:szCs w:val="30"/>
        </w:rPr>
        <w:t>Увеличить размер своей будущей пенсии можно, если п</w:t>
      </w:r>
      <w:r>
        <w:rPr>
          <w:rFonts w:ascii="Times New Roman" w:hAnsi="Times New Roman"/>
          <w:sz w:val="30"/>
          <w:szCs w:val="30"/>
          <w:lang w:eastAsia="ru-RU"/>
        </w:rPr>
        <w:t>роизводить уплату обязательных страховых взносов в ФСЗН из дохода свыше минимальной заработной платы.</w:t>
      </w:r>
    </w:p>
    <w:p w:rsidR="00BC36DE" w:rsidRDefault="00BC36DE" w:rsidP="00BC36DE">
      <w:pPr>
        <w:spacing w:before="120" w:after="120"/>
        <w:ind w:left="993" w:firstLine="425"/>
        <w:contextualSpacing/>
        <w:jc w:val="both"/>
        <w:rPr>
          <w:rFonts w:ascii="Times New Roman" w:hAnsi="Times New Roman"/>
          <w:i/>
          <w:iCs/>
          <w:sz w:val="28"/>
          <w:szCs w:val="28"/>
          <w:lang w:eastAsia="ru-RU"/>
        </w:rPr>
      </w:pPr>
      <w:r>
        <w:rPr>
          <w:rFonts w:ascii="Times New Roman" w:hAnsi="Times New Roman"/>
          <w:i/>
          <w:iCs/>
          <w:sz w:val="28"/>
          <w:szCs w:val="28"/>
          <w:lang w:eastAsia="ru-RU"/>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BC36DE" w:rsidRDefault="00BC36DE" w:rsidP="00BC36DE">
      <w:pPr>
        <w:spacing w:before="120" w:after="120"/>
        <w:jc w:val="both"/>
        <w:rPr>
          <w:rFonts w:ascii="Times New Roman" w:hAnsi="Times New Roman"/>
          <w:sz w:val="30"/>
          <w:szCs w:val="30"/>
        </w:rPr>
      </w:pPr>
      <w:r>
        <w:rPr>
          <w:rFonts w:ascii="Times New Roman" w:hAnsi="Times New Roman"/>
          <w:sz w:val="30"/>
          <w:szCs w:val="30"/>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BC36DE" w:rsidRDefault="00BC36DE" w:rsidP="00BC36DE">
      <w:pPr>
        <w:spacing w:before="120" w:after="120"/>
        <w:jc w:val="center"/>
        <w:rPr>
          <w:rFonts w:ascii="Times New Roman" w:hAnsi="Times New Roman"/>
          <w:b/>
          <w:bCs/>
          <w:sz w:val="30"/>
          <w:szCs w:val="30"/>
          <w:lang w:eastAsia="ru-RU"/>
        </w:rPr>
      </w:pPr>
      <w:r>
        <w:rPr>
          <w:rFonts w:ascii="Times New Roman" w:hAnsi="Times New Roman"/>
          <w:b/>
          <w:bCs/>
          <w:sz w:val="30"/>
          <w:szCs w:val="30"/>
          <w:lang w:eastAsia="ru-RU"/>
        </w:rPr>
        <w:t xml:space="preserve">Не ограничивайтесь минимумом – </w:t>
      </w:r>
    </w:p>
    <w:p w:rsidR="00BC36DE" w:rsidRDefault="00BC36DE" w:rsidP="00BC36DE">
      <w:pPr>
        <w:jc w:val="center"/>
        <w:rPr>
          <w:rFonts w:ascii="Times New Roman" w:hAnsi="Times New Roman"/>
          <w:sz w:val="30"/>
          <w:szCs w:val="30"/>
          <w:lang w:eastAsia="ru-RU"/>
        </w:rPr>
      </w:pPr>
      <w:r>
        <w:rPr>
          <w:rFonts w:ascii="Times New Roman" w:hAnsi="Times New Roman"/>
          <w:b/>
          <w:bCs/>
          <w:sz w:val="30"/>
          <w:szCs w:val="30"/>
          <w:lang w:eastAsia="ru-RU"/>
        </w:rPr>
        <w:t>инвестируйте в свою социальную защиту!</w:t>
      </w:r>
    </w:p>
    <w:p w:rsidR="00BC36DE" w:rsidRDefault="00BC36DE" w:rsidP="00BC36DE"/>
    <w:p w:rsidR="00BC36DE" w:rsidRDefault="00BC36DE" w:rsidP="00BC36DE"/>
    <w:p w:rsidR="00D731EC" w:rsidRDefault="00D731EC"/>
    <w:sectPr w:rsidR="00D73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DE"/>
    <w:rsid w:val="002556D7"/>
    <w:rsid w:val="00BC36DE"/>
    <w:rsid w:val="00D7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DE"/>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DE"/>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Витебское областное управление ФСЗН</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Артур Петрович</dc:creator>
  <cp:lastModifiedBy>Павлов Артур Петрович</cp:lastModifiedBy>
  <cp:revision>2</cp:revision>
  <dcterms:created xsi:type="dcterms:W3CDTF">2025-06-09T05:08:00Z</dcterms:created>
  <dcterms:modified xsi:type="dcterms:W3CDTF">2025-06-09T05:08:00Z</dcterms:modified>
</cp:coreProperties>
</file>