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0" w:rsidRDefault="00D27210" w:rsidP="00661A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</w:pPr>
    </w:p>
    <w:p w:rsidR="00661A32" w:rsidRDefault="00661A32" w:rsidP="00661A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</w:pPr>
      <w:r w:rsidRPr="005E0441"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>Н</w:t>
      </w:r>
      <w:r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>овации по семейному капиталу с 01</w:t>
      </w:r>
      <w:r w:rsidRPr="005E0441"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>января</w:t>
      </w:r>
      <w:r w:rsidRPr="005E0441"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 xml:space="preserve"> 202</w:t>
      </w:r>
      <w:r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>5</w:t>
      </w:r>
      <w:r w:rsidRPr="005E0441"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 xml:space="preserve"> г.</w:t>
      </w:r>
    </w:p>
    <w:p w:rsidR="00661A32" w:rsidRPr="00661A32" w:rsidRDefault="00661A32" w:rsidP="00661A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121212"/>
          <w:kern w:val="36"/>
          <w:sz w:val="30"/>
          <w:szCs w:val="30"/>
        </w:rPr>
        <w:t xml:space="preserve">в связи со вступлением в силу </w:t>
      </w:r>
      <w:r w:rsidRPr="00661A32">
        <w:rPr>
          <w:rFonts w:ascii="Times New Roman" w:hAnsi="Times New Roman" w:cs="Times New Roman"/>
          <w:b/>
          <w:sz w:val="30"/>
          <w:szCs w:val="30"/>
        </w:rPr>
        <w:t>Указ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661A32">
        <w:rPr>
          <w:rFonts w:ascii="Times New Roman" w:hAnsi="Times New Roman" w:cs="Times New Roman"/>
          <w:b/>
          <w:sz w:val="30"/>
          <w:szCs w:val="30"/>
        </w:rPr>
        <w:t xml:space="preserve"> Президента № 403 от 30 октября 2024 г.</w:t>
      </w:r>
    </w:p>
    <w:p w:rsidR="002F5EAC" w:rsidRDefault="002F5EAC" w:rsidP="005F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</w:p>
    <w:p w:rsidR="00D27210" w:rsidRPr="005F56C1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1 января 2025 года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вступает с силу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hAnsi="Times New Roman" w:cs="Times New Roman"/>
          <w:sz w:val="30"/>
          <w:szCs w:val="30"/>
        </w:rPr>
        <w:t xml:space="preserve">Указ Президента № 403 от 30 октября 2024 г., которым продлевается срок действия программы семейного капитала еще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 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5 лет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: с 1 января 2025 года по 31 декабря 2029 года. 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</w:p>
    <w:p w:rsidR="00D27210" w:rsidRPr="00A81A34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Значительная преференция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в Указе 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- предоставлено право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назначение семейного капитала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 течение 12 месяцев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после его рождения (усыновления).</w:t>
      </w:r>
    </w:p>
    <w:p w:rsidR="00D27210" w:rsidRPr="002E50DB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Расширены возможности досрочного использования средств семейного капитала</w:t>
      </w:r>
      <w:r>
        <w:rPr>
          <w:rStyle w:val="a3"/>
          <w:rFonts w:ascii="Arial" w:hAnsi="Arial" w:cs="Arial"/>
          <w:color w:val="3E404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2E50DB">
        <w:rPr>
          <w:rStyle w:val="a3"/>
          <w:rFonts w:ascii="Times New Roman" w:hAnsi="Times New Roman" w:cs="Times New Roman"/>
          <w:b w:val="0"/>
          <w:sz w:val="27"/>
          <w:szCs w:val="27"/>
          <w:bdr w:val="none" w:sz="0" w:space="0" w:color="auto" w:frame="1"/>
          <w:shd w:val="clear" w:color="auto" w:fill="FFFFFF"/>
        </w:rPr>
        <w:t xml:space="preserve">на </w:t>
      </w:r>
      <w:r w:rsidRPr="002E50DB">
        <w:rPr>
          <w:rStyle w:val="a3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жилье, обучение и приобретение товаров для членов семьи с инвалидностью</w:t>
      </w:r>
      <w:r w:rsidRPr="002E50D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D27210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предоставляется право досрочного использования при строительстве жилья в многоквартирных домах независимо от наличия направления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райгорисполкома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строительство (что ранее являлось обязательным);</w:t>
      </w:r>
    </w:p>
    <w:p w:rsidR="00D27210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учитываются в общей площади жилья, находящегося в собственности семьи, жилые помещения, признанные не соответствующими санитарным и техническим требованиям;</w:t>
      </w:r>
    </w:p>
    <w:p w:rsidR="00D27210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 многодетных семей появилась возможность досрочного использования средств семейного капитала на приобретение доли жилых помещений, если у семьи уже имеются в собственности доли этих жилых помещений;</w:t>
      </w:r>
    </w:p>
    <w:p w:rsidR="00D27210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D27210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  <w:proofErr w:type="gramEnd"/>
    </w:p>
    <w:p w:rsidR="00D27210" w:rsidRPr="002E50DB" w:rsidRDefault="00D27210" w:rsidP="00D2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Расширяется перечень средств, предназначенных для социальной реабилитации инвалидов, которые можно приобрести с использованием средств семейного капитала – </w:t>
      </w:r>
      <w:r w:rsidRPr="005F56C1">
        <w:rPr>
          <w:rFonts w:ascii="Times New Roman" w:hAnsi="Times New Roman" w:cs="Times New Roman"/>
          <w:sz w:val="30"/>
          <w:szCs w:val="30"/>
        </w:rPr>
        <w:t xml:space="preserve">для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членов семьи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нарушениями зрения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  <w:r w:rsidRPr="002E50DB">
        <w:rPr>
          <w:rFonts w:ascii="Arial" w:hAnsi="Arial" w:cs="Arial"/>
          <w:color w:val="3E4040"/>
          <w:sz w:val="27"/>
          <w:szCs w:val="27"/>
          <w:shd w:val="clear" w:color="auto" w:fill="FFFFFF"/>
        </w:rPr>
        <w:t xml:space="preserve"> </w:t>
      </w:r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Перечень дополнен электронными </w:t>
      </w:r>
      <w:proofErr w:type="spellStart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ассистивными</w:t>
      </w:r>
      <w:proofErr w:type="spellEnd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устройствами для ориентации, акустическими </w:t>
      </w:r>
      <w:proofErr w:type="spellStart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ассистивными</w:t>
      </w:r>
      <w:proofErr w:type="spellEnd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устройствами для навигации и </w:t>
      </w:r>
      <w:proofErr w:type="spellStart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ассистивными</w:t>
      </w:r>
      <w:proofErr w:type="spellEnd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устройствами для просмотра (видеосистемы, увеличивающие изображение).</w:t>
      </w:r>
    </w:p>
    <w:p w:rsidR="00D27210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Указом закреплены отдельные 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особенности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расходовани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я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средств семейного капитала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D27210" w:rsidRPr="00FD5F2C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lastRenderedPageBreak/>
        <w:t>На улучшение жилищных условий:</w:t>
      </w:r>
    </w:p>
    <w:p w:rsidR="00D27210" w:rsidRPr="005F56C1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При приобретении жилых домов, квартир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D27210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2. </w:t>
      </w:r>
      <w:proofErr w:type="gramStart"/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  <w:proofErr w:type="gramEnd"/>
    </w:p>
    <w:p w:rsidR="00D27210" w:rsidRPr="00FD5F2C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На получение медицинских услуг:</w:t>
      </w:r>
    </w:p>
    <w:p w:rsidR="00D27210" w:rsidRPr="008F2A57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при условии нуждаемости в их получении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. </w:t>
      </w:r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Необходимость стоматологических услуг по-прежнему будет определяться на основании заключения ВКК </w:t>
      </w:r>
      <w:proofErr w:type="spellStart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госорганизации</w:t>
      </w:r>
      <w:proofErr w:type="spellEnd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здравоохранения, а на приобретение медицинских изделий и лекарственных средств – на основании заключения врачебного консилиума </w:t>
      </w:r>
      <w:proofErr w:type="spellStart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госорганизации</w:t>
      </w:r>
      <w:proofErr w:type="spellEnd"/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здравоохранения, в состав которого входит представитель Минздрава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;</w:t>
      </w:r>
    </w:p>
    <w:p w:rsidR="00D27210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за исключением тех, которыми граждане обеспечиваются за счет средств республиканского и (или) местных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бюджетов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 законодательством о здравоохранении.</w:t>
      </w:r>
    </w:p>
    <w:p w:rsidR="00D27210" w:rsidRPr="00390881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1212"/>
          <w:sz w:val="30"/>
          <w:szCs w:val="30"/>
          <w:lang w:eastAsia="ru-RU"/>
        </w:rPr>
      </w:pPr>
      <w:r w:rsidRPr="0039088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Иные изменения:</w:t>
      </w:r>
    </w:p>
    <w:p w:rsidR="00D27210" w:rsidRPr="00E135C9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1. </w:t>
      </w: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Закреплены </w:t>
      </w: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имущественные права детей на жилые помещения, </w:t>
      </w: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построенные или приобретенные с использованием семейного капитала, в том числе при разводе родителей;</w:t>
      </w:r>
    </w:p>
    <w:p w:rsidR="00D27210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D27210" w:rsidRPr="002E50DB" w:rsidRDefault="00D27210" w:rsidP="00D27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0DB">
        <w:rPr>
          <w:rFonts w:ascii="Times New Roman" w:hAnsi="Times New Roman" w:cs="Times New Roman"/>
          <w:sz w:val="30"/>
          <w:szCs w:val="30"/>
          <w:shd w:val="clear" w:color="auto" w:fill="FFFFFF"/>
        </w:rPr>
        <w:t>В таком случае все члены семьи будут иметь право требовать признания за ними права собственности на их долю в праве общей собственности на жилое помещение либо выплаты денежной компенсации в размере стоимости доли.</w:t>
      </w:r>
    </w:p>
    <w:p w:rsidR="00D27210" w:rsidRPr="002E50DB" w:rsidRDefault="00D27210" w:rsidP="00D27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0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Запрещается повторная постановка на учет нуждающихся в улучшении жилищных условий в течение 5 лет после </w:t>
      </w:r>
      <w:proofErr w:type="spellStart"/>
      <w:r w:rsidRPr="002E50D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госрегистрации</w:t>
      </w:r>
      <w:proofErr w:type="spellEnd"/>
      <w:r w:rsidRPr="002E50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 собственности на жилье, если семейный капитал досрочно использован на улучшение жилищных условий.</w:t>
      </w:r>
    </w:p>
    <w:p w:rsidR="00D27210" w:rsidRPr="002E50DB" w:rsidRDefault="00D27210" w:rsidP="00D27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50DB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истечения 5-летнего срока постановка на учет нуждающихся в улучшении жилищных условий возможна только в случае:</w:t>
      </w:r>
    </w:p>
    <w:p w:rsidR="00D27210" w:rsidRDefault="00D27210" w:rsidP="00D272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увеличения состава семьи в связи с рождением (усыновлением, удочерением) детей;</w:t>
      </w:r>
    </w:p>
    <w:p w:rsidR="00D27210" w:rsidRPr="00FD5F2C" w:rsidRDefault="00D27210" w:rsidP="00D272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переезда военнослужащих, лиц рядового и начальствующего состава силовых ведом</w:t>
      </w:r>
      <w:proofErr w:type="gramStart"/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в др</w:t>
      </w:r>
      <w:proofErr w:type="gramEnd"/>
      <w:r w:rsidRPr="00FD5F2C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угой населенный пункт при назначении на должность.</w:t>
      </w:r>
    </w:p>
    <w:p w:rsidR="00E135C9" w:rsidRDefault="00E135C9" w:rsidP="00D2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sectPr w:rsidR="00E135C9" w:rsidSect="00D272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E93"/>
    <w:multiLevelType w:val="multilevel"/>
    <w:tmpl w:val="4E6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217F"/>
    <w:rsid w:val="002427AC"/>
    <w:rsid w:val="002F5EAC"/>
    <w:rsid w:val="003E443E"/>
    <w:rsid w:val="00537C27"/>
    <w:rsid w:val="005F56C1"/>
    <w:rsid w:val="00660E60"/>
    <w:rsid w:val="00661A32"/>
    <w:rsid w:val="006D1EA2"/>
    <w:rsid w:val="0070702E"/>
    <w:rsid w:val="0075217F"/>
    <w:rsid w:val="008F2A57"/>
    <w:rsid w:val="009444FB"/>
    <w:rsid w:val="00A510B4"/>
    <w:rsid w:val="00A81A34"/>
    <w:rsid w:val="00C26AC2"/>
    <w:rsid w:val="00D11F74"/>
    <w:rsid w:val="00D27210"/>
    <w:rsid w:val="00E1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Елена Петровна</dc:creator>
  <cp:lastModifiedBy>Дегтерёва В.Н.</cp:lastModifiedBy>
  <cp:revision>3</cp:revision>
  <cp:lastPrinted>2024-11-05T12:05:00Z</cp:lastPrinted>
  <dcterms:created xsi:type="dcterms:W3CDTF">2024-12-12T12:51:00Z</dcterms:created>
  <dcterms:modified xsi:type="dcterms:W3CDTF">2024-12-23T14:43:00Z</dcterms:modified>
</cp:coreProperties>
</file>