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15160B" w:rsidTr="0015160B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160B" w:rsidRDefault="0015160B">
            <w:pPr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3.</w:t>
            </w:r>
            <w:r w:rsidRPr="0015160B">
              <w:rPr>
                <w:color w:val="0000FF"/>
                <w:sz w:val="32"/>
                <w:szCs w:val="32"/>
              </w:rPr>
              <w:t>30</w:t>
            </w:r>
            <w:r w:rsidRPr="0015160B">
              <w:rPr>
                <w:color w:val="0000FF"/>
                <w:sz w:val="32"/>
                <w:szCs w:val="32"/>
                <w:vertAlign w:val="superscript"/>
              </w:rPr>
              <w:t>1</w:t>
            </w:r>
          </w:p>
          <w:p w:rsidR="0015160B" w:rsidRPr="00ED4F47" w:rsidRDefault="00ED4F47" w:rsidP="00ED4F47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ED4F47">
              <w:rPr>
                <w:b/>
                <w:sz w:val="28"/>
                <w:szCs w:val="28"/>
              </w:rPr>
              <w:t xml:space="preserve">Принятие решения об определении назначения эксплуатируемого капитального строения (здания, сооружения) (далее – капитальное строение), изолированного помещения, </w:t>
            </w:r>
            <w:proofErr w:type="spellStart"/>
            <w:r w:rsidRPr="00ED4F47">
              <w:rPr>
                <w:b/>
                <w:sz w:val="28"/>
                <w:szCs w:val="28"/>
              </w:rPr>
              <w:t>машино</w:t>
            </w:r>
            <w:proofErr w:type="spellEnd"/>
            <w:r w:rsidRPr="00ED4F47">
              <w:rPr>
                <w:b/>
                <w:sz w:val="28"/>
                <w:szCs w:val="28"/>
              </w:rPr>
              <w:t xml:space="preserve">-места, </w:t>
            </w:r>
            <w:r w:rsidRPr="00ED4F47">
              <w:rPr>
                <w:b/>
                <w:spacing w:val="-4"/>
                <w:sz w:val="28"/>
                <w:szCs w:val="28"/>
              </w:rPr>
              <w:t>принадлежащих организациям, образованным в результате реорганизации</w:t>
            </w:r>
            <w:r w:rsidRPr="00ED4F47">
              <w:rPr>
                <w:b/>
                <w:sz w:val="28"/>
                <w:szCs w:val="28"/>
              </w:rPr>
              <w:t xml:space="preserve"> организаций водопроводно-канализационного хозяйства, а также организациям, определенным принимающей стороной по объектам водопроводно-канализационного хозяйства в рамках совершенствования структуры управления водопроводно-канализационного хозяйства, либо о</w:t>
            </w:r>
            <w:r w:rsidRPr="00ED4F47">
              <w:rPr>
                <w:b/>
                <w:sz w:val="28"/>
                <w:szCs w:val="28"/>
                <w:lang w:val="en-US"/>
              </w:rPr>
              <w:t> </w:t>
            </w:r>
            <w:r w:rsidRPr="00ED4F47">
              <w:rPr>
                <w:b/>
                <w:sz w:val="28"/>
                <w:szCs w:val="28"/>
              </w:rPr>
              <w:t>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  <w:proofErr w:type="gramEnd"/>
          </w:p>
        </w:tc>
      </w:tr>
      <w:tr w:rsidR="0015160B" w:rsidTr="0015160B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5160B" w:rsidRDefault="0015160B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5160B">
              <w:tc>
                <w:tcPr>
                  <w:tcW w:w="10605" w:type="dxa"/>
                  <w:shd w:val="clear" w:color="auto" w:fill="D9D9D9"/>
                  <w:hideMark/>
                </w:tcPr>
                <w:p w:rsidR="0015160B" w:rsidRDefault="0015160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15160B" w:rsidRDefault="0015160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15160B">
              <w:tc>
                <w:tcPr>
                  <w:tcW w:w="10605" w:type="dxa"/>
                </w:tcPr>
                <w:p w:rsidR="0015160B" w:rsidRDefault="0015160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330FA" w:rsidRDefault="002330FA" w:rsidP="002330F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2330FA" w:rsidRDefault="002330FA" w:rsidP="002330F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2330FA" w:rsidRDefault="002330FA" w:rsidP="002330F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304588" w:rsidRDefault="00304588" w:rsidP="0030458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9B05CE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15160B" w:rsidRDefault="0015160B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15160B" w:rsidRDefault="0015160B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15160B" w:rsidTr="0015160B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5160B">
              <w:tc>
                <w:tcPr>
                  <w:tcW w:w="10600" w:type="dxa"/>
                  <w:shd w:val="clear" w:color="auto" w:fill="D9D9D9"/>
                  <w:hideMark/>
                </w:tcPr>
                <w:p w:rsidR="0015160B" w:rsidRDefault="0015160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15160B">
              <w:tc>
                <w:tcPr>
                  <w:tcW w:w="10600" w:type="dxa"/>
                  <w:hideMark/>
                </w:tcPr>
                <w:p w:rsidR="00BF6C21" w:rsidRDefault="00BF6C21" w:rsidP="00BF6C21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BF6C21" w:rsidRDefault="00BF6C21" w:rsidP="00BF6C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BF6C21" w:rsidRPr="00804451" w:rsidRDefault="00BF6C21" w:rsidP="00BF6C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BF6C21" w:rsidRDefault="00BF6C21" w:rsidP="00BF6C2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Симанькова Валентина Егоровна</w:t>
                  </w:r>
                  <w:r w:rsidR="004A31D5">
                    <w:rPr>
                      <w:sz w:val="26"/>
                      <w:szCs w:val="26"/>
                    </w:rPr>
                    <w:t>, 2 этаж, кабинет № 39</w:t>
                  </w:r>
                  <w:r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2330FA">
                    <w:rPr>
                      <w:sz w:val="26"/>
                      <w:szCs w:val="26"/>
                    </w:rPr>
                    <w:t>5 45 18</w:t>
                  </w:r>
                </w:p>
                <w:p w:rsidR="00BF6C21" w:rsidRDefault="00BF6C21" w:rsidP="00BF6C21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F6C21" w:rsidRDefault="00BF6C21" w:rsidP="00BF6C21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BF6C21" w:rsidRDefault="00BF6C21" w:rsidP="00BF6C21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BF6C21" w:rsidRDefault="00BF6C21" w:rsidP="00BF6C2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2330FA">
                    <w:rPr>
                      <w:sz w:val="26"/>
                      <w:szCs w:val="26"/>
                    </w:rPr>
                    <w:t>5 45 17</w:t>
                  </w:r>
                  <w:bookmarkStart w:id="1" w:name="_GoBack"/>
                  <w:bookmarkEnd w:id="1"/>
                </w:p>
                <w:p w:rsidR="0015160B" w:rsidRDefault="0015160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15160B" w:rsidRDefault="0015160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15160B" w:rsidRDefault="0015160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F6C21" w:rsidRDefault="00BF6C2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5160B">
              <w:tc>
                <w:tcPr>
                  <w:tcW w:w="10600" w:type="dxa"/>
                  <w:shd w:val="clear" w:color="auto" w:fill="D9D9D9"/>
                </w:tcPr>
                <w:p w:rsidR="0015160B" w:rsidRDefault="0015160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5160B">
              <w:tc>
                <w:tcPr>
                  <w:tcW w:w="10600" w:type="dxa"/>
                </w:tcPr>
                <w:p w:rsidR="0015160B" w:rsidRDefault="0015160B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15160B" w:rsidRDefault="0015160B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15160B" w:rsidTr="0015160B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160B" w:rsidRDefault="0015160B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15160B" w:rsidRDefault="0015160B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2114B" w:rsidRDefault="0015160B" w:rsidP="0062114B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2114B">
              <w:rPr>
                <w:rFonts w:ascii="Times New Roman" w:hAnsi="Times New Roman" w:cs="Times New Roman"/>
              </w:rPr>
              <w:t>заявление</w:t>
            </w:r>
            <w:r w:rsidRPr="0062114B">
              <w:rPr>
                <w:rFonts w:ascii="Times New Roman" w:hAnsi="Times New Roman" w:cs="Times New Roman"/>
              </w:rPr>
              <w:br/>
            </w:r>
            <w:r w:rsidRPr="0062114B">
              <w:rPr>
                <w:rFonts w:ascii="Times New Roman" w:hAnsi="Times New Roman" w:cs="Times New Roman"/>
              </w:rPr>
              <w:br/>
              <w:t xml:space="preserve">заключение о надежности, несущей способности и устойчивости конструкции эксплуатируемого капитального </w:t>
            </w:r>
            <w:r w:rsidRPr="0062114B">
              <w:rPr>
                <w:rFonts w:ascii="Times New Roman" w:hAnsi="Times New Roman" w:cs="Times New Roman"/>
              </w:rPr>
              <w:lastRenderedPageBreak/>
              <w:t>строения – для объектов строительства первого–четвертого классов сложности</w:t>
            </w:r>
          </w:p>
          <w:p w:rsidR="0015160B" w:rsidRPr="0062114B" w:rsidRDefault="0015160B" w:rsidP="0062114B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114B">
              <w:rPr>
                <w:rFonts w:ascii="Times New Roman" w:hAnsi="Times New Roman" w:cs="Times New Roman"/>
              </w:rPr>
              <w:br/>
              <w:t>технический паспорт или ведомость технических характеристик</w:t>
            </w:r>
            <w:r w:rsidRPr="0062114B">
              <w:rPr>
                <w:rFonts w:ascii="Times New Roman" w:hAnsi="Times New Roman" w:cs="Times New Roman"/>
              </w:rPr>
              <w:br/>
            </w:r>
            <w:r w:rsidRPr="0062114B">
              <w:rPr>
                <w:rFonts w:ascii="Times New Roman" w:hAnsi="Times New Roman" w:cs="Times New Roman"/>
              </w:rPr>
              <w:br/>
              <w:t>справка о балансовой принадлежности и стоимости капитального строения</w:t>
            </w:r>
          </w:p>
        </w:tc>
      </w:tr>
      <w:tr w:rsidR="0015160B" w:rsidTr="0015160B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160B" w:rsidRDefault="0015160B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15160B" w:rsidRDefault="0015160B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15160B" w:rsidRDefault="0015160B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</w:p>
          <w:p w:rsidR="0015160B" w:rsidRDefault="0015160B">
            <w:pPr>
              <w:pStyle w:val="2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5160B" w:rsidRPr="0062114B" w:rsidRDefault="0015160B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114B">
              <w:rPr>
                <w:rFonts w:ascii="Times New Roman" w:hAnsi="Times New Roman" w:cs="Times New Roman"/>
                <w:color w:val="000000"/>
              </w:rPr>
              <w:t>не запрашиваются</w:t>
            </w:r>
          </w:p>
        </w:tc>
      </w:tr>
      <w:tr w:rsidR="0015160B" w:rsidTr="0015160B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160B" w:rsidRDefault="0015160B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5160B" w:rsidRPr="0062114B" w:rsidRDefault="0015160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62114B">
              <w:t>бесплатно</w:t>
            </w:r>
          </w:p>
        </w:tc>
      </w:tr>
      <w:tr w:rsidR="0015160B" w:rsidTr="0015160B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160B" w:rsidRDefault="0015160B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15160B" w:rsidRDefault="0015160B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5160B" w:rsidRPr="0062114B" w:rsidRDefault="0015160B" w:rsidP="0005610F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62114B">
              <w:rPr>
                <w:rFonts w:ascii="Times New Roman" w:hAnsi="Times New Roman" w:cs="Times New Roman"/>
              </w:rPr>
              <w:t>15 дней, а в случае направления запроса в другие государственные органы, иные организации – до 1 месяца</w:t>
            </w:r>
          </w:p>
        </w:tc>
      </w:tr>
      <w:tr w:rsidR="0015160B" w:rsidTr="0015160B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160B" w:rsidRDefault="0015160B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15160B" w:rsidRDefault="0015160B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5160B" w:rsidRPr="0062114B" w:rsidRDefault="0015160B">
            <w:pPr>
              <w:pStyle w:val="table100"/>
              <w:rPr>
                <w:rFonts w:ascii="Times New Roman" w:hAnsi="Times New Roman" w:cs="Times New Roman"/>
              </w:rPr>
            </w:pPr>
            <w:r w:rsidRPr="0062114B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15160B" w:rsidTr="0015160B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160B" w:rsidRDefault="0015160B">
            <w:pPr>
              <w:jc w:val="both"/>
            </w:pPr>
          </w:p>
        </w:tc>
      </w:tr>
      <w:tr w:rsidR="0015160B" w:rsidTr="0015160B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60B" w:rsidRDefault="0015160B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60B" w:rsidRDefault="0015160B">
            <w:pPr>
              <w:pStyle w:val="newncpi"/>
              <w:ind w:firstLine="0"/>
              <w:jc w:val="left"/>
            </w:pPr>
          </w:p>
        </w:tc>
      </w:tr>
    </w:tbl>
    <w:p w:rsidR="0015160B" w:rsidRDefault="0015160B" w:rsidP="0015160B">
      <w:pPr>
        <w:pStyle w:val="newncpi"/>
        <w:ind w:firstLine="0"/>
        <w:rPr>
          <w:sz w:val="30"/>
          <w:szCs w:val="30"/>
        </w:rPr>
      </w:pPr>
    </w:p>
    <w:p w:rsidR="0015160B" w:rsidRDefault="0015160B" w:rsidP="0015160B">
      <w:pPr>
        <w:jc w:val="center"/>
        <w:rPr>
          <w:b/>
        </w:rPr>
      </w:pPr>
      <w:r>
        <w:rPr>
          <w:sz w:val="30"/>
          <w:szCs w:val="30"/>
        </w:rPr>
        <w:br w:type="page"/>
      </w:r>
      <w:r>
        <w:rPr>
          <w:b/>
        </w:rPr>
        <w:lastRenderedPageBreak/>
        <w:t>БЛАНК ЗАЯВЛЕНИЯ ДЛЯ ИНДИВИДУАЛЬНОГО ПРЕДПРИНИМАТЕЛЯ 3.30</w:t>
      </w:r>
      <w:r>
        <w:rPr>
          <w:b/>
          <w:vertAlign w:val="superscript"/>
        </w:rPr>
        <w:t>1</w:t>
      </w:r>
    </w:p>
    <w:p w:rsidR="0015160B" w:rsidRDefault="0015160B" w:rsidP="0015160B">
      <w:pPr>
        <w:pStyle w:val="ConsPlusNonformat"/>
        <w:widowControl/>
        <w:ind w:left="-540"/>
        <w:rPr>
          <w:b/>
          <w:sz w:val="24"/>
          <w:szCs w:val="24"/>
        </w:rPr>
      </w:pPr>
    </w:p>
    <w:p w:rsidR="0015160B" w:rsidRDefault="0015160B" w:rsidP="0015160B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15160B" w:rsidRDefault="0015160B" w:rsidP="0015160B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15160B" w:rsidRDefault="0015160B" w:rsidP="0015160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15160B" w:rsidRDefault="0015160B" w:rsidP="0015160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15160B" w:rsidRDefault="0015160B" w:rsidP="0015160B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15160B" w:rsidRDefault="0015160B" w:rsidP="0015160B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5160B" w:rsidRDefault="0015160B" w:rsidP="0015160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15160B" w:rsidRDefault="0015160B" w:rsidP="0015160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5160B" w:rsidRDefault="0015160B" w:rsidP="0015160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15160B" w:rsidRDefault="0015160B" w:rsidP="0015160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15160B" w:rsidRDefault="0015160B" w:rsidP="0015160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5160B" w:rsidRDefault="0015160B" w:rsidP="0015160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15160B" w:rsidRDefault="0015160B" w:rsidP="0015160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15160B" w:rsidRDefault="0015160B" w:rsidP="0015160B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15160B" w:rsidRDefault="0015160B" w:rsidP="0015160B">
      <w:pPr>
        <w:jc w:val="center"/>
        <w:rPr>
          <w:b/>
          <w:sz w:val="30"/>
          <w:szCs w:val="30"/>
        </w:rPr>
      </w:pPr>
    </w:p>
    <w:p w:rsidR="0015160B" w:rsidRDefault="0015160B" w:rsidP="0015160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15160B" w:rsidRDefault="0015160B" w:rsidP="0015160B">
      <w:pPr>
        <w:jc w:val="center"/>
        <w:rPr>
          <w:b/>
          <w:sz w:val="30"/>
          <w:szCs w:val="30"/>
        </w:rPr>
      </w:pPr>
    </w:p>
    <w:p w:rsidR="00ED4F47" w:rsidRDefault="0015160B" w:rsidP="00ED4F47">
      <w:pPr>
        <w:ind w:firstLine="708"/>
        <w:jc w:val="both"/>
        <w:rPr>
          <w:sz w:val="30"/>
          <w:szCs w:val="30"/>
        </w:rPr>
      </w:pPr>
      <w:proofErr w:type="gramStart"/>
      <w:r w:rsidRPr="00ED4F47">
        <w:rPr>
          <w:sz w:val="30"/>
          <w:szCs w:val="30"/>
        </w:rPr>
        <w:t xml:space="preserve">Прошу </w:t>
      </w:r>
      <w:r w:rsidR="00ED4F47" w:rsidRPr="00ED4F47">
        <w:rPr>
          <w:sz w:val="30"/>
          <w:szCs w:val="30"/>
        </w:rPr>
        <w:t xml:space="preserve">принять решение об определении назначения эксплуатируемого капитального строения (здания, сооружения) (далее – капитальное строение), изолированного помещения, </w:t>
      </w:r>
      <w:proofErr w:type="spellStart"/>
      <w:r w:rsidR="00ED4F47" w:rsidRPr="00ED4F47">
        <w:rPr>
          <w:sz w:val="30"/>
          <w:szCs w:val="30"/>
        </w:rPr>
        <w:t>машино</w:t>
      </w:r>
      <w:proofErr w:type="spellEnd"/>
      <w:r w:rsidR="00ED4F47" w:rsidRPr="00ED4F47">
        <w:rPr>
          <w:sz w:val="30"/>
          <w:szCs w:val="30"/>
        </w:rPr>
        <w:t xml:space="preserve">-места, </w:t>
      </w:r>
      <w:r w:rsidR="00ED4F47" w:rsidRPr="00ED4F47">
        <w:rPr>
          <w:spacing w:val="-4"/>
          <w:sz w:val="30"/>
          <w:szCs w:val="30"/>
        </w:rPr>
        <w:t>принадлежащих организациям, образованным в результате реорганизации</w:t>
      </w:r>
      <w:r w:rsidR="00ED4F47" w:rsidRPr="00ED4F47">
        <w:rPr>
          <w:sz w:val="30"/>
          <w:szCs w:val="30"/>
        </w:rPr>
        <w:t xml:space="preserve"> организаций водопроводно-канализационного хозяйства, а также организациям, определенным принимающей стороной по объектам водопроводно-канализационного хозяйства в рамках совершенствования структуры управления водопроводно-канализационного хозяйства, либо о</w:t>
      </w:r>
      <w:r w:rsidR="00ED4F47" w:rsidRPr="00ED4F47">
        <w:rPr>
          <w:sz w:val="30"/>
          <w:szCs w:val="30"/>
          <w:lang w:val="en-US"/>
        </w:rPr>
        <w:t> </w:t>
      </w:r>
      <w:r w:rsidR="00ED4F47" w:rsidRPr="00ED4F47">
        <w:rPr>
          <w:sz w:val="30"/>
          <w:szCs w:val="30"/>
        </w:rPr>
        <w:t>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</w:t>
      </w:r>
      <w:proofErr w:type="gramEnd"/>
      <w:r w:rsidR="00ED4F47">
        <w:rPr>
          <w:sz w:val="30"/>
          <w:szCs w:val="30"/>
        </w:rPr>
        <w:t xml:space="preserve"> имущества</w:t>
      </w:r>
      <w:r w:rsidRPr="00ED4F47">
        <w:rPr>
          <w:sz w:val="30"/>
          <w:szCs w:val="30"/>
        </w:rPr>
        <w:t>: _____________________________</w:t>
      </w:r>
      <w:r w:rsidR="00ED4F47">
        <w:rPr>
          <w:sz w:val="30"/>
          <w:szCs w:val="30"/>
        </w:rPr>
        <w:t>__________</w:t>
      </w:r>
    </w:p>
    <w:p w:rsidR="0015160B" w:rsidRDefault="00ED4F47" w:rsidP="00ED4F47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</w:t>
      </w:r>
      <w:r w:rsidR="0015160B" w:rsidRPr="00ED4F47">
        <w:rPr>
          <w:sz w:val="30"/>
          <w:szCs w:val="30"/>
        </w:rPr>
        <w:t xml:space="preserve">, </w:t>
      </w:r>
      <w:proofErr w:type="gramStart"/>
      <w:r w:rsidR="0015160B" w:rsidRPr="00ED4F47">
        <w:rPr>
          <w:sz w:val="30"/>
          <w:szCs w:val="30"/>
        </w:rPr>
        <w:t>расположенного</w:t>
      </w:r>
      <w:proofErr w:type="gramEnd"/>
      <w:r w:rsidR="00114330">
        <w:rPr>
          <w:sz w:val="30"/>
          <w:szCs w:val="30"/>
        </w:rPr>
        <w:t xml:space="preserve"> по адресу:_____________</w:t>
      </w:r>
      <w:r w:rsidR="0015160B" w:rsidRPr="00ED4F47">
        <w:rPr>
          <w:sz w:val="30"/>
          <w:szCs w:val="30"/>
        </w:rPr>
        <w:t>________________</w:t>
      </w:r>
      <w:r w:rsidR="00114330">
        <w:rPr>
          <w:sz w:val="30"/>
          <w:szCs w:val="30"/>
        </w:rPr>
        <w:t>_________</w:t>
      </w:r>
    </w:p>
    <w:p w:rsidR="00114330" w:rsidRPr="00ED4F47" w:rsidRDefault="00114330" w:rsidP="00ED4F47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15160B" w:rsidRDefault="0015160B" w:rsidP="00114330">
      <w:pPr>
        <w:jc w:val="both"/>
        <w:rPr>
          <w:sz w:val="30"/>
          <w:szCs w:val="30"/>
        </w:rPr>
      </w:pPr>
    </w:p>
    <w:p w:rsidR="00114330" w:rsidRDefault="00114330" w:rsidP="00114330">
      <w:pPr>
        <w:jc w:val="both"/>
        <w:rPr>
          <w:sz w:val="28"/>
          <w:szCs w:val="28"/>
        </w:rPr>
      </w:pPr>
    </w:p>
    <w:p w:rsidR="0015160B" w:rsidRDefault="0015160B" w:rsidP="0015160B">
      <w:pPr>
        <w:jc w:val="both"/>
        <w:rPr>
          <w:sz w:val="30"/>
          <w:szCs w:val="30"/>
        </w:rPr>
      </w:pPr>
      <w:r>
        <w:rPr>
          <w:sz w:val="22"/>
          <w:szCs w:val="22"/>
        </w:rPr>
        <w:tab/>
      </w:r>
    </w:p>
    <w:p w:rsidR="0015160B" w:rsidRDefault="0015160B" w:rsidP="0015160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15160B" w:rsidRPr="00114330" w:rsidRDefault="0015160B" w:rsidP="00114330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15160B" w:rsidRDefault="0015160B" w:rsidP="0015160B">
      <w:pPr>
        <w:pStyle w:val="ConsPlusNonformat"/>
        <w:widowControl/>
        <w:rPr>
          <w:b/>
          <w:sz w:val="24"/>
          <w:szCs w:val="24"/>
        </w:rPr>
      </w:pPr>
    </w:p>
    <w:p w:rsidR="0015160B" w:rsidRDefault="0015160B" w:rsidP="0015160B">
      <w:pPr>
        <w:pStyle w:val="ConsPlusNonformat"/>
        <w:widowControl/>
        <w:rPr>
          <w:b/>
          <w:sz w:val="24"/>
          <w:szCs w:val="24"/>
        </w:rPr>
      </w:pPr>
    </w:p>
    <w:p w:rsidR="0015160B" w:rsidRDefault="0015160B" w:rsidP="0015160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БЛАНК ЗАЯВЛЕНИЯ ДЛЯ ЮРИДИЧЕСКОГО ЛИЦА 3.30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15160B" w:rsidRDefault="0015160B" w:rsidP="0015160B">
      <w:pPr>
        <w:pStyle w:val="ConsPlusNonformat"/>
        <w:widowControl/>
        <w:ind w:left="-540"/>
        <w:rPr>
          <w:b/>
          <w:sz w:val="24"/>
          <w:szCs w:val="24"/>
        </w:rPr>
      </w:pPr>
    </w:p>
    <w:p w:rsidR="0015160B" w:rsidRDefault="0015160B" w:rsidP="0015160B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15160B" w:rsidRDefault="0015160B" w:rsidP="0015160B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15160B" w:rsidRDefault="0015160B" w:rsidP="0015160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15160B" w:rsidRDefault="0015160B" w:rsidP="0015160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15160B" w:rsidRDefault="0015160B" w:rsidP="0015160B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5160B" w:rsidRDefault="0015160B" w:rsidP="0015160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15160B" w:rsidRDefault="0015160B" w:rsidP="0015160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5160B" w:rsidRDefault="0015160B" w:rsidP="0015160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15160B" w:rsidRDefault="0015160B" w:rsidP="0015160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15160B" w:rsidRDefault="0015160B" w:rsidP="0015160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5160B" w:rsidRDefault="0015160B" w:rsidP="0015160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15160B" w:rsidRDefault="0015160B" w:rsidP="0015160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15160B" w:rsidRDefault="0015160B" w:rsidP="0015160B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114330" w:rsidRDefault="00114330" w:rsidP="0015160B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15160B" w:rsidRDefault="0015160B" w:rsidP="0015160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15160B" w:rsidRDefault="0015160B" w:rsidP="0015160B">
      <w:pPr>
        <w:jc w:val="center"/>
        <w:rPr>
          <w:b/>
          <w:sz w:val="30"/>
          <w:szCs w:val="30"/>
        </w:rPr>
      </w:pPr>
    </w:p>
    <w:p w:rsidR="00114330" w:rsidRDefault="00114330" w:rsidP="00114330">
      <w:pPr>
        <w:ind w:firstLine="708"/>
        <w:jc w:val="both"/>
        <w:rPr>
          <w:sz w:val="30"/>
          <w:szCs w:val="30"/>
        </w:rPr>
      </w:pPr>
      <w:proofErr w:type="gramStart"/>
      <w:r w:rsidRPr="00ED4F47">
        <w:rPr>
          <w:sz w:val="30"/>
          <w:szCs w:val="30"/>
        </w:rPr>
        <w:t xml:space="preserve">Прошу принять решение об определении назначения эксплуатируемого капитального строения (здания, сооружения) (далее – капитальное строение), изолированного помещения, </w:t>
      </w:r>
      <w:proofErr w:type="spellStart"/>
      <w:r w:rsidRPr="00ED4F47">
        <w:rPr>
          <w:sz w:val="30"/>
          <w:szCs w:val="30"/>
        </w:rPr>
        <w:t>машино</w:t>
      </w:r>
      <w:proofErr w:type="spellEnd"/>
      <w:r w:rsidRPr="00ED4F47">
        <w:rPr>
          <w:sz w:val="30"/>
          <w:szCs w:val="30"/>
        </w:rPr>
        <w:t xml:space="preserve">-места, </w:t>
      </w:r>
      <w:r w:rsidRPr="00ED4F47">
        <w:rPr>
          <w:spacing w:val="-4"/>
          <w:sz w:val="30"/>
          <w:szCs w:val="30"/>
        </w:rPr>
        <w:t>принадлежащих организациям, образованным в результате реорганизации</w:t>
      </w:r>
      <w:r w:rsidRPr="00ED4F47">
        <w:rPr>
          <w:sz w:val="30"/>
          <w:szCs w:val="30"/>
        </w:rPr>
        <w:t xml:space="preserve"> организаций водопроводно-канализационного хозяйства, а также организациям, определенным принимающей стороной по объектам водопроводно-канализационного хозяйства в рамках совершенствования структуры управления водопроводно-канализационного хозяйства, либо о</w:t>
      </w:r>
      <w:r w:rsidRPr="00ED4F47">
        <w:rPr>
          <w:sz w:val="30"/>
          <w:szCs w:val="30"/>
          <w:lang w:val="en-US"/>
        </w:rPr>
        <w:t> </w:t>
      </w:r>
      <w:r w:rsidRPr="00ED4F47">
        <w:rPr>
          <w:sz w:val="30"/>
          <w:szCs w:val="30"/>
        </w:rPr>
        <w:t>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</w:t>
      </w:r>
      <w:proofErr w:type="gramEnd"/>
      <w:r>
        <w:rPr>
          <w:sz w:val="30"/>
          <w:szCs w:val="30"/>
        </w:rPr>
        <w:t xml:space="preserve"> имущества</w:t>
      </w:r>
      <w:r w:rsidRPr="00ED4F47">
        <w:rPr>
          <w:sz w:val="30"/>
          <w:szCs w:val="30"/>
        </w:rPr>
        <w:t>: _____________________________</w:t>
      </w:r>
      <w:r>
        <w:rPr>
          <w:sz w:val="30"/>
          <w:szCs w:val="30"/>
        </w:rPr>
        <w:t>__________</w:t>
      </w:r>
    </w:p>
    <w:p w:rsidR="00114330" w:rsidRDefault="00114330" w:rsidP="0011433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</w:t>
      </w:r>
      <w:r w:rsidRPr="00ED4F47">
        <w:rPr>
          <w:sz w:val="30"/>
          <w:szCs w:val="30"/>
        </w:rPr>
        <w:t xml:space="preserve">, </w:t>
      </w:r>
      <w:proofErr w:type="gramStart"/>
      <w:r w:rsidRPr="00ED4F47">
        <w:rPr>
          <w:sz w:val="30"/>
          <w:szCs w:val="30"/>
        </w:rPr>
        <w:t>расположенного</w:t>
      </w:r>
      <w:proofErr w:type="gramEnd"/>
      <w:r>
        <w:rPr>
          <w:sz w:val="30"/>
          <w:szCs w:val="30"/>
        </w:rPr>
        <w:t xml:space="preserve"> по адресу:_____________</w:t>
      </w:r>
      <w:r w:rsidRPr="00ED4F47">
        <w:rPr>
          <w:sz w:val="30"/>
          <w:szCs w:val="30"/>
        </w:rPr>
        <w:t>________________</w:t>
      </w:r>
      <w:r>
        <w:rPr>
          <w:sz w:val="30"/>
          <w:szCs w:val="30"/>
        </w:rPr>
        <w:t>_________</w:t>
      </w:r>
    </w:p>
    <w:p w:rsidR="00114330" w:rsidRPr="00ED4F47" w:rsidRDefault="00114330" w:rsidP="0011433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114330" w:rsidRDefault="00114330" w:rsidP="00114330">
      <w:pPr>
        <w:jc w:val="both"/>
      </w:pPr>
      <w:r>
        <w:t xml:space="preserve">        </w:t>
      </w:r>
    </w:p>
    <w:p w:rsidR="0015160B" w:rsidRDefault="00114330" w:rsidP="00114330">
      <w:pPr>
        <w:jc w:val="both"/>
        <w:rPr>
          <w:sz w:val="30"/>
          <w:szCs w:val="30"/>
        </w:rPr>
      </w:pPr>
      <w:r>
        <w:t xml:space="preserve">                                                                                                                  </w:t>
      </w:r>
    </w:p>
    <w:p w:rsidR="0015160B" w:rsidRDefault="0015160B" w:rsidP="0015160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15160B" w:rsidRDefault="0015160B" w:rsidP="0015160B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15160B" w:rsidRDefault="0015160B" w:rsidP="0015160B">
      <w:pPr>
        <w:ind w:left="2200"/>
        <w:rPr>
          <w:sz w:val="30"/>
          <w:szCs w:val="30"/>
        </w:rPr>
      </w:pPr>
      <w:r>
        <w:rPr>
          <w:sz w:val="30"/>
          <w:szCs w:val="30"/>
        </w:rPr>
        <w:t>М</w:t>
      </w:r>
      <w:r w:rsidR="00BF6C21">
        <w:rPr>
          <w:sz w:val="30"/>
          <w:szCs w:val="30"/>
        </w:rPr>
        <w:t>.</w:t>
      </w:r>
      <w:r>
        <w:rPr>
          <w:sz w:val="30"/>
          <w:szCs w:val="30"/>
        </w:rPr>
        <w:t>П</w:t>
      </w:r>
      <w:r w:rsidR="00BF6C21">
        <w:rPr>
          <w:sz w:val="30"/>
          <w:szCs w:val="30"/>
        </w:rPr>
        <w:t>.</w:t>
      </w:r>
    </w:p>
    <w:sectPr w:rsidR="0015160B" w:rsidSect="009E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60B"/>
    <w:rsid w:val="0005610F"/>
    <w:rsid w:val="00114330"/>
    <w:rsid w:val="0015160B"/>
    <w:rsid w:val="00214908"/>
    <w:rsid w:val="002330FA"/>
    <w:rsid w:val="00304588"/>
    <w:rsid w:val="004A31D5"/>
    <w:rsid w:val="00542AF5"/>
    <w:rsid w:val="0062114B"/>
    <w:rsid w:val="00666A05"/>
    <w:rsid w:val="008802B0"/>
    <w:rsid w:val="00990F08"/>
    <w:rsid w:val="009B05CE"/>
    <w:rsid w:val="009E479D"/>
    <w:rsid w:val="00BF6C21"/>
    <w:rsid w:val="00C4668F"/>
    <w:rsid w:val="00ED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5160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160B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1516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5160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15160B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15160B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15160B"/>
    <w:pPr>
      <w:ind w:firstLine="567"/>
      <w:jc w:val="both"/>
    </w:pPr>
  </w:style>
  <w:style w:type="character" w:customStyle="1" w:styleId="table10">
    <w:name w:val="table10 Знак"/>
    <w:link w:val="table100"/>
    <w:locked/>
    <w:rsid w:val="0015160B"/>
    <w:rPr>
      <w:sz w:val="24"/>
      <w:szCs w:val="24"/>
    </w:rPr>
  </w:style>
  <w:style w:type="paragraph" w:customStyle="1" w:styleId="table100">
    <w:name w:val="table10"/>
    <w:basedOn w:val="a"/>
    <w:link w:val="table10"/>
    <w:rsid w:val="0015160B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151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516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46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2018-05-22T01:35:00Z</dcterms:created>
  <dcterms:modified xsi:type="dcterms:W3CDTF">2021-08-02T07:59:00Z</dcterms:modified>
</cp:coreProperties>
</file>