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157"/>
        <w:gridCol w:w="7591"/>
      </w:tblGrid>
      <w:tr w:rsidR="002A7E15" w:rsidRPr="002A7E15" w:rsidTr="002A7E15">
        <w:trPr>
          <w:trHeight w:val="302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2A7E15" w:rsidRPr="002A7E15" w:rsidRDefault="002A7E15" w:rsidP="002A7E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2A7E15" w:rsidRPr="002A7E15" w:rsidRDefault="002A7E15" w:rsidP="002A7E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Гуманитарная заявка</w:t>
            </w:r>
          </w:p>
        </w:tc>
      </w:tr>
      <w:tr w:rsidR="002A7E15" w:rsidRPr="002A7E15" w:rsidTr="002A7E15">
        <w:trPr>
          <w:trHeight w:val="46"/>
        </w:trPr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7E15" w:rsidRPr="002A7E15" w:rsidRDefault="002A7E15" w:rsidP="002A7E15"/>
        </w:tc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2A7E15" w:rsidRPr="002A7E15" w:rsidRDefault="002A7E15" w:rsidP="002A7E15"/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«Проект усовершенствования медицинского оборудования в учреждении здравоохранения «Дубровенская центральная районная больница»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проекта, лет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E15" w:rsidRPr="002A7E15" w:rsidTr="002A7E15">
        <w:trPr>
          <w:trHeight w:val="125"/>
        </w:trPr>
        <w:tc>
          <w:tcPr>
            <w:tcW w:w="9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Организация-заявитель, предлагающая проект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УНП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300068359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A9647B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A7E15" w:rsidRPr="002A7E15">
              <w:rPr>
                <w:rFonts w:ascii="Times New Roman" w:hAnsi="Times New Roman" w:cs="Times New Roman"/>
                <w:sz w:val="28"/>
                <w:szCs w:val="28"/>
              </w:rPr>
              <w:t>осударственное учреждение здравоохранения «Дубровенская центральная районная больница»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Витебская область, </w:t>
            </w:r>
            <w:proofErr w:type="spell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г.Дубровно</w:t>
            </w:r>
            <w:proofErr w:type="spell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ул.Задубровенская</w:t>
            </w:r>
            <w:proofErr w:type="spell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ответственного лица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ответственного лица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Короткий Алексей Васильевич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тел.8(02137) 5 10 88</w:t>
            </w:r>
          </w:p>
        </w:tc>
      </w:tr>
      <w:tr w:rsidR="002A7E15" w:rsidRPr="002A7E15" w:rsidTr="002A7E15">
        <w:trPr>
          <w:trHeight w:val="38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A9647B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7E15"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роект рассчитан на жителей </w:t>
            </w:r>
            <w:proofErr w:type="spellStart"/>
            <w:r w:rsidR="002A7E15" w:rsidRPr="002A7E15">
              <w:rPr>
                <w:rFonts w:ascii="Times New Roman" w:hAnsi="Times New Roman" w:cs="Times New Roman"/>
                <w:sz w:val="28"/>
                <w:szCs w:val="28"/>
              </w:rPr>
              <w:t>Дубровенского</w:t>
            </w:r>
            <w:proofErr w:type="spellEnd"/>
            <w:r w:rsidR="002A7E15"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населения соседних районов и иностранных граждан</w:t>
            </w:r>
          </w:p>
        </w:tc>
      </w:tr>
      <w:tr w:rsidR="002A7E15" w:rsidRPr="002A7E15" w:rsidTr="002A7E15">
        <w:trPr>
          <w:trHeight w:val="2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A9647B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A7E15" w:rsidRPr="002A7E15">
              <w:rPr>
                <w:rFonts w:ascii="Times New Roman" w:hAnsi="Times New Roman" w:cs="Times New Roman"/>
                <w:sz w:val="28"/>
                <w:szCs w:val="28"/>
              </w:rPr>
              <w:t>осударственное учреждение здравоохранения «Дубровенская центральная районная больница»</w:t>
            </w:r>
          </w:p>
        </w:tc>
      </w:tr>
      <w:tr w:rsidR="002A7E15" w:rsidRPr="002A7E15" w:rsidTr="002A7E15">
        <w:trPr>
          <w:trHeight w:val="37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Раннее выявление </w:t>
            </w:r>
            <w:proofErr w:type="spell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онкозаболеваний</w:t>
            </w:r>
            <w:proofErr w:type="spell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патологий органов грудной клетки у населения </w:t>
            </w:r>
            <w:proofErr w:type="spell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Дубровенского</w:t>
            </w:r>
            <w:proofErr w:type="spell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2A7E15" w:rsidRPr="002A7E15" w:rsidTr="002A7E15">
        <w:trPr>
          <w:trHeight w:val="37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</w:t>
            </w:r>
            <w:proofErr w:type="spell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видеобронхоскопа</w:t>
            </w:r>
            <w:proofErr w:type="spell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планируется обследование пациентов для более раннего выявления </w:t>
            </w:r>
            <w:proofErr w:type="spell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онкозаболеваний</w:t>
            </w:r>
            <w:proofErr w:type="spell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грудной клетки.  В нашем учреждении оказывается медицинская помощь 241 человеку, пострадавшим в ходе аварии на ЧАЭС из них ликвидаторов 38 человек, также </w:t>
            </w:r>
            <w:r w:rsidRPr="002A7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наблюдаются </w:t>
            </w:r>
            <w:proofErr w:type="gram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пациенты</w:t>
            </w:r>
            <w:proofErr w:type="gram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у которых заболевание связано с последствиями аварии на ЧАЭС.</w:t>
            </w:r>
          </w:p>
        </w:tc>
      </w:tr>
      <w:tr w:rsidR="002A7E15" w:rsidRPr="002A7E15" w:rsidTr="002A7E15">
        <w:trPr>
          <w:trHeight w:val="37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Краткое содержание (суть)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Оказание  первичной и  специализированной медицинской помощи населению; реализация государственной политики в области охраны здоровья на принципах доступности медицинской помощи, профилактической направленности здравоохранения; своевременное и качественное обследование, лечение и реабилитацию пациентов в условиях стационара и амбулаторно; взаимодействие и преемственность с другими лечебно-профилактическими и санитарно-гигиеническими учреждениями; повышение качества ухода и сервисного обслуживания пациентов</w:t>
            </w:r>
          </w:p>
        </w:tc>
      </w:tr>
      <w:tr w:rsidR="002A7E15" w:rsidRPr="002A7E15" w:rsidTr="002A7E15">
        <w:trPr>
          <w:trHeight w:val="125"/>
        </w:trPr>
        <w:tc>
          <w:tcPr>
            <w:tcW w:w="9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проекта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поступлений (план)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66 666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USD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531EFD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донора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531EFD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2A7E15" w:rsidRPr="002A7E15">
              <w:rPr>
                <w:rFonts w:ascii="Times New Roman" w:hAnsi="Times New Roman" w:cs="Times New Roman"/>
                <w:sz w:val="28"/>
                <w:szCs w:val="28"/>
              </w:rPr>
              <w:t>666,00</w:t>
            </w:r>
          </w:p>
        </w:tc>
      </w:tr>
      <w:tr w:rsidR="002A7E15" w:rsidRPr="002A7E15" w:rsidTr="002A7E15">
        <w:trPr>
          <w:trHeight w:val="12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="00A9647B"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финансирование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531EFD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14 628</w:t>
            </w:r>
          </w:p>
        </w:tc>
      </w:tr>
      <w:tr w:rsidR="002A7E15" w:rsidRPr="002A7E15" w:rsidTr="002A7E15">
        <w:trPr>
          <w:trHeight w:val="39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7E15" w:rsidRPr="00A9647B" w:rsidRDefault="002A7E15" w:rsidP="002A7E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Дальнейшая деятельность по окончании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15" w:rsidRPr="002A7E15" w:rsidRDefault="002A7E15" w:rsidP="002A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Раннее выявление </w:t>
            </w:r>
            <w:proofErr w:type="spell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онкозаболеваний</w:t>
            </w:r>
            <w:proofErr w:type="spell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патологий органов грудной клетки у населения </w:t>
            </w:r>
            <w:proofErr w:type="spellStart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>Дубровенского</w:t>
            </w:r>
            <w:proofErr w:type="spellEnd"/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района, в том числе </w:t>
            </w:r>
            <w:r w:rsidR="00A9647B" w:rsidRPr="002A7E15">
              <w:rPr>
                <w:rFonts w:ascii="Times New Roman" w:hAnsi="Times New Roman" w:cs="Times New Roman"/>
                <w:sz w:val="28"/>
                <w:szCs w:val="28"/>
              </w:rPr>
              <w:t>у лиц,</w:t>
            </w:r>
            <w:r w:rsidRPr="002A7E15">
              <w:rPr>
                <w:rFonts w:ascii="Times New Roman" w:hAnsi="Times New Roman" w:cs="Times New Roman"/>
                <w:sz w:val="28"/>
                <w:szCs w:val="28"/>
              </w:rPr>
              <w:t xml:space="preserve"> у которых заболевание связано с последствиями аварии на ЧАЭС, ликвидаторов.</w:t>
            </w:r>
          </w:p>
        </w:tc>
      </w:tr>
    </w:tbl>
    <w:p w:rsidR="00C5141F" w:rsidRPr="002A7E15" w:rsidRDefault="00C5141F" w:rsidP="002A7E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141F" w:rsidRPr="002A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15"/>
    <w:rsid w:val="002A7E15"/>
    <w:rsid w:val="00531EFD"/>
    <w:rsid w:val="00A9647B"/>
    <w:rsid w:val="00C5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D4D5-4F92-475B-8B6D-A5EBA95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2025-04-10T11:43:00Z</dcterms:created>
  <dcterms:modified xsi:type="dcterms:W3CDTF">2025-04-11T12:49:00Z</dcterms:modified>
</cp:coreProperties>
</file>