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C2F5B" w14:textId="7686911B" w:rsidR="00AD1E43" w:rsidRPr="00E66781" w:rsidRDefault="00AD1E43" w:rsidP="00AD1E4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</w:rPr>
      </w:pPr>
      <w:r w:rsidRPr="00E66781">
        <w:rPr>
          <w:rFonts w:ascii="Times New Roman" w:eastAsia="Times New Roman" w:hAnsi="Times New Roman" w:cs="Times New Roman"/>
          <w:sz w:val="30"/>
          <w:szCs w:val="30"/>
        </w:rPr>
        <w:t xml:space="preserve">Извещение о проведении общественного обсуждения архитектурно-планировочной концепции объекта строительства </w:t>
      </w:r>
      <w:r w:rsidR="00E66781" w:rsidRPr="00E66781">
        <w:rPr>
          <w:rFonts w:ascii="Times New Roman" w:hAnsi="Times New Roman" w:cs="Times New Roman"/>
          <w:sz w:val="30"/>
          <w:szCs w:val="30"/>
        </w:rPr>
        <w:t>«Возведение физкультурно-оздоровительного комплекса с плавательным бассейном в г.Дубровно</w:t>
      </w:r>
      <w:r w:rsidR="00E66781">
        <w:rPr>
          <w:rFonts w:ascii="Times New Roman" w:hAnsi="Times New Roman" w:cs="Times New Roman"/>
          <w:sz w:val="30"/>
          <w:szCs w:val="30"/>
        </w:rPr>
        <w:t>»</w:t>
      </w:r>
    </w:p>
    <w:tbl>
      <w:tblPr>
        <w:tblW w:w="0" w:type="auto"/>
        <w:tblBorders>
          <w:top w:val="single" w:sz="6" w:space="0" w:color="D3E1CF"/>
          <w:left w:val="single" w:sz="6" w:space="0" w:color="D3E1CF"/>
          <w:bottom w:val="single" w:sz="6" w:space="0" w:color="D3E1CF"/>
          <w:right w:val="single" w:sz="6" w:space="0" w:color="D3E1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3362"/>
        <w:gridCol w:w="5152"/>
      </w:tblGrid>
      <w:tr w:rsidR="00AD1E43" w:rsidRPr="00AD1E43" w14:paraId="04DBA20C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461A435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E5392E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D525033" w14:textId="77777777" w:rsidR="00E66781" w:rsidRPr="00E66781" w:rsidRDefault="00AD1E43" w:rsidP="00E66781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Архитектурно-планировочная концепция объекта строительства </w:t>
            </w:r>
            <w:r w:rsidR="00E66781" w:rsidRPr="00E66781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Возведение физкультурно-оздоровительного комплекса с плавательным бассейном в г.Дубровно»</w:t>
            </w:r>
          </w:p>
          <w:p w14:paraId="64CF6ED4" w14:textId="49DB7DF5" w:rsidR="00AD1E43" w:rsidRPr="00E66781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D1E43" w:rsidRPr="00AD1E43" w14:paraId="0FF3E34F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8E45077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9EFE894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расположении территории, на которой планируется реализация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BA5FA4" w14:textId="2673B099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Объект располагается </w:t>
            </w:r>
            <w:r w:rsidR="00E6678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в районе застройки по ул.Оршанской в г.Дубровно </w:t>
            </w:r>
          </w:p>
        </w:tc>
      </w:tr>
      <w:tr w:rsidR="00AD1E43" w:rsidRPr="00AD1E43" w14:paraId="766417A9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A64012D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98DED06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Даты начала и окончания проведения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CAB235" w14:textId="0CE50E2D" w:rsidR="00AD1E43" w:rsidRPr="005D34C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Начало – </w:t>
            </w:r>
            <w:r w:rsidR="00C4017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="00E6678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202</w:t>
            </w:r>
            <w:r w:rsidR="00262A9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0F23697B" w14:textId="6C9C4419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Окончание – </w:t>
            </w:r>
            <w:r w:rsidR="00C4017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20</w:t>
            </w:r>
            <w:r w:rsidR="00E6678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202</w:t>
            </w:r>
            <w:r w:rsidR="00262A9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5C925F6F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</w:t>
            </w:r>
          </w:p>
        </w:tc>
      </w:tr>
      <w:tr w:rsidR="00AD1E43" w:rsidRPr="00AD1E43" w14:paraId="6C103762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8ECB5A3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C01292C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Дата, время, место и способ проведения презентации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39559AC" w14:textId="4C1F1845" w:rsidR="00AD1E43" w:rsidRPr="00AD1E43" w:rsidRDefault="00C40171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9</w:t>
            </w:r>
            <w:r w:rsidR="00E6678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 xml:space="preserve"> октября</w:t>
            </w:r>
            <w:r w:rsidR="00AD1E43" w:rsidRPr="0033703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 202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6</w:t>
            </w:r>
            <w:r w:rsidR="00AD1E43" w:rsidRPr="0033703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 xml:space="preserve"> г. 16:00</w:t>
            </w:r>
          </w:p>
          <w:p w14:paraId="539DE969" w14:textId="4649AA6D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г. 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Дубровно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, ул. 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Комсомольская, </w:t>
            </w:r>
            <w:r w:rsidR="007F1625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18, 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каб.39</w:t>
            </w:r>
          </w:p>
        </w:tc>
      </w:tr>
      <w:tr w:rsidR="00AD1E43" w:rsidRPr="00AD1E43" w14:paraId="342EE5E8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29AD6D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5.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AEF0E21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и условия доступа к материалам по объекту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FDF887" w14:textId="3D38329E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Официальный сайт 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Дубровенского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районного исполнительного комитета</w:t>
            </w:r>
          </w:p>
          <w:p w14:paraId="3804CE74" w14:textId="5A12E7B6" w:rsidR="00AD1E43" w:rsidRPr="002C0EA2" w:rsidRDefault="00E66781" w:rsidP="00AD1E43">
            <w:pPr>
              <w:spacing w:after="135" w:line="240" w:lineRule="auto"/>
              <w:rPr>
                <w:rStyle w:val="a4"/>
                <w:rFonts w:ascii="Times New Roman" w:hAnsi="Times New Roman" w:cs="Times New Roman"/>
                <w:i/>
                <w:color w:val="000000" w:themeColor="text1"/>
                <w:sz w:val="30"/>
                <w:szCs w:val="30"/>
              </w:rPr>
            </w:pPr>
            <w:r w:rsidRPr="00E66781">
              <w:rPr>
                <w:rFonts w:ascii="Times New Roman" w:hAnsi="Times New Roman" w:cs="Times New Roman"/>
                <w:i/>
                <w:sz w:val="30"/>
                <w:szCs w:val="30"/>
              </w:rPr>
              <w:t>https://dubrovno.vitebsk-region.gov.by/obsuzhdeniya/</w:t>
            </w:r>
          </w:p>
          <w:p w14:paraId="5A6D7503" w14:textId="321057CB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раздел «Общественные обсуждения»</w:t>
            </w:r>
          </w:p>
        </w:tc>
      </w:tr>
      <w:tr w:rsidR="00AD1E43" w:rsidRPr="00AD1E43" w14:paraId="1E6A665B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636CBC1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F334FC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E877222" w14:textId="26A701BD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Дубр</w:t>
            </w:r>
            <w:r w:rsidR="004C739C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венский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районный исполнительный комитет,</w:t>
            </w:r>
          </w:p>
          <w:p w14:paraId="0832211A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211587, г.Дубровно, ул.Комсомольская,18</w:t>
            </w:r>
          </w:p>
          <w:p w14:paraId="71830479" w14:textId="3B0B9688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Контактное лицо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главный специалист 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отдела архитектуры и строительства, жилищно-коммунального хозяйства, 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Курпатова Алена Дмитриевна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,</w:t>
            </w:r>
          </w:p>
          <w:p w14:paraId="1B6BE0EA" w14:textId="23849558" w:rsid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тел.: 8 (0213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7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) </w:t>
            </w:r>
            <w:r w:rsidR="00771F1E" w:rsidRPr="00E6678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-45-18</w:t>
            </w:r>
          </w:p>
          <w:p w14:paraId="6A32155C" w14:textId="2ED19136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E-mail: </w:t>
            </w:r>
            <w:hyperlink r:id="rId4" w:history="1">
              <w:r w:rsidRPr="00AD1E43">
                <w:rPr>
                  <w:rStyle w:val="a4"/>
                  <w:rFonts w:ascii="Times New Roman" w:hAnsi="Times New Roman" w:cs="Times New Roman"/>
                  <w:i/>
                  <w:color w:val="000000" w:themeColor="text1"/>
                  <w:sz w:val="30"/>
                  <w:szCs w:val="30"/>
                  <w:u w:val="none"/>
                </w:rPr>
                <w:t>otdelgkh_dubr@vitobl.by</w:t>
              </w:r>
            </w:hyperlink>
          </w:p>
        </w:tc>
      </w:tr>
      <w:tr w:rsidR="00AD1E43" w:rsidRPr="00AD1E43" w14:paraId="6917ABC8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2E5752A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7CCD0BB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сроке подачи участниками общественного обсуждения замечаний и (или) предложений и способах их представления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5FAEB6" w14:textId="59EB06C4" w:rsidR="00331700" w:rsidRPr="005D34C3" w:rsidRDefault="00331700" w:rsidP="00331700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Начало – </w:t>
            </w:r>
            <w:r w:rsidR="009B63C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="00E6678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202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704BC74A" w14:textId="41479CD3" w:rsidR="00AD1E43" w:rsidRPr="00AD1E43" w:rsidRDefault="00331700" w:rsidP="00331700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Окончание – </w:t>
            </w:r>
            <w:r w:rsidR="009B63C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20</w:t>
            </w:r>
            <w:r w:rsidR="00E66781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202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26294577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В письменной и (или) электронной форме посредством официального сайта организатора или направления на электронную почту:</w:t>
            </w:r>
          </w:p>
          <w:p w14:paraId="185AA925" w14:textId="07F4FD97" w:rsidR="00AD1E43" w:rsidRPr="00AD1E43" w:rsidRDefault="009B63C1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hyperlink r:id="rId5" w:history="1">
              <w:r w:rsidR="00AD1E43" w:rsidRPr="00AD1E43">
                <w:rPr>
                  <w:rStyle w:val="a4"/>
                  <w:rFonts w:ascii="Times New Roman" w:hAnsi="Times New Roman" w:cs="Times New Roman"/>
                  <w:i/>
                  <w:color w:val="000000" w:themeColor="text1"/>
                  <w:sz w:val="30"/>
                  <w:szCs w:val="30"/>
                  <w:u w:val="none"/>
                </w:rPr>
                <w:t>otdelgkh_dubr@vitobl.by</w:t>
              </w:r>
            </w:hyperlink>
          </w:p>
        </w:tc>
      </w:tr>
      <w:tr w:rsidR="00AD1E43" w:rsidRPr="00AD1E43" w14:paraId="4B4D9A9C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261277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8.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B9F2DE7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комиссии по общественному обсуждению, архитектурно-градостроительном совете, рассматривающем замечания и (или) предложения участников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4B0EC7B" w14:textId="73501BB0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Постоянно действующая комиссия по общественным обсуждениям в области архитектурной, градостроительной и строительной деятельности, созданная распоряжением председателя от </w:t>
            </w:r>
            <w:r w:rsidR="00F8399A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7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сентября 2022 г. № </w:t>
            </w:r>
            <w:r w:rsidR="00F8399A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118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р.</w:t>
            </w:r>
          </w:p>
          <w:p w14:paraId="226D046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Архитектурно-градостроительный совет Витебского областного исполнительного комитета</w:t>
            </w:r>
          </w:p>
        </w:tc>
      </w:tr>
      <w:tr w:rsidR="00AD1E43" w:rsidRPr="00AD1E43" w14:paraId="2426ACF5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B31344D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9B061D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заказчике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1238F2" w14:textId="4BB6FBC2" w:rsidR="00F8399A" w:rsidRPr="00340B9E" w:rsidRDefault="00340B9E" w:rsidP="00AD1E43">
            <w:pPr>
              <w:spacing w:after="135" w:line="240" w:lineRule="auto"/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Г</w:t>
            </w:r>
            <w:r w:rsidRPr="00340B9E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осударственное учреждение «Центр по обеспечению деятельности бюджетных организаций по Дубровенскому району»</w:t>
            </w:r>
          </w:p>
          <w:p w14:paraId="53E8C6FD" w14:textId="1833D0C8" w:rsidR="00AD1E43" w:rsidRPr="00340B9E" w:rsidRDefault="00340B9E" w:rsidP="00340B9E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211587, г.Дубровно, ул.Комсомольская,18</w:t>
            </w:r>
            <w:r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, каб. 40</w:t>
            </w:r>
          </w:p>
        </w:tc>
      </w:tr>
      <w:tr w:rsidR="00AD1E43" w:rsidRPr="00AD1E43" w14:paraId="24ED33A3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AC5ECB2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61663A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разработчике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3F8A772" w14:textId="1A03DE73" w:rsidR="00AD1E43" w:rsidRPr="00D9089C" w:rsidRDefault="00D9089C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Областное государственное унитарное проектное предприятие «Институт Витебскгражданпроект»</w:t>
            </w:r>
          </w:p>
          <w:p w14:paraId="253CB4B4" w14:textId="3F3B3BE6" w:rsidR="00AD1E43" w:rsidRPr="00D9089C" w:rsidRDefault="00CB0E61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sz w:val="30"/>
                <w:szCs w:val="30"/>
              </w:rPr>
            </w:pPr>
            <w:r w:rsidRP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210</w:t>
            </w:r>
            <w:r w:rsid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010</w:t>
            </w:r>
            <w:r w:rsidRP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, г.Витебск, ул.</w:t>
            </w:r>
            <w:r w:rsid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Гоголя, 8</w:t>
            </w:r>
          </w:p>
        </w:tc>
      </w:tr>
      <w:tr w:rsidR="00AD1E43" w:rsidRPr="00AD1E43" w14:paraId="05EEC128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AE2AA50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AC9E73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размещения извещения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D475E06" w14:textId="0BD94B64" w:rsidR="00AD1E43" w:rsidRPr="00AD1E43" w:rsidRDefault="009B63C1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30</w:t>
            </w:r>
            <w:r w:rsidR="00340B9E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сентября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2026</w:t>
            </w:r>
            <w:r w:rsidR="00AD1E43" w:rsidRPr="00E9584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</w:tc>
      </w:tr>
    </w:tbl>
    <w:p w14:paraId="385DC099" w14:textId="77777777" w:rsidR="00B17D60" w:rsidRPr="00AD1E43" w:rsidRDefault="00B17D60">
      <w:pPr>
        <w:rPr>
          <w:rFonts w:ascii="Times New Roman" w:hAnsi="Times New Roman" w:cs="Times New Roman"/>
          <w:sz w:val="30"/>
          <w:szCs w:val="30"/>
        </w:rPr>
      </w:pPr>
    </w:p>
    <w:sectPr w:rsidR="00B17D60" w:rsidRPr="00AD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60"/>
    <w:rsid w:val="00015FA2"/>
    <w:rsid w:val="00262A98"/>
    <w:rsid w:val="002C0EA2"/>
    <w:rsid w:val="00311FD6"/>
    <w:rsid w:val="00331700"/>
    <w:rsid w:val="0033703F"/>
    <w:rsid w:val="00340B9E"/>
    <w:rsid w:val="004C739C"/>
    <w:rsid w:val="005D34C3"/>
    <w:rsid w:val="00771F1E"/>
    <w:rsid w:val="007F1625"/>
    <w:rsid w:val="009667D0"/>
    <w:rsid w:val="009B63C1"/>
    <w:rsid w:val="00AD1E43"/>
    <w:rsid w:val="00B17D60"/>
    <w:rsid w:val="00C40171"/>
    <w:rsid w:val="00CB0E61"/>
    <w:rsid w:val="00D9089C"/>
    <w:rsid w:val="00E66781"/>
    <w:rsid w:val="00E95848"/>
    <w:rsid w:val="00EA066A"/>
    <w:rsid w:val="00EA5D39"/>
    <w:rsid w:val="00F8399A"/>
    <w:rsid w:val="00FE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440A7"/>
  <w15:chartTrackingRefBased/>
  <w15:docId w15:val="{8A328357-2E6D-4DC3-9B24-77F69D1D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1E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1E4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D1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D1E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?To=otdelgkh_dubr@vitobl.by" TargetMode="External"/><Relationship Id="rId4" Type="http://schemas.openxmlformats.org/officeDocument/2006/relationships/hyperlink" Target="https://e.mail.ru/compose?To=otdelgkh_dubr@vitob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Kurpatova</cp:lastModifiedBy>
  <cp:revision>13</cp:revision>
  <dcterms:created xsi:type="dcterms:W3CDTF">2024-02-23T07:50:00Z</dcterms:created>
  <dcterms:modified xsi:type="dcterms:W3CDTF">2026-09-24T08:11:00Z</dcterms:modified>
</cp:coreProperties>
</file>